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C</w:t>
      </w:r>
    </w:p>
    <w:p>
      <w:r>
        <w:rPr>
          <w:i/>
          <w:color w:val="333333"/>
          <w:sz w:val="28"/>
        </w:rPr>
        <w:t>BLIP-2 zero-shot visual question answering</w:t>
      </w:r>
    </w:p>
    <w:p>
      <w:r>
        <w:rPr>
          <w:i/>
          <w:color w:val="333333"/>
          <w:sz w:val="22"/>
        </w:rPr>
        <w:t>Bootcamp week: Vision | Session: Friday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Use BLIP-2 to answer 30 questions about images zero-shot. Compare against a GPT-4V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Lavis library, BLIP-2 checkpoint.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Load BLIP-2 with Flan-T5 backbone.</w:t>
      </w:r>
    </w:p>
    <w:p>
      <w:pPr>
        <w:pStyle w:val="ListNumber"/>
      </w:pPr>
      <w:r>
        <w:rPr>
          <w:color w:val="333333"/>
          <w:sz w:val="22"/>
        </w:rPr>
        <w:t>Run on 30 questions and score correctness.</w:t>
      </w:r>
    </w:p>
    <w:p>
      <w:pPr>
        <w:pStyle w:val="ListNumber"/>
      </w:pPr>
      <w:r>
        <w:rPr>
          <w:color w:val="333333"/>
          <w:sz w:val="22"/>
        </w:rPr>
        <w:t>Compare against GPT-4V on the same 30 questions.</w:t>
      </w:r>
    </w:p>
    <w:p>
      <w:pPr>
        <w:pStyle w:val="ListNumber"/>
      </w:pPr>
      <w:r>
        <w:rPr>
          <w:color w:val="333333"/>
          <w:sz w:val="22"/>
        </w:rPr>
        <w:t>Analyze the failures of each.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results plus a one-page failure analysis.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