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1B365D" w:val="clear"/>
            <w:tcMar>
              <w:top w:type="dxa" w:w="120"/>
              <w:left w:type="dxa" w:w="120"/>
              <w:bottom w:type="dxa" w:w="120"/>
              <w:right w:type="dxa" w:w="120"/>
            </w:tcMar>
          </w:tcPr>
          <w:p>
            <w:pPr>
              <w:pStyle w:val="Heading1"/>
              <w:jc w:val="center"/>
            </w:pPr>
            <w:r>
              <w:t xml:space="preserve">PROXIANT ACADEMY</w:t>
            </w:r>
          </w:p>
          <w:p>
            <w:pPr>
              <w:jc w:val="center"/>
            </w:pPr>
            <w:r>
              <w:t xml:space="preserve">Assignment 1: Foundations of AI</w:t>
            </w:r>
          </w:p>
          <w:p>
            <w:pPr>
              <w:jc w:val="center"/>
            </w:pPr>
            <w:r>
              <w:t xml:space="preserve">AI Fundamentals Course - Week 1</w:t>
            </w:r>
          </w:p>
        </w:tc>
      </w:tr>
    </w:tbl>
    <w:p>
      <w:pPr>
        <w:spacing w:after="12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DF4FA" w:val="clear"/>
            <w:tcMar>
              <w:top w:type="dxa" w:w="80"/>
              <w:left w:type="dxa" w:w="120"/>
              <w:bottom w:type="dxa" w:w="80"/>
              <w:right w:type="dxa" w:w="120"/>
            </w:tcMar>
          </w:tcPr>
          <w:p>
            <w:r>
              <w:t xml:space="preserve">Due Date:</w:t>
            </w:r>
          </w:p>
        </w:tc>
        <w:tc>
          <w:tcPr>
            <w:shd w:fill="EDF4FA" w:val="clear"/>
            <w:tcMar>
              <w:top w:type="dxa" w:w="80"/>
              <w:left w:type="dxa" w:w="120"/>
              <w:bottom w:type="dxa" w:w="80"/>
              <w:right w:type="dxa" w:w="120"/>
            </w:tcMar>
          </w:tcPr>
          <w:p>
            <w:r>
              <w:t xml:space="preserve">End of Week 1</w:t>
            </w:r>
          </w:p>
        </w:tc>
      </w:tr>
      <w:tr>
        <w:tc>
          <w:tcPr>
            <w:shd w:fill="FFFFFF" w:val="clear"/>
            <w:tcMar>
              <w:top w:type="dxa" w:w="80"/>
              <w:left w:type="dxa" w:w="120"/>
              <w:bottom w:type="dxa" w:w="80"/>
              <w:right w:type="dxa" w:w="120"/>
            </w:tcMar>
          </w:tcPr>
          <w:p>
            <w:r>
              <w:t xml:space="preserve">Total Points:</w:t>
            </w:r>
          </w:p>
        </w:tc>
        <w:tc>
          <w:tcPr>
            <w:shd w:fill="FFFFFF" w:val="clear"/>
            <w:tcMar>
              <w:top w:type="dxa" w:w="80"/>
              <w:left w:type="dxa" w:w="120"/>
              <w:bottom w:type="dxa" w:w="80"/>
              <w:right w:type="dxa" w:w="120"/>
            </w:tcMar>
          </w:tcPr>
          <w:p>
            <w:r>
              <w:t xml:space="preserve">100 points</w:t>
            </w:r>
          </w:p>
        </w:tc>
      </w:tr>
    </w:tbl>
    <w:p>
      <w:pPr>
        <w:spacing w:after="120"/>
      </w:pPr>
    </w:p>
    <w:p>
      <w:pPr>
        <w:pStyle w:val="Heading2"/>
        <w:pBdr>
          <w:bottom w:val="single" w:color="2E86AB" w:sz="6" w:space="1"/>
        </w:pBdr>
        <w:spacing w:before="240" w:after="120"/>
      </w:pPr>
      <w:r>
        <w:t xml:space="preserve">Part A: Conceptual Questions (40 points)</w:t>
      </w:r>
    </w:p>
    <w:p>
      <w:pPr>
        <w:spacing w:before="120" w:after="80"/>
      </w:pPr>
      <w:r>
        <w:t xml:space="preserve">Q1. (10 pts) Compare and contrast the four approaches to defining AI from Russell &amp; Norvig. Which approach do you find most useful for modern AI development? Justify your answer with examples.</w:t>
      </w:r>
    </w:p>
    <w:p>
      <w:pPr>
        <w:spacing w:before="120" w:after="80"/>
      </w:pPr>
      <w:r>
        <w:t xml:space="preserve">Q2. (10 pts) Explain why the AI field experienced two "winters." What were the key factors that led to each decline, and what eventually revived interest in AI?</w:t>
      </w:r>
    </w:p>
    <w:p>
      <w:pPr>
        <w:spacing w:before="120" w:after="80"/>
      </w:pPr>
      <w:r>
        <w:t xml:space="preserve">Q3. (10 pts) A hospital wants to implement an AI system for diagnosing skin conditions from photographs. Using the PEAS framework, fully specify this as an intelligent agent. What type of agent architecture would be most appropriate and why?</w:t>
      </w:r>
    </w:p>
    <w:p>
      <w:pPr>
        <w:spacing w:before="120" w:after="80"/>
      </w:pPr>
      <w:r>
        <w:t xml:space="preserve">Q4. (10 pts) Discuss whether current AI systems like ChatGPT, self-driving cars, and AlphaGo represent narrow AI or steps toward AGI. Support your argument with specific capabilities and limitations.</w:t>
      </w:r>
    </w:p>
    <w:p>
      <w:pPr>
        <w:spacing w:after="240"/>
      </w:pPr>
    </w:p>
    <w:p>
      <w:r>
        <w:br w:type="page"/>
      </w:r>
    </w:p>
    <w:p>
      <w:pPr>
        <w:pStyle w:val="Heading2"/>
        <w:pBdr>
          <w:bottom w:val="single" w:color="2E86AB" w:sz="6" w:space="1"/>
        </w:pBdr>
        <w:spacing w:before="240" w:after="120"/>
      </w:pPr>
      <w:r>
        <w:t xml:space="preserve">Part B: Technical Problems (40 points)</w:t>
      </w:r>
    </w:p>
    <w:p>
      <w:pPr>
        <w:spacing w:before="120" w:after="80"/>
      </w:pPr>
      <w:r>
        <w:t xml:space="preserve">Q5. (15 pts) Given a specific graph (describe it with nodes A-H and weighted edges), trace the execution of: (a) BFS, (b) DFS, (c) A* with given heuristic values. Show the frontier/open list at each step.</w:t>
      </w:r>
    </w:p>
    <w:p>
      <w:pPr>
        <w:spacing w:before="120" w:after="80"/>
      </w:pPr>
      <w:r>
        <w:t xml:space="preserve">Q6. (10 pts) For each of the following heuristics for the 8-puzzle, determine if they are admissible and explain: (a) number of misplaced tiles, (b) sum of Manhattan distances, (c) number of tiles not in final position multiplied by 2</w:t>
      </w:r>
    </w:p>
    <w:p>
      <w:pPr>
        <w:spacing w:before="120" w:after="80"/>
      </w:pPr>
      <w:r>
        <w:t xml:space="preserve">Q7. (15 pts) Translate the following English statements into first-order logic and determine their truth values given a specific interpretation: 5 statements about a family domain.</w:t>
      </w:r>
    </w:p>
    <w:p>
      <w:pPr>
        <w:spacing w:after="240"/>
      </w:pPr>
    </w:p>
    <w:p>
      <w:pPr>
        <w:pStyle w:val="Heading2"/>
        <w:pBdr>
          <w:bottom w:val="single" w:color="2E86AB" w:sz="6" w:space="1"/>
        </w:pBdr>
        <w:spacing w:before="240" w:after="120"/>
      </w:pPr>
      <w:r>
        <w:t xml:space="preserve">Part C: Reflection (20 points)</w:t>
      </w:r>
    </w:p>
    <w:p>
      <w:pPr>
        <w:spacing w:before="120" w:after="80"/>
      </w:pPr>
      <w:r>
        <w:t xml:space="preserve">Q8. (20 pts) Write a 500-word reflection on how AI will impact your industry or profession in the next 5 years. Identify specific applications, potential benefits, risks, and ethical considerations.</w:t>
      </w:r>
    </w:p>
    <w:p>
      <w:pPr>
        <w:spacing w:after="240"/>
      </w:pPr>
    </w:p>
    <w:p>
      <w:r>
        <w:br w:type="page"/>
      </w:r>
    </w:p>
    <w:p>
      <w:pPr>
        <w:pStyle w:val="Heading2"/>
        <w:pBdr>
          <w:bottom w:val="single" w:color="2E86AB" w:sz="6" w:space="1"/>
        </w:pBdr>
        <w:spacing w:before="240" w:after="120"/>
      </w:pPr>
      <w:r>
        <w:t xml:space="preserve">Submission Guidelines</w:t>
      </w:r>
    </w:p>
    <w:p>
      <w:pPr>
        <w:spacing w:before="120" w:after="80"/>
      </w:pPr>
      <w:r>
        <w:t xml:space="preserve">Format Requirements:</w:t>
      </w:r>
    </w:p>
    <w:p>
      <w:pPr>
        <w:spacing w:after="80"/>
      </w:pPr>
      <w:r>
        <w:t xml:space="preserve">Submit your assignment as a PDF or Word document with your name, date, and assignment title clearly visible.</w:t>
      </w:r>
    </w:p>
    <w:p>
      <w:pPr>
        <w:spacing w:before="120" w:after="80"/>
      </w:pPr>
      <w:r>
        <w:t xml:space="preserve">Late Submission Policy:</w:t>
      </w:r>
    </w:p>
    <w:p>
      <w:pPr>
        <w:spacing w:after="120"/>
      </w:pPr>
      <w:r>
        <w:t xml:space="preserve">Submissions received after the due date will be penalized 10% per day late.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2026-02-14T00:42:35.907Z</dcterms:created>
  <dcterms:modified xsi:type="dcterms:W3CDTF">2026-02-14T00:42:35.907Z</dcterms:modified>
</cp:coreProperties>
</file>

<file path=docProps/custom.xml><?xml version="1.0" encoding="utf-8"?>
<Properties xmlns="http://schemas.openxmlformats.org/officeDocument/2006/custom-properties" xmlns:vt="http://schemas.openxmlformats.org/officeDocument/2006/docPropsVTypes"/>
</file>