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  <w:rPr>
          <w:b/>
          <w:bCs/>
          <w:color w:val="1B365D"/>
          <w:sz w:val="52"/>
          <w:szCs w:val="52"/>
        </w:rPr>
      </w:pPr>
      <w:r>
        <w:t xml:space="preserve">PROJECT 3: Neural Network Architecture Analysis</w:t>
      </w:r>
    </w:p>
    <w:p>
      <w:pPr>
        <w:spacing w:after="480"/>
        <w:jc w:val="center"/>
        <w:rPr>
          <w:color w:val="5A5A6E"/>
          <w:sz w:val="24"/>
          <w:szCs w:val="24"/>
        </w:rPr>
      </w:pPr>
      <w:r>
        <w:t xml:space="preserve">Proxiant Academy - AI Fundamentals Course | Total: 100 Points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Project Overview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Deep learning has seen revolutionary advances through landmark neural network architectures. Analyze one architecture to demonstrate deep technical understanding and communication skills.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Select from: AlexNet (CNN revolution), VGGNet (depth), ResNet (residuals), InceptionNet (multi-scale), MobileNet (efficiency), BERT (NLP pre-training), GPT/GPT-2/GPT-3 (language generation), Transformer (attention), Vision Transformer (images), U-Net (segmentation), YOLO (detection), or propose your own.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Deliverables and Grading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Section 1: Key Architectural Innovations (25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Summarize main innovations. Address: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What problem did it solve? What existed before?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What are key novel components?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Why were innovations necessary?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Concrete examples in actual architecture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Target: 300-400 words.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Section 2: Technical Details and Training (25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Provide technical depth: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Detailed architecture: layers, dimensions, operations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Mathematical formulations of key components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Training methodology: dataset, procedure, optimization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Computational requirements: parameters, memory, time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Quantified improvements over predecessors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Target: 400-500 words with 3-5 specific numerical details.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Section 3: Field Impact Analysis (20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How has this architecture impacted the field?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Benchmark results and performance metrics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Applications enabled or improved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Influence on subsequent architectures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Current status: still used? Why or why not?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Quantified impact where possible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Target: 250-350 words.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Section 4: Predecessor and Successor Comparison (20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Show architecture evolution: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What architecture preceded yours?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What architecture followed yours?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Create comparison table of key differences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Performance comparison: accuracy, speed, parameters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Why did field evolve this way?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Target: Structured table with 200-300 word analysis.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Section 5: Visual Architecture Diagram (10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Create clear diagram showing your architecture: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Option A: ASCII diagram with dimensions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Option B: Detailed text description for sketching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Option C: Hand-drawn diagram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Show: input/output sizes, layer types, skip connections, unusual components. Include caption.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Requirements and Format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Length: 1500-2000 words (excluding diagrams/tables)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Citations: at least 3-5 sources (prefer original papers)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Clarity: assume reader knows deep learning but not your architecture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Accuracy: cite sources for technical details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Organization: clear headings, logical flow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Grading Rubric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Architectural Innovation (25%): Clear explanation, specific examples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Technical Depth (25%): Accurate details, equations, quantified improvements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Impact Analysis (20%): Thorough assessment, quantified, honest about limitations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Architecture Comparison (20%): Clear progression, meaningful comparison, good analysis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Visual Diagram (10%): Clear, informative, well-captioned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2026-02-14T00:57:00.475Z</dcterms:created>
  <dcterms:modified xsi:type="dcterms:W3CDTF">2026-02-14T00:57:00.475Z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