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Week 4: LLM Application Exercises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Templates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Jinja2 template for user query</w:t>
            </w:r>
          </w:p>
          <w:p>
            <w:r>
              <w:t xml:space="preserve">System prompt variations for different tones</w:t>
            </w:r>
          </w:p>
          <w:p>
            <w:r>
              <w:t xml:space="preserve">Few-shot examples for task</w:t>
            </w:r>
          </w:p>
          <w:p>
            <w:r>
              <w:t xml:space="preserve">Test with multiple inputs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Output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JSON schema for output</w:t>
            </w:r>
          </w:p>
          <w:p>
            <w:r>
              <w:t xml:space="preserve">Use Pydantic for validation</w:t>
            </w:r>
          </w:p>
          <w:p>
            <w:r>
              <w:t xml:space="preserve">Parse OpenAI JSON mode response</w:t>
            </w:r>
          </w:p>
          <w:p>
            <w:r>
              <w:t xml:space="preserve">Handle validation errors gracefully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Fine-Tuning Data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Prepare 50 domain-specific examples</w:t>
            </w:r>
          </w:p>
          <w:p>
            <w:r>
              <w:t xml:space="preserve">JSONL format with prompt/completion</w:t>
            </w:r>
          </w:p>
          <w:p>
            <w:r>
              <w:t xml:space="preserve">Quality review and filtering</w:t>
            </w:r>
          </w:p>
          <w:p>
            <w:r>
              <w:t xml:space="preserve">Balance and diversity check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Chatbot Implementation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 history management</w:t>
            </w:r>
          </w:p>
          <w:p>
            <w:r>
              <w:t xml:space="preserve">System prompt customization</w:t>
            </w:r>
          </w:p>
          <w:p>
            <w:r>
              <w:t xml:space="preserve">Token counting and limiting</w:t>
            </w:r>
          </w:p>
          <w:p>
            <w:r>
              <w:t xml:space="preserve">Response streaming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Extraction Pipeline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document processing</w:t>
            </w:r>
          </w:p>
          <w:p>
            <w:r>
              <w:t xml:space="preserve">Entity and relation extraction</w:t>
            </w:r>
          </w:p>
          <w:p>
            <w:r>
              <w:t xml:space="preserve">Validation with schema</w:t>
            </w:r>
          </w:p>
          <w:p>
            <w:r>
              <w:t xml:space="preserve">Error handling and retry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2026-02-14T03:00:30.722Z</dcterms:created>
  <dcterms:modified xsi:type="dcterms:W3CDTF">2026-02-14T03:00:30.722Z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