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5: Assignment Solution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Assignment 5 Solution: Tool-Using Agent</w:t>
      </w:r>
    </w:p>
    <w:p>
      <w:pPr>
        <w:spacing w:after="80"/>
      </w:pPr>
      <w:r>
        <w:t xml:space="preserve">Create a main agent class with three tool methods: search_web, query_database, calculate.</w:t>
      </w:r>
    </w:p>
    <w:p>
      <w:pPr>
        <w:spacing w:after="80"/>
      </w:pPr>
      <w:r>
        <w:t xml:space="preserve">Use a language model (Claude/OpenAI) to generate tool calls in JSON format.</w:t>
      </w:r>
    </w:p>
    <w:p>
      <w:pPr>
        <w:spacing w:after="80"/>
      </w:pPr>
      <w:r>
        <w:t xml:space="preserve">Implement a loop that continues until the agent outputs "final_answer".</w:t>
      </w:r>
    </w:p>
    <w:p>
      <w:pPr>
        <w:spacing w:after="80"/>
      </w:pPr>
      <w:r>
        <w:t xml:space="preserve">Include error handling with try-catch and retry logic.</w:t>
      </w:r>
    </w:p>
    <w:p>
      <w:pPr>
        <w:spacing w:after="80"/>
      </w:pPr>
      <w:r>
        <w:t xml:space="preserve">Test cases should demonstrate: multi-tool usage, error recovery, complex reasoning.</w:t>
      </w:r>
    </w:p>
    <w:p>
      <w:pPr>
        <w:spacing w:after="80"/>
      </w:pPr>
      <w:r>
        <w:t xml:space="preserve">Example: "What were the top 3 tech stocks by returns in 2024?" (requires search + calculation)</w:t>
      </w:r>
    </w:p>
    <w:p>
      <w:pPr>
        <w:spacing w:after="80"/>
      </w:pPr>
      <w:r>
        <w:t xml:space="preserve">Document the agent architecture, tool interfaces, and decision-making process.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2026-02-14T03:00:40.874Z</dcterms:created>
  <dcterms:modified xsi:type="dcterms:W3CDTF">2026-02-14T03:00:40.874Z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