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WEEK 5: MULTI-TOOL AI AGENT PROJECT</w:t>
      </w:r>
    </w:p>
    <w:p>
      <w:pPr>
        <w:pStyle w:val="Heading2"/>
        <w:spacing w:after="150"/>
      </w:pPr>
      <w:r>
        <w:t xml:space="preserve">Project Overview</w:t>
      </w:r>
    </w:p>
    <w:p>
      <w:pPr>
        <w:spacing w:after="200"/>
      </w:pPr>
      <w:r>
        <w:t xml:space="preserve">Build a comprehensive AI agent capable of conducting research, querying databases, and generating professional reports. This agent should demonstrate real-world utility by integrating multiple tools and providing valuable insights to users.</w:t>
      </w:r>
    </w:p>
    <w:p>
      <w:pPr>
        <w:pStyle w:val="Heading2"/>
        <w:spacing w:after="150"/>
      </w:pPr>
      <w:r>
        <w:t xml:space="preserve">Requirements</w:t>
      </w:r>
    </w:p>
    <w:p>
      <w:pPr>
        <w:pStyle w:val="Heading3"/>
        <w:spacing w:after="100"/>
      </w:pPr>
      <w:r>
        <w:t xml:space="preserve">Core Agent Capabilities (Required):</w:t>
      </w:r>
    </w:p>
    <w:p>
      <w:pPr>
        <w:spacing w:after="50"/>
      </w:pPr>
      <w:r>
        <w:t xml:space="preserve">• Web Search Tool: Find current information on topics</w:t>
      </w:r>
    </w:p>
    <w:p>
      <w:pPr>
        <w:spacing w:after="50"/>
      </w:pPr>
      <w:r>
        <w:t xml:space="preserve">• Database Query Tool: Access structured data</w:t>
      </w:r>
    </w:p>
    <w:p>
      <w:pPr>
        <w:spacing w:after="50"/>
      </w:pPr>
      <w:r>
        <w:t xml:space="preserve">• Report Generation Tool: Create formatted outputs</w:t>
      </w:r>
    </w:p>
    <w:p>
      <w:pPr>
        <w:spacing w:after="200"/>
      </w:pPr>
      <w:r>
        <w:t xml:space="preserve">• Calculation Tool: Perform numerical analysis</w:t>
      </w:r>
    </w:p>
    <w:p>
      <w:pPr>
        <w:pStyle w:val="Heading3"/>
        <w:spacing w:after="100"/>
      </w:pPr>
      <w:r>
        <w:t xml:space="preserve">Agent Features (Required):</w:t>
      </w:r>
    </w:p>
    <w:p>
      <w:pPr>
        <w:spacing w:after="50"/>
      </w:pPr>
      <w:r>
        <w:t xml:space="preserve">• Proper ReAct pattern implementation</w:t>
      </w:r>
    </w:p>
    <w:p>
      <w:pPr>
        <w:spacing w:after="50"/>
      </w:pPr>
      <w:r>
        <w:t xml:space="preserve">• Error handling and recovery</w:t>
      </w:r>
    </w:p>
    <w:p>
      <w:pPr>
        <w:spacing w:after="50"/>
      </w:pPr>
      <w:r>
        <w:t xml:space="preserve">• Comprehensive logging of all actions</w:t>
      </w:r>
    </w:p>
    <w:p>
      <w:pPr>
        <w:spacing w:after="200"/>
      </w:pPr>
      <w:r>
        <w:t xml:space="preserve">• Progress tracking and status reporting</w:t>
      </w:r>
    </w:p>
    <w:p>
      <w:pPr>
        <w:pStyle w:val="Heading2"/>
        <w:spacing w:after="150"/>
      </w:pPr>
      <w:r>
        <w:t xml:space="preserve">Deliverables</w:t>
      </w:r>
    </w:p>
    <w:p>
      <w:pPr>
        <w:pStyle w:val="Heading3"/>
        <w:spacing w:after="100"/>
      </w:pPr>
      <w:r>
        <w:t xml:space="preserve">1. Agent Implementation (50 points):</w:t>
      </w:r>
    </w:p>
    <w:p>
      <w:pPr>
        <w:spacing w:after="50"/>
      </w:pPr>
      <w:r>
        <w:t xml:space="preserve">• Complete agent with all required tools</w:t>
      </w:r>
    </w:p>
    <w:p>
      <w:pPr>
        <w:spacing w:after="50"/>
      </w:pPr>
      <w:r>
        <w:t xml:space="preserve">• Proper state management and error handling</w:t>
      </w:r>
    </w:p>
    <w:p>
      <w:pPr>
        <w:spacing w:after="200"/>
      </w:pPr>
      <w:r>
        <w:t xml:space="preserve">• Clean, documented code with docstrings</w:t>
      </w:r>
    </w:p>
    <w:p>
      <w:pPr>
        <w:pStyle w:val="Heading3"/>
        <w:spacing w:after="100"/>
      </w:pPr>
      <w:r>
        <w:t xml:space="preserve">2. Tool Definitions (20 points):</w:t>
      </w:r>
    </w:p>
    <w:p>
      <w:pPr>
        <w:spacing w:after="50"/>
      </w:pPr>
      <w:r>
        <w:t xml:space="preserve">• Well-designed schemas for each tool</w:t>
      </w:r>
    </w:p>
    <w:p>
      <w:pPr>
        <w:spacing w:after="50"/>
      </w:pPr>
      <w:r>
        <w:t xml:space="preserve">• Parameter validation</w:t>
      </w:r>
    </w:p>
    <w:p>
      <w:pPr>
        <w:spacing w:after="200"/>
      </w:pPr>
      <w:r>
        <w:t xml:space="preserve">• Example usage documentation</w:t>
      </w:r>
    </w:p>
    <w:p>
      <w:pPr>
        <w:pStyle w:val="Heading3"/>
        <w:spacing w:after="100"/>
      </w:pPr>
      <w:r>
        <w:t xml:space="preserve">3. Testing and Demonstration (20 points):</w:t>
      </w:r>
    </w:p>
    <w:p>
      <w:pPr>
        <w:spacing w:after="50"/>
      </w:pPr>
      <w:r>
        <w:t xml:space="preserve">• Test suite with 5+ realistic scenarios</w:t>
      </w:r>
    </w:p>
    <w:p>
      <w:pPr>
        <w:spacing w:after="50"/>
      </w:pPr>
      <w:r>
        <w:t xml:space="preserve">• Sample reports generated by agent</w:t>
      </w:r>
    </w:p>
    <w:p>
      <w:pPr>
        <w:spacing w:after="200"/>
      </w:pPr>
      <w:r>
        <w:t xml:space="preserve">• Performance metrics and execution logs</w:t>
      </w:r>
    </w:p>
    <w:p>
      <w:pPr>
        <w:pStyle w:val="Heading3"/>
        <w:spacing w:after="100"/>
      </w:pPr>
      <w:r>
        <w:t xml:space="preserve">4. Documentation (10 points):</w:t>
      </w:r>
    </w:p>
    <w:p>
      <w:pPr>
        <w:spacing w:after="50"/>
      </w:pPr>
      <w:r>
        <w:t xml:space="preserve">• Architecture overview diagram</w:t>
      </w:r>
    </w:p>
    <w:p>
      <w:pPr>
        <w:spacing w:after="50"/>
      </w:pPr>
      <w:r>
        <w:t xml:space="preserve">• Setup and installation instructions</w:t>
      </w:r>
    </w:p>
    <w:p>
      <w:pPr>
        <w:spacing w:after="200"/>
      </w:pPr>
      <w:r>
        <w:t xml:space="preserve">• Usage examples and API documentation</w:t>
      </w:r>
    </w:p>
    <w:p>
      <w:pPr>
        <w:pStyle w:val="Heading2"/>
        <w:spacing w:after="150"/>
      </w:pPr>
      <w:r>
        <w:t xml:space="preserve">Grading Rubric</w:t>
      </w:r>
    </w:p>
    <w:p>
      <w:pPr>
        <w:spacing w:after="100"/>
      </w:pPr>
      <w:r>
        <w:t xml:space="preserve">Excellent (90-100): All requirements met with clean code, comprehensive testing, excellent documentation</w:t>
      </w:r>
    </w:p>
    <w:p>
      <w:pPr>
        <w:spacing w:after="100"/>
      </w:pPr>
      <w:r>
        <w:t xml:space="preserve">Good (80-89): All requirements met, minor issues with code quality or documentation</w:t>
      </w:r>
    </w:p>
    <w:p>
      <w:pPr>
        <w:spacing w:after="100"/>
      </w:pPr>
      <w:r>
        <w:t xml:space="preserve">Satisfactory (70-79): Most requirements met, some functionality incomplete or issues with implementation</w:t>
      </w:r>
    </w:p>
    <w:p>
      <w:pPr>
        <w:spacing w:after="200"/>
      </w:pPr>
      <w:r>
        <w:t xml:space="preserve">Below Expectations (Below 70): Missing major requirements or significant implementation issues</w:t>
      </w:r>
    </w:p>
    <w:p>
      <w:pPr>
        <w:pStyle w:val="Heading2"/>
        <w:spacing w:after="150"/>
      </w:pPr>
      <w:r>
        <w:t xml:space="preserve">Due Date</w:t>
      </w:r>
    </w:p>
    <w:p>
      <w:pPr>
        <w:spacing w:after="100"/>
      </w:pPr>
      <w:r>
        <w:t xml:space="preserve">Submit completed project by end of Week 5. Include all code, documentation, and test results.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2026-02-14T03:13:18.514Z</dcterms:created>
  <dcterms:modified xsi:type="dcterms:W3CDTF">2026-02-14T03:13:18.514Z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