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WEEK 6: RAG SYSTEMS - ASSIGNMENT</w:t>
      </w:r>
    </w:p>
    <w:p>
      <w:pPr>
        <w:spacing w:after="400"/>
        <w:jc w:val="center"/>
      </w:pPr>
      <w:r>
        <w:t xml:space="preserve">Total Points: 100</w:t>
      </w:r>
    </w:p>
    <w:p>
      <w:pPr>
        <w:pStyle w:val="Heading2"/>
        <w:spacing w:before="200" w:after="150"/>
      </w:pPr>
      <w:r>
        <w:t xml:space="preserve">PART A: CONCEPTUAL UNDERSTANDING (40 Points)</w:t>
      </w:r>
    </w:p>
    <w:p>
      <w:pPr>
        <w:pStyle w:val="Heading3"/>
        <w:spacing w:after="100"/>
      </w:pPr>
      <w:r>
        <w:t xml:space="preserve">Question 1 (10 points): RAG Pipeline Design</w:t>
      </w:r>
    </w:p>
    <w:p>
      <w:pPr>
        <w:spacing w:after="200"/>
      </w:pPr>
      <w:r>
        <w:t xml:space="preserve">Describe a complete RAG pipeline from document ingestion through answer generation. What are the key design decisions at each stage and why do they matter?</w:t>
      </w:r>
    </w:p>
    <w:p>
      <w:pPr>
        <w:pStyle w:val="Heading3"/>
        <w:spacing w:after="100"/>
      </w:pPr>
      <w:r>
        <w:t xml:space="preserve">Question 2 (10 points): Chunking Strategy Impact</w:t>
      </w:r>
    </w:p>
    <w:p>
      <w:pPr>
        <w:spacing w:after="200"/>
      </w:pPr>
      <w:r>
        <w:t xml:space="preserve">Compare fixed-size, semantic, and hierarchical chunking. For each strategy, provide scenarios where it would be optimal and discuss trade-offs.</w:t>
      </w:r>
    </w:p>
    <w:p>
      <w:pPr>
        <w:pStyle w:val="Heading3"/>
        <w:spacing w:after="100"/>
      </w:pPr>
      <w:r>
        <w:t xml:space="preserve">Question 3 (10 points): Hybrid Search Advantages</w:t>
      </w:r>
    </w:p>
    <w:p>
      <w:pPr>
        <w:spacing w:after="200"/>
      </w:pPr>
      <w:r>
        <w:t xml:space="preserve">Explain why hybrid search (vector + keyword) outperforms individual methods. Provide examples of queries where each method would fail independently.</w:t>
      </w:r>
    </w:p>
    <w:p>
      <w:pPr>
        <w:pStyle w:val="Heading3"/>
        <w:spacing w:after="100"/>
      </w:pPr>
      <w:r>
        <w:t xml:space="preserve">Question 4 (10 points): Knowledge Graphs in RAG</w:t>
      </w:r>
    </w:p>
    <w:p>
      <w:pPr>
        <w:spacing w:after="300"/>
      </w:pPr>
      <w:r>
        <w:t xml:space="preserve">Discuss how knowledge graphs complement RAG systems. When should you use KGs, and what additional capabilities do they provide?</w:t>
      </w:r>
    </w:p>
    <w:p>
      <w:pPr>
        <w:pStyle w:val="Heading2"/>
        <w:spacing w:before="200" w:after="150"/>
      </w:pPr>
      <w:r>
        <w:t xml:space="preserve">PART B: TECHNICAL IMPLEMENTATION (40 Points)</w:t>
      </w:r>
    </w:p>
    <w:p>
      <w:pPr>
        <w:spacing w:after="100"/>
      </w:pPr>
      <w:r>
        <w:t xml:space="preserve">Build a Complete RAG System with Advanced Features</w:t>
      </w:r>
    </w:p>
    <w:p>
      <w:pPr>
        <w:pStyle w:val="Heading3"/>
        <w:spacing w:after="100"/>
      </w:pPr>
      <w:r>
        <w:t xml:space="preserve">Component 1: Document Processing (10 points)</w:t>
      </w:r>
    </w:p>
    <w:p>
      <w:pPr>
        <w:spacing w:after="50"/>
      </w:pPr>
      <w:r>
        <w:t xml:space="preserve">• Implement multiple chunking strategies</w:t>
      </w:r>
    </w:p>
    <w:p>
      <w:pPr>
        <w:spacing w:after="50"/>
      </w:pPr>
      <w:r>
        <w:t xml:space="preserve">• Support multiple document formats (PDF, text, web)</w:t>
      </w:r>
    </w:p>
    <w:p>
      <w:pPr>
        <w:spacing w:after="100"/>
      </w:pPr>
      <w:r>
        <w:t xml:space="preserve">• Create embeddings using high-quality model</w:t>
      </w:r>
    </w:p>
    <w:p>
      <w:pPr>
        <w:pStyle w:val="Heading3"/>
        <w:spacing w:after="100"/>
      </w:pPr>
      <w:r>
        <w:t xml:space="preserve">Component 2: Advanced Retrieval (15 points)</w:t>
      </w:r>
    </w:p>
    <w:p>
      <w:pPr>
        <w:spacing w:after="50"/>
      </w:pPr>
      <w:r>
        <w:t xml:space="preserve">• Implement hybrid search (vector + keyword)</w:t>
      </w:r>
    </w:p>
    <w:p>
      <w:pPr>
        <w:spacing w:after="50"/>
      </w:pPr>
      <w:r>
        <w:t xml:space="preserve">• Add re-ranking stage with better model</w:t>
      </w:r>
    </w:p>
    <w:p>
      <w:pPr>
        <w:spacing w:after="100"/>
      </w:pPr>
      <w:r>
        <w:t xml:space="preserve">• Support query expansion techniques</w:t>
      </w:r>
    </w:p>
    <w:p>
      <w:pPr>
        <w:pStyle w:val="Heading3"/>
        <w:spacing w:after="100"/>
      </w:pPr>
      <w:r>
        <w:t xml:space="preserve">Component 3: RAG Generation (10 points)</w:t>
      </w:r>
    </w:p>
    <w:p>
      <w:pPr>
        <w:spacing w:after="50"/>
      </w:pPr>
      <w:r>
        <w:t xml:space="preserve">• Combine retrieved context with original query</w:t>
      </w:r>
    </w:p>
    <w:p>
      <w:pPr>
        <w:spacing w:after="50"/>
      </w:pPr>
      <w:r>
        <w:t xml:space="preserve">• Generate answers with citations</w:t>
      </w:r>
    </w:p>
    <w:p>
      <w:pPr>
        <w:spacing w:after="100"/>
      </w:pPr>
      <w:r>
        <w:t xml:space="preserve">• Handle multiple retrieved documents</w:t>
      </w:r>
    </w:p>
    <w:p>
      <w:pPr>
        <w:pStyle w:val="Heading3"/>
        <w:spacing w:after="100"/>
      </w:pPr>
      <w:r>
        <w:t xml:space="preserve">Component 4: Evaluation (5 points)</w:t>
      </w:r>
    </w:p>
    <w:p>
      <w:pPr>
        <w:spacing w:after="50"/>
      </w:pPr>
      <w:r>
        <w:t xml:space="preserve">• Implement RAGAS evaluation metrics</w:t>
      </w:r>
    </w:p>
    <w:p>
      <w:pPr>
        <w:spacing w:after="300"/>
      </w:pPr>
      <w:r>
        <w:t xml:space="preserve">• Create test dataset and measure performance</w:t>
      </w:r>
    </w:p>
    <w:p>
      <w:pPr>
        <w:pStyle w:val="Heading2"/>
        <w:spacing w:before="200" w:after="150"/>
      </w:pPr>
      <w:r>
        <w:t xml:space="preserve">PART C: REFLECTION AND ANALYSIS (20 Points)</w:t>
      </w:r>
    </w:p>
    <w:p>
      <w:pPr>
        <w:spacing w:after="100"/>
      </w:pPr>
      <w:r>
        <w:t xml:space="preserve">Write a 2-3 page reflection addressing:</w:t>
      </w:r>
    </w:p>
    <w:p>
      <w:pPr>
        <w:spacing w:after="50"/>
      </w:pPr>
      <w:r>
        <w:t xml:space="preserve">• Design decisions and trade-offs made</w:t>
      </w:r>
    </w:p>
    <w:p>
      <w:pPr>
        <w:spacing w:after="50"/>
      </w:pPr>
      <w:r>
        <w:t xml:space="preserve">• Performance bottlenecks identified</w:t>
      </w:r>
    </w:p>
    <w:p>
      <w:pPr>
        <w:spacing w:after="50"/>
      </w:pPr>
      <w:r>
        <w:t xml:space="preserve">• RAGAS metric results and interpretation</w:t>
      </w:r>
    </w:p>
    <w:p>
      <w:pPr>
        <w:spacing w:after="50"/>
      </w:pPr>
      <w:r>
        <w:t xml:space="preserve">• Proposed improvements</w:t>
      </w:r>
    </w:p>
    <w:p>
      <w:pPr>
        <w:spacing w:after="100"/>
      </w:pPr>
      <w:r>
        <w:t xml:space="preserve">• Real-world applications for your RAG system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2026-02-14T03:13:18.644Z</dcterms:created>
  <dcterms:modified xsi:type="dcterms:W3CDTF">2026-02-14T03:13:18.644Z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