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Java developer with proven experience in software development, user requirement collaboration, and quality </w:t>
      </w:r>
      <w:r>
        <w:rPr>
          <w:rFonts w:ascii="CMR10" w:hAnsi="CMR10" w:eastAsia="CMR10"/>
          <w:b w:val="0"/>
          <w:i w:val="0"/>
          <w:color w:val="000000"/>
          <w:sz w:val="20"/>
        </w:rPr>
        <w:t>assurance.</w:t>
      </w:r>
    </w:p>
    <w:p>
      <w:pPr>
        <w:autoSpaceDN w:val="0"/>
        <w:autoSpaceDE w:val="0"/>
        <w:widowControl/>
        <w:spacing w:line="180" w:lineRule="exact" w:before="10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2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2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9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2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8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high-quality, maintainable Java code for multiple features, resulting in a 15% increase </w:t>
      </w:r>
      <w:r>
        <w:rPr>
          <w:rFonts w:ascii="CMR10" w:hAnsi="CMR10" w:eastAsia="CMR10"/>
          <w:b w:val="0"/>
          <w:i w:val="0"/>
          <w:color w:val="000000"/>
          <w:sz w:val="20"/>
        </w:rPr>
        <w:t>in application performance.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define user requirements, incorporating feedback to improve designs and fix </w:t>
      </w:r>
      <w:r>
        <w:rPr>
          <w:rFonts w:ascii="CMR10" w:hAnsi="CMR10" w:eastAsia="CMR10"/>
          <w:b w:val="0"/>
          <w:i w:val="0"/>
          <w:color w:val="000000"/>
          <w:sz w:val="20"/>
        </w:rPr>
        <w:t>issues, leading to a 10% reduction in bug reports.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2" w:after="10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Applied debugging tools and telemetry to proactively identify and resolve issues, improving system stability and </w:t>
      </w:r>
      <w:r>
        <w:rPr>
          <w:rFonts w:ascii="CMR10" w:hAnsi="CMR10" w:eastAsia="CMR10"/>
          <w:b w:val="0"/>
          <w:i w:val="0"/>
          <w:color w:val="000000"/>
          <w:sz w:val="20"/>
        </w:rPr>
        <w:t>reducing downtime by 8%.</w:t>
      </w:r>
    </w:p>
    <w:p>
      <w:pPr>
        <w:sectPr>
          <w:type w:val="continuous"/>
          <w:pgSz w:w="12240" w:h="15840"/>
          <w:pgMar w:top="358" w:right="696" w:bottom="32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2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36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2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software development projects, gaining hands-on experience in Java programming and agile </w:t>
      </w:r>
      <w:r>
        <w:rPr>
          <w:rFonts w:ascii="CMR10" w:hAnsi="CMR10" w:eastAsia="CMR10"/>
          <w:b w:val="0"/>
          <w:i w:val="0"/>
          <w:color w:val="000000"/>
          <w:sz w:val="20"/>
        </w:rPr>
        <w:t>methodologies.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engineers in testing and debugging code, contributing to the successful launch of a new product </w:t>
      </w:r>
      <w:r>
        <w:rPr>
          <w:rFonts w:ascii="CMR10" w:hAnsi="CMR10" w:eastAsia="CMR10"/>
          <w:b w:val="0"/>
          <w:i w:val="0"/>
          <w:color w:val="000000"/>
          <w:sz w:val="20"/>
        </w:rPr>
        <w:t>feature.</w:t>
      </w:r>
    </w:p>
    <w:p>
      <w:pPr>
        <w:autoSpaceDN w:val="0"/>
        <w:autoSpaceDE w:val="0"/>
        <w:widowControl/>
        <w:spacing w:line="222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Learned and applied best practices for software development, security, and scalability.</w:t>
      </w:r>
    </w:p>
    <w:p>
      <w:pPr>
        <w:autoSpaceDN w:val="0"/>
        <w:autoSpaceDE w:val="0"/>
        <w:widowControl/>
        <w:spacing w:line="178" w:lineRule="exact" w:before="10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65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Cloud-Based Application</w:t>
            </w:r>
          </w:p>
        </w:tc>
        <w:tc>
          <w:tcPr>
            <w:tcW w:type="dxa" w:w="42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2023-2024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secure, scalable cloud-based application using Java and Spring Boot, achieving 99.9% </w:t>
      </w:r>
      <w:r>
        <w:rPr>
          <w:rFonts w:ascii="CMR10" w:hAnsi="CMR10" w:eastAsia="CMR10"/>
          <w:b w:val="0"/>
          <w:i w:val="0"/>
          <w:color w:val="000000"/>
          <w:sz w:val="20"/>
        </w:rPr>
        <w:t>uptime.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data, exceeding industry best practices for data privacy </w:t>
      </w:r>
      <w:r>
        <w:rPr>
          <w:rFonts w:ascii="CMR10" w:hAnsi="CMR10" w:eastAsia="CMR10"/>
          <w:b w:val="0"/>
          <w:i w:val="0"/>
          <w:color w:val="000000"/>
          <w:sz w:val="20"/>
        </w:rPr>
        <w:t>and security.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2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a team of engineers to deliver the project on time and within budget, resulting in positive </w:t>
      </w:r>
      <w:r>
        <w:rPr>
          <w:rFonts w:ascii="CMR10" w:hAnsi="CMR10" w:eastAsia="CMR10"/>
          <w:b w:val="0"/>
          <w:i w:val="0"/>
          <w:color w:val="000000"/>
          <w:sz w:val="20"/>
        </w:rPr>
        <w:t>customer feedback and a 20% increase in user engagement.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4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AI-Powered Customer Support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AI-powered customer support system using machine learning algorithms, improving customer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satisfaction by 15%.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CRM and ticketing systems, streamlining workflows and reducing response </w:t>
      </w:r>
      <w:r>
        <w:rPr>
          <w:rFonts w:ascii="CMR10" w:hAnsi="CMR10" w:eastAsia="CMR10"/>
          <w:b w:val="0"/>
          <w:i w:val="0"/>
          <w:color w:val="000000"/>
          <w:sz w:val="20"/>
        </w:rPr>
        <w:t>times by 20%.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44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system’s performance to handle a large volume of requests, ensuring scalability and reliability.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Microservice Architecture for E-commerce Platform </w:t>
      </w:r>
      <w:r>
        <w:rPr>
          <w:rFonts w:ascii="CMTI10" w:hAnsi="CMTI10" w:eastAsia="CMTI10"/>
          <w:b w:val="0"/>
          <w:i/>
          <w:color w:val="000000"/>
          <w:sz w:val="22"/>
        </w:rPr>
        <w:t>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a monolithic e-commerce platform to a microservice architecture, improving scalability and 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maintainability.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continuous integration and continuous delivery (CI/CD) pipelines to automate the deployment </w:t>
      </w:r>
      <w:r>
        <w:rPr>
          <w:rFonts w:ascii="CMR10" w:hAnsi="CMR10" w:eastAsia="CMR10"/>
          <w:b w:val="0"/>
          <w:i w:val="0"/>
          <w:color w:val="000000"/>
          <w:sz w:val="20"/>
        </w:rPr>
        <w:t>process.</w:t>
      </w:r>
    </w:p>
    <w:p>
      <w:pPr>
        <w:autoSpaceDN w:val="0"/>
        <w:autoSpaceDE w:val="0"/>
        <w:widowControl/>
        <w:spacing w:line="220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and reduced infrastructure costs by 10% through efficient resource utilization.</w:t>
      </w:r>
    </w:p>
    <w:p>
      <w:pPr>
        <w:autoSpaceDN w:val="0"/>
        <w:autoSpaceDE w:val="0"/>
        <w:widowControl/>
        <w:spacing w:line="180" w:lineRule="exact" w:before="10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6" w:lineRule="exact" w:before="156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2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