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88" w:lineRule="exact" w:before="0" w:after="20"/>
        <w:ind w:left="0" w:right="0" w:firstLine="0"/>
        <w:jc w:val="center"/>
      </w:pP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Sanaharika Thallada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4.0" w:type="dxa"/>
      </w:tblPr>
      <w:tblGrid>
        <w:gridCol w:w="2707"/>
        <w:gridCol w:w="2707"/>
        <w:gridCol w:w="2707"/>
        <w:gridCol w:w="2707"/>
      </w:tblGrid>
      <w:tr>
        <w:trPr>
          <w:trHeight w:hRule="exact" w:val="248"/>
        </w:trPr>
        <w:tc>
          <w:tcPr>
            <w:tcW w:type="dxa" w:w="227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460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217-775-5653</w:t>
            </w:r>
          </w:p>
        </w:tc>
        <w:tc>
          <w:tcPr>
            <w:tcW w:type="dxa" w:w="2684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sanaharikathallada@gmail.com</w:t>
            </w:r>
          </w:p>
        </w:tc>
        <w:tc>
          <w:tcPr>
            <w:tcW w:type="dxa" w:w="1902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linkedin.com/in/</w:t>
            </w:r>
          </w:p>
        </w:tc>
        <w:tc>
          <w:tcPr>
            <w:tcW w:type="dxa" w:w="2146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54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github.com/proxiee</w:t>
            </w:r>
          </w:p>
        </w:tc>
      </w:tr>
    </w:tbl>
    <w:p>
      <w:pPr>
        <w:autoSpaceDN w:val="0"/>
        <w:autoSpaceDE w:val="0"/>
        <w:widowControl/>
        <w:spacing w:line="180" w:lineRule="exact" w:before="182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SUMMARY</w:t>
      </w:r>
    </w:p>
    <w:p>
      <w:pPr>
        <w:autoSpaceDN w:val="0"/>
        <w:autoSpaceDE w:val="0"/>
        <w:widowControl/>
        <w:spacing w:line="240" w:lineRule="exact" w:before="110" w:after="0"/>
        <w:ind w:left="220" w:right="144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Full-stack engineer with experience in Java and C#, seeking to leverage expertise in building reliable, scalable software </w:t>
      </w:r>
      <w:r>
        <w:rPr>
          <w:rFonts w:ascii="CMR10" w:hAnsi="CMR10" w:eastAsia="CMR10"/>
          <w:b w:val="0"/>
          <w:i w:val="0"/>
          <w:color w:val="000000"/>
          <w:sz w:val="20"/>
        </w:rPr>
        <w:t>systems for space-based applications.</w:t>
      </w:r>
    </w:p>
    <w:p>
      <w:pPr>
        <w:autoSpaceDN w:val="0"/>
        <w:autoSpaceDE w:val="0"/>
        <w:widowControl/>
        <w:spacing w:line="180" w:lineRule="exact" w:before="164" w:after="96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EDUCATION</w:t>
      </w:r>
    </w:p>
    <w:p>
      <w:pPr>
        <w:sectPr>
          <w:pgSz w:w="12240" w:h="15840"/>
          <w:pgMar w:top="358" w:right="696" w:bottom="950" w:left="716" w:header="720" w:footer="720" w:gutter="0"/>
          <w:cols/>
          <w:docGrid w:linePitch="360"/>
        </w:sectPr>
      </w:pPr>
    </w:p>
    <w:p>
      <w:pPr>
        <w:autoSpaceDN w:val="0"/>
        <w:tabs>
          <w:tab w:pos="514" w:val="left"/>
        </w:tabs>
        <w:autoSpaceDE w:val="0"/>
        <w:widowControl/>
        <w:spacing w:line="258" w:lineRule="exact" w:before="0" w:after="0"/>
        <w:ind w:left="220" w:right="2304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Saint Louis University </w:t>
      </w:r>
      <w:r>
        <w:br/>
      </w:r>
      <w:r>
        <w:rPr>
          <w:rFonts w:ascii="CMTI10" w:hAnsi="CMTI10" w:eastAsia="CMTI10"/>
          <w:b w:val="0"/>
          <w:i/>
          <w:color w:val="000000"/>
          <w:sz w:val="20"/>
        </w:rPr>
        <w:t>Master of Science, Information Systems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CGPA: 3.63/4.0</w:t>
      </w:r>
    </w:p>
    <w:p>
      <w:pPr>
        <w:sectPr>
          <w:type w:val="continuous"/>
          <w:pgSz w:w="12240" w:h="15840"/>
          <w:pgMar w:top="358" w:right="696" w:bottom="950" w:left="716" w:header="720" w:footer="720" w:gutter="0"/>
          <w:cols w:num="2" w:equalWidth="0">
            <w:col w:w="6040" w:space="0"/>
            <w:col w:w="4788" w:space="0"/>
          </w:cols>
          <w:docGrid w:linePitch="360"/>
        </w:sectPr>
      </w:pPr>
    </w:p>
    <w:p>
      <w:pPr>
        <w:autoSpaceDN w:val="0"/>
        <w:tabs>
          <w:tab w:pos="2780" w:val="left"/>
        </w:tabs>
        <w:autoSpaceDE w:val="0"/>
        <w:widowControl/>
        <w:spacing w:line="244" w:lineRule="exact" w:before="0" w:after="328"/>
        <w:ind w:left="233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Saint Louis, Missouri 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Aug 2023 – May2025</w:t>
      </w:r>
    </w:p>
    <w:p>
      <w:pPr>
        <w:sectPr>
          <w:type w:val="nextColumn"/>
          <w:pgSz w:w="12240" w:h="15840"/>
          <w:pgMar w:top="358" w:right="696" w:bottom="950" w:left="716" w:header="720" w:footer="720" w:gutter="0"/>
          <w:cols w:num="2" w:equalWidth="0">
            <w:col w:w="6040" w:space="0"/>
            <w:col w:w="4788" w:space="0"/>
          </w:cols>
          <w:docGrid w:linePitch="360"/>
        </w:sectPr>
      </w:pPr>
    </w:p>
    <w:p>
      <w:pPr>
        <w:autoSpaceDN w:val="0"/>
        <w:autoSpaceDE w:val="0"/>
        <w:widowControl/>
        <w:spacing w:line="222" w:lineRule="exact" w:before="0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Coursework: Mobile &amp;Web App Development, Data Visualization &amp; Analysis, AWS, Statistics, Tech&amp; Start-ups</w:t>
      </w:r>
    </w:p>
    <w:p>
      <w:pPr>
        <w:autoSpaceDN w:val="0"/>
        <w:autoSpaceDE w:val="0"/>
        <w:widowControl/>
        <w:spacing w:line="180" w:lineRule="exact" w:before="154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EXPERIENCE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612"/>
        </w:trPr>
        <w:tc>
          <w:tcPr>
            <w:tcW w:type="dxa" w:w="68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220" w:right="2016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Cognizant Technology Solutions — Titan 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Full-Stack Java Developer</w:t>
            </w:r>
          </w:p>
        </w:tc>
        <w:tc>
          <w:tcPr>
            <w:tcW w:type="dxa" w:w="40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682" w:val="left"/>
              </w:tabs>
              <w:autoSpaceDE w:val="0"/>
              <w:widowControl/>
              <w:spacing w:line="266" w:lineRule="exact" w:before="48" w:after="0"/>
              <w:ind w:left="2060" w:right="0" w:firstLine="0"/>
              <w:jc w:val="left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Hyderabad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Aug 2020 – Jul 2023</w:t>
            </w:r>
          </w:p>
        </w:tc>
      </w:tr>
    </w:tbl>
    <w:p>
      <w:pPr>
        <w:autoSpaceDN w:val="0"/>
        <w:tabs>
          <w:tab w:pos="700" w:val="left"/>
        </w:tabs>
        <w:autoSpaceDE w:val="0"/>
        <w:widowControl/>
        <w:spacing w:line="240" w:lineRule="exact" w:before="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and deployed highly reliable Java-based microservices for processing large datasets from remote sensors, </w:t>
      </w:r>
      <w:r>
        <w:rPr>
          <w:rFonts w:ascii="CMR10" w:hAnsi="CMR10" w:eastAsia="CMR10"/>
          <w:b w:val="0"/>
          <w:i w:val="0"/>
          <w:color w:val="000000"/>
          <w:sz w:val="20"/>
        </w:rPr>
        <w:t>achieving 99.9% uptime.</w:t>
      </w:r>
    </w:p>
    <w:p>
      <w:pPr>
        <w:autoSpaceDN w:val="0"/>
        <w:tabs>
          <w:tab w:pos="700" w:val="left"/>
        </w:tabs>
        <w:autoSpaceDE w:val="0"/>
        <w:widowControl/>
        <w:spacing w:line="240" w:lineRule="exact" w:before="18" w:after="0"/>
        <w:ind w:left="514" w:right="144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Designed and implemented RESTful APIs for seamless integration with various satellite communication systems, </w:t>
      </w:r>
      <w:r>
        <w:rPr>
          <w:rFonts w:ascii="CMR10" w:hAnsi="CMR10" w:eastAsia="CMR10"/>
          <w:b w:val="0"/>
          <w:i w:val="0"/>
          <w:color w:val="000000"/>
          <w:sz w:val="20"/>
        </w:rPr>
        <w:t>improving data transfer efficiency by 15%.</w:t>
      </w:r>
    </w:p>
    <w:p>
      <w:pPr>
        <w:autoSpaceDN w:val="0"/>
        <w:tabs>
          <w:tab w:pos="700" w:val="left"/>
        </w:tabs>
        <w:autoSpaceDE w:val="0"/>
        <w:widowControl/>
        <w:spacing w:line="240" w:lineRule="exact" w:before="18" w:after="126"/>
        <w:ind w:left="514" w:right="432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Utilized Agile methodologies to deliver high-quality software solutions on time and within budget, resulting in </w:t>
      </w:r>
      <w:r>
        <w:rPr>
          <w:rFonts w:ascii="CMR10" w:hAnsi="CMR10" w:eastAsia="CMR10"/>
          <w:b w:val="0"/>
          <w:i w:val="0"/>
          <w:color w:val="000000"/>
          <w:sz w:val="20"/>
        </w:rPr>
        <w:t>successful project launches.</w:t>
      </w:r>
    </w:p>
    <w:p>
      <w:pPr>
        <w:sectPr>
          <w:type w:val="continuous"/>
          <w:pgSz w:w="12240" w:h="15840"/>
          <w:pgMar w:top="358" w:right="696" w:bottom="950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4" w:lineRule="exact" w:before="0" w:after="0"/>
        <w:ind w:left="220" w:right="2448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Cognizant Technology Solutions </w:t>
      </w:r>
      <w:r>
        <w:rPr>
          <w:rFonts w:ascii="CMTI10" w:hAnsi="CMTI10" w:eastAsia="CMTI10"/>
          <w:b w:val="0"/>
          <w:i/>
          <w:color w:val="000000"/>
          <w:sz w:val="20"/>
        </w:rPr>
        <w:t>Intern – Programmer Analyst</w:t>
      </w:r>
    </w:p>
    <w:p>
      <w:pPr>
        <w:sectPr>
          <w:type w:val="continuous"/>
          <w:pgSz w:w="12240" w:h="15840"/>
          <w:pgMar w:top="358" w:right="696" w:bottom="950" w:left="716" w:header="720" w:footer="720" w:gutter="0"/>
          <w:cols w:num="2" w:equalWidth="0">
            <w:col w:w="6218" w:space="0"/>
            <w:col w:w="4610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0" w:after="54"/>
        <w:ind w:left="2448" w:right="0" w:firstLine="0"/>
        <w:jc w:val="center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Pune, Maharastra </w:t>
      </w:r>
      <w:r>
        <w:br/>
      </w:r>
      <w:r>
        <w:rPr>
          <w:rFonts w:ascii="CMTI10" w:hAnsi="CMTI10" w:eastAsia="CMTI10"/>
          <w:b w:val="0"/>
          <w:i/>
          <w:color w:val="000000"/>
          <w:sz w:val="20"/>
        </w:rPr>
        <w:t>Jan 2020 – May 2020</w:t>
      </w:r>
    </w:p>
    <w:p>
      <w:pPr>
        <w:sectPr>
          <w:type w:val="nextColumn"/>
          <w:pgSz w:w="12240" w:h="15840"/>
          <w:pgMar w:top="358" w:right="696" w:bottom="950" w:left="716" w:header="720" w:footer="720" w:gutter="0"/>
          <w:cols w:num="2" w:equalWidth="0">
            <w:col w:w="6218" w:space="0"/>
            <w:col w:w="4610" w:space="0"/>
          </w:cols>
          <w:docGrid w:linePitch="360"/>
        </w:sectPr>
      </w:pPr>
    </w:p>
    <w:p>
      <w:pPr>
        <w:autoSpaceDN w:val="0"/>
        <w:tabs>
          <w:tab w:pos="700" w:val="left"/>
        </w:tabs>
        <w:autoSpaceDE w:val="0"/>
        <w:widowControl/>
        <w:spacing w:line="232" w:lineRule="exact" w:before="0" w:after="0"/>
        <w:ind w:left="514" w:right="432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Contributed to the development of a web application using Java and Spring Boot, improving user engagement </w:t>
      </w:r>
      <w:r>
        <w:rPr>
          <w:rFonts w:ascii="CMR10" w:hAnsi="CMR10" w:eastAsia="CMR10"/>
          <w:b w:val="0"/>
          <w:i w:val="0"/>
          <w:color w:val="000000"/>
          <w:sz w:val="20"/>
        </w:rPr>
        <w:t>metrics by 10%.</w:t>
      </w:r>
    </w:p>
    <w:p>
      <w:pPr>
        <w:autoSpaceDN w:val="0"/>
        <w:tabs>
          <w:tab w:pos="700" w:val="left"/>
        </w:tabs>
        <w:autoSpaceDE w:val="0"/>
        <w:widowControl/>
        <w:spacing w:line="240" w:lineRule="exact" w:before="18" w:after="0"/>
        <w:ind w:left="514" w:right="144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Collaborated with senior developers to troubleshoot and resolve critical production issues, reducing downtime by </w:t>
      </w:r>
      <w:r>
        <w:rPr>
          <w:rFonts w:ascii="CMR10" w:hAnsi="CMR10" w:eastAsia="CMR10"/>
          <w:b w:val="0"/>
          <w:i w:val="0"/>
          <w:color w:val="000000"/>
          <w:sz w:val="20"/>
        </w:rPr>
        <w:t>5%.</w:t>
      </w:r>
    </w:p>
    <w:p>
      <w:pPr>
        <w:autoSpaceDN w:val="0"/>
        <w:autoSpaceDE w:val="0"/>
        <w:widowControl/>
        <w:spacing w:line="220" w:lineRule="exact" w:before="3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Successfully implemented unit and integration tests to ensure software quality and reliability.</w:t>
      </w:r>
    </w:p>
    <w:p>
      <w:pPr>
        <w:autoSpaceDN w:val="0"/>
        <w:autoSpaceDE w:val="0"/>
        <w:widowControl/>
        <w:spacing w:line="180" w:lineRule="exact" w:before="176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PROJECTS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382"/>
        </w:trPr>
        <w:tc>
          <w:tcPr>
            <w:tcW w:type="dxa" w:w="594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50" w:after="0"/>
              <w:ind w:left="220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Secure Satellite Network Simulation</w:t>
            </w:r>
          </w:p>
        </w:tc>
        <w:tc>
          <w:tcPr>
            <w:tcW w:type="dxa" w:w="486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36" w:after="0"/>
              <w:ind w:left="0" w:right="142" w:firstLine="0"/>
              <w:jc w:val="right"/>
            </w:pPr>
            <w:r>
              <w:rPr>
                <w:rFonts w:ascii="CMTI10" w:hAnsi="CMTI10" w:eastAsia="CMTI10"/>
                <w:b w:val="0"/>
                <w:i/>
                <w:color w:val="000000"/>
                <w:sz w:val="22"/>
              </w:rPr>
              <w:t>March 2023 - October 2023</w:t>
            </w:r>
          </w:p>
        </w:tc>
      </w:tr>
    </w:tbl>
    <w:p>
      <w:pPr>
        <w:autoSpaceDN w:val="0"/>
        <w:tabs>
          <w:tab w:pos="700" w:val="left"/>
        </w:tabs>
        <w:autoSpaceDE w:val="0"/>
        <w:widowControl/>
        <w:spacing w:line="240" w:lineRule="exact" w:before="6" w:after="0"/>
        <w:ind w:left="514" w:right="144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 highly secure, simulated satellite network using C# and TypeScript to test communication protocols </w:t>
      </w:r>
      <w:r>
        <w:rPr>
          <w:rFonts w:ascii="CMR10" w:hAnsi="CMR10" w:eastAsia="CMR10"/>
          <w:b w:val="0"/>
          <w:i w:val="0"/>
          <w:color w:val="000000"/>
          <w:sz w:val="20"/>
        </w:rPr>
        <w:t>and data processing in a low-earth orbit environment.</w:t>
      </w:r>
    </w:p>
    <w:p>
      <w:pPr>
        <w:autoSpaceDN w:val="0"/>
        <w:tabs>
          <w:tab w:pos="700" w:val="left"/>
        </w:tabs>
        <w:autoSpaceDE w:val="0"/>
        <w:widowControl/>
        <w:spacing w:line="240" w:lineRule="exact" w:before="18" w:after="0"/>
        <w:ind w:left="514" w:right="576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robust security measures to protect sensitive data from unauthorized access, exceeding industry </w:t>
      </w:r>
      <w:r>
        <w:rPr>
          <w:rFonts w:ascii="CMR10" w:hAnsi="CMR10" w:eastAsia="CMR10"/>
          <w:b w:val="0"/>
          <w:i w:val="0"/>
          <w:color w:val="000000"/>
          <w:sz w:val="20"/>
        </w:rPr>
        <w:t>standards for data encryption and access control.</w:t>
      </w:r>
    </w:p>
    <w:p>
      <w:pPr>
        <w:autoSpaceDN w:val="0"/>
        <w:tabs>
          <w:tab w:pos="700" w:val="left"/>
        </w:tabs>
        <w:autoSpaceDE w:val="0"/>
        <w:widowControl/>
        <w:spacing w:line="240" w:lineRule="exact" w:before="18" w:after="0"/>
        <w:ind w:left="514" w:right="288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Optimized network performance to ensure reliable data transmission and processing, achieving a 99.99% success </w:t>
      </w:r>
      <w:r>
        <w:rPr>
          <w:rFonts w:ascii="CMR10" w:hAnsi="CMR10" w:eastAsia="CMR10"/>
          <w:b w:val="0"/>
          <w:i w:val="0"/>
          <w:color w:val="000000"/>
          <w:sz w:val="20"/>
        </w:rPr>
        <w:t>rate in simulated real-world scenarios.</w:t>
      </w:r>
    </w:p>
    <w:p>
      <w:pPr>
        <w:autoSpaceDN w:val="0"/>
        <w:tabs>
          <w:tab w:pos="514" w:val="left"/>
          <w:tab w:pos="700" w:val="left"/>
          <w:tab w:pos="8036" w:val="left"/>
        </w:tabs>
        <w:autoSpaceDE w:val="0"/>
        <w:widowControl/>
        <w:spacing w:line="260" w:lineRule="exact" w:before="0" w:after="0"/>
        <w:ind w:left="220" w:right="144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Real-time Earth Observation Dashboard </w:t>
      </w:r>
      <w:r>
        <w:tab/>
      </w:r>
      <w:r>
        <w:rPr>
          <w:rFonts w:ascii="CMTI10" w:hAnsi="CMTI10" w:eastAsia="CMTI10"/>
          <w:b w:val="0"/>
          <w:i/>
          <w:color w:val="000000"/>
          <w:sz w:val="22"/>
        </w:rPr>
        <w:t>November 2022 - May 2023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Built a real-time earth observation dashboard using a combination of Javascript frameworks and PostgreSQL to </w:t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visualize and process image data from various satellite sources.</w:t>
      </w:r>
    </w:p>
    <w:p>
      <w:pPr>
        <w:autoSpaceDN w:val="0"/>
        <w:tabs>
          <w:tab w:pos="700" w:val="left"/>
        </w:tabs>
        <w:autoSpaceDE w:val="0"/>
        <w:widowControl/>
        <w:spacing w:line="240" w:lineRule="exact" w:before="18" w:after="0"/>
        <w:ind w:left="514" w:right="144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Integrated machine learning algorithms to process and analyze image data in real-time, improving the accuracy of </w:t>
      </w:r>
      <w:r>
        <w:rPr>
          <w:rFonts w:ascii="CMR10" w:hAnsi="CMR10" w:eastAsia="CMR10"/>
          <w:b w:val="0"/>
          <w:i w:val="0"/>
          <w:color w:val="000000"/>
          <w:sz w:val="20"/>
        </w:rPr>
        <w:t>data analysis and interpretation.</w:t>
      </w:r>
    </w:p>
    <w:p>
      <w:pPr>
        <w:autoSpaceDN w:val="0"/>
        <w:tabs>
          <w:tab w:pos="700" w:val="left"/>
        </w:tabs>
        <w:autoSpaceDE w:val="0"/>
        <w:widowControl/>
        <w:spacing w:line="240" w:lineRule="exact" w:before="18" w:after="0"/>
        <w:ind w:left="514" w:right="144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an intuitive user interface to allow users to easily interact with the system, improving data access and </w:t>
      </w:r>
      <w:r>
        <w:rPr>
          <w:rFonts w:ascii="CMR10" w:hAnsi="CMR10" w:eastAsia="CMR10"/>
          <w:b w:val="0"/>
          <w:i w:val="0"/>
          <w:color w:val="000000"/>
          <w:sz w:val="20"/>
        </w:rPr>
        <w:t>analysis efficiency by 20%.</w:t>
      </w:r>
    </w:p>
    <w:p>
      <w:pPr>
        <w:autoSpaceDN w:val="0"/>
        <w:tabs>
          <w:tab w:pos="514" w:val="left"/>
          <w:tab w:pos="700" w:val="left"/>
          <w:tab w:pos="8026" w:val="left"/>
        </w:tabs>
        <w:autoSpaceDE w:val="0"/>
        <w:widowControl/>
        <w:spacing w:line="260" w:lineRule="exact" w:before="0" w:after="0"/>
        <w:ind w:left="220" w:right="144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Autonomous Satellite Control System </w:t>
      </w:r>
      <w:r>
        <w:tab/>
      </w:r>
      <w:r>
        <w:rPr>
          <w:rFonts w:ascii="CMTI10" w:hAnsi="CMTI10" w:eastAsia="CMTI10"/>
          <w:b w:val="0"/>
          <w:i/>
          <w:color w:val="000000"/>
          <w:sz w:val="22"/>
        </w:rPr>
        <w:t>June 2022 - December 2022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Designed and implemented an autonomous satellite control system using C# and Kubernetes, enabling remote </w:t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 and monitoring of satellite operations.</w:t>
      </w:r>
    </w:p>
    <w:p>
      <w:pPr>
        <w:autoSpaceDN w:val="0"/>
        <w:tabs>
          <w:tab w:pos="700" w:val="left"/>
        </w:tabs>
        <w:autoSpaceDE w:val="0"/>
        <w:widowControl/>
        <w:spacing w:line="238" w:lineRule="exact" w:before="22" w:after="0"/>
        <w:ind w:left="514" w:right="432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 robust system architecture to ensure high availability and fault tolerance, achieving 99.9% uptime </w:t>
      </w:r>
      <w:r>
        <w:rPr>
          <w:rFonts w:ascii="CMR10" w:hAnsi="CMR10" w:eastAsia="CMR10"/>
          <w:b w:val="0"/>
          <w:i w:val="0"/>
          <w:color w:val="000000"/>
          <w:sz w:val="20"/>
        </w:rPr>
        <w:t>during testing and simulations.</w:t>
      </w:r>
    </w:p>
    <w:p>
      <w:pPr>
        <w:autoSpaceDN w:val="0"/>
        <w:tabs>
          <w:tab w:pos="700" w:val="left"/>
        </w:tabs>
        <w:autoSpaceDE w:val="0"/>
        <w:widowControl/>
        <w:spacing w:line="238" w:lineRule="exact" w:before="22" w:after="0"/>
        <w:ind w:left="514" w:right="288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Integrated the system with various sensors and actuators to provide real-time feedback and control, allowing for </w:t>
      </w:r>
      <w:r>
        <w:rPr>
          <w:rFonts w:ascii="CMR10" w:hAnsi="CMR10" w:eastAsia="CMR10"/>
          <w:b w:val="0"/>
          <w:i w:val="0"/>
          <w:color w:val="000000"/>
          <w:sz w:val="20"/>
        </w:rPr>
        <w:t>precise and efficient satellite operation.</w:t>
      </w:r>
    </w:p>
    <w:p>
      <w:pPr>
        <w:sectPr>
          <w:type w:val="continuous"/>
          <w:pgSz w:w="12240" w:h="15840"/>
          <w:pgMar w:top="358" w:right="696" w:bottom="950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0"/>
        <w:ind w:left="0" w:right="0"/>
      </w:pPr>
    </w:p>
    <w:p>
      <w:pPr>
        <w:autoSpaceDN w:val="0"/>
        <w:autoSpaceDE w:val="0"/>
        <w:widowControl/>
        <w:spacing w:line="178" w:lineRule="exact" w:before="0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SKILLS</w:t>
      </w:r>
    </w:p>
    <w:p>
      <w:pPr>
        <w:autoSpaceDN w:val="0"/>
        <w:autoSpaceDE w:val="0"/>
        <w:widowControl/>
        <w:spacing w:line="222" w:lineRule="exact" w:before="140" w:after="0"/>
        <w:ind w:left="220" w:right="432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Languages &amp; Frameworks: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Java, C, C++, Spring Boot, Hibernate, Angular2/4/8, React, Node.js, JSP, Servlets,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MVC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Frontend: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HTML5, CSS3, JavaScript, jQuery, JSON, XML, XSLT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Web Services: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REST , SOAP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Cloud &amp;DevOps: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AWS, Azure, Docker, Google cloud,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Tools: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Jira, Confluence, GitHub,GitLab, Postman, Elasticsearch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Database: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MySQL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Messaging Queues: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ActiveMQ, RabbitMQ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Security: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OAuth2, JWT, Spring Security</w:t>
      </w:r>
    </w:p>
    <w:p>
      <w:pPr>
        <w:autoSpaceDN w:val="0"/>
        <w:autoSpaceDE w:val="0"/>
        <w:widowControl/>
        <w:spacing w:line="180" w:lineRule="exact" w:before="324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CERTIFICATIONS ( UDEMY)</w:t>
      </w:r>
    </w:p>
    <w:p>
      <w:pPr>
        <w:autoSpaceDN w:val="0"/>
        <w:autoSpaceDE w:val="0"/>
        <w:widowControl/>
        <w:spacing w:line="300" w:lineRule="exact" w:before="50" w:after="0"/>
        <w:ind w:left="332" w:right="0" w:firstLine="0"/>
        <w:jc w:val="left"/>
      </w:pPr>
      <w:r>
        <w:rPr>
          <w:rFonts w:ascii="F65" w:hAnsi="F65" w:eastAsia="F65"/>
          <w:b w:val="0"/>
          <w:i w:val="0"/>
          <w:color w:val="000000"/>
          <w:sz w:val="22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Agile Project Management</w:t>
      </w:r>
    </w:p>
    <w:p>
      <w:pPr>
        <w:autoSpaceDN w:val="0"/>
        <w:autoSpaceDE w:val="0"/>
        <w:widowControl/>
        <w:spacing w:line="274" w:lineRule="exact" w:before="84" w:after="0"/>
        <w:ind w:left="340" w:right="0" w:firstLine="0"/>
        <w:jc w:val="left"/>
      </w:pP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Relational Database Design</w:t>
      </w:r>
    </w:p>
    <w:p>
      <w:pPr>
        <w:autoSpaceDN w:val="0"/>
        <w:autoSpaceDE w:val="0"/>
        <w:widowControl/>
        <w:spacing w:line="274" w:lineRule="exact" w:before="86" w:after="0"/>
        <w:ind w:left="340" w:right="0" w:firstLine="0"/>
        <w:jc w:val="left"/>
      </w:pP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Responsive Web Design</w:t>
      </w:r>
    </w:p>
    <w:p>
      <w:pPr>
        <w:autoSpaceDN w:val="0"/>
        <w:autoSpaceDE w:val="0"/>
        <w:widowControl/>
        <w:spacing w:line="274" w:lineRule="exact" w:before="84" w:after="0"/>
        <w:ind w:left="340" w:right="0" w:firstLine="0"/>
        <w:jc w:val="left"/>
      </w:pP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Java Database Connection</w:t>
      </w:r>
    </w:p>
    <w:p>
      <w:pPr>
        <w:autoSpaceDN w:val="0"/>
        <w:autoSpaceDE w:val="0"/>
        <w:widowControl/>
        <w:spacing w:line="274" w:lineRule="exact" w:before="84" w:after="0"/>
        <w:ind w:left="340" w:right="0" w:firstLine="0"/>
        <w:jc w:val="left"/>
      </w:pP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Maven Crash Course</w:t>
      </w:r>
    </w:p>
    <w:p>
      <w:pPr>
        <w:autoSpaceDN w:val="0"/>
        <w:autoSpaceDE w:val="0"/>
        <w:widowControl/>
        <w:spacing w:line="274" w:lineRule="exact" w:before="86" w:after="0"/>
        <w:ind w:left="340" w:right="0" w:firstLine="0"/>
        <w:jc w:val="left"/>
      </w:pP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Spring Framework</w:t>
      </w:r>
    </w:p>
    <w:p>
      <w:pPr>
        <w:autoSpaceDN w:val="0"/>
        <w:autoSpaceDE w:val="0"/>
        <w:widowControl/>
        <w:spacing w:line="274" w:lineRule="exact" w:before="84" w:after="0"/>
        <w:ind w:left="340" w:right="0" w:firstLine="0"/>
        <w:jc w:val="left"/>
      </w:pP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Build Java app with Spring MVC</w:t>
      </w:r>
    </w:p>
    <w:sectPr w:rsidR="00FC693F" w:rsidRPr="0006063C" w:rsidSect="00034616">
      <w:pgSz w:w="12240" w:h="15840"/>
      <w:pgMar w:top="400" w:right="696" w:bottom="1440" w:left="7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