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6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38" w:lineRule="exact" w:before="114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Full-stack engineer with experience in Java and Typescript seeking to leverage skills in building reliable, scalable software </w:t>
      </w:r>
      <w:r>
        <w:rPr>
          <w:rFonts w:ascii="CMR10" w:hAnsi="CMR10" w:eastAsia="CMR10"/>
          <w:b w:val="0"/>
          <w:i w:val="0"/>
          <w:color w:val="000000"/>
          <w:sz w:val="20"/>
        </w:rPr>
        <w:t>systems for space-based applications.</w:t>
      </w:r>
    </w:p>
    <w:p>
      <w:pPr>
        <w:autoSpaceDN w:val="0"/>
        <w:autoSpaceDE w:val="0"/>
        <w:widowControl/>
        <w:spacing w:line="178" w:lineRule="exact" w:before="50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170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48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170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2" w:lineRule="exact" w:before="0" w:after="262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170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02" w:lineRule="exact" w:before="20" w:after="44"/>
        <w:ind w:left="4" w:right="288" w:firstLine="0"/>
        <w:jc w:val="left"/>
      </w:pP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 </w:t>
      </w: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0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6" w:lineRule="exact" w:before="48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high-reliability Java applications processing data from multiple sources, resulting in a 15% </w:t>
      </w:r>
      <w:r>
        <w:rPr>
          <w:rFonts w:ascii="CMR10" w:hAnsi="CMR10" w:eastAsia="CMR10"/>
          <w:b w:val="0"/>
          <w:i w:val="0"/>
          <w:color w:val="000000"/>
          <w:sz w:val="20"/>
        </w:rPr>
        <w:t>increase in data processing efficiency.</w:t>
      </w:r>
    </w:p>
    <w:p>
      <w:pPr>
        <w:autoSpaceDN w:val="0"/>
        <w:tabs>
          <w:tab w:pos="700" w:val="left"/>
        </w:tabs>
        <w:autoSpaceDE w:val="0"/>
        <w:widowControl/>
        <w:spacing w:line="230" w:lineRule="exact" w:before="0" w:after="76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RESTful APIs using Spring Boot, improving data exchange between systems by 20%.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deliver full-stack solutions, exceeding project deadlines by an average of </w:t>
      </w:r>
      <w:r>
        <w:rPr>
          <w:rFonts w:ascii="CMR10" w:hAnsi="CMR10" w:eastAsia="CMR10"/>
          <w:b w:val="0"/>
          <w:i w:val="0"/>
          <w:color w:val="000000"/>
          <w:sz w:val="20"/>
        </w:rPr>
        <w:t>10%.</w:t>
      </w:r>
    </w:p>
    <w:p>
      <w:pPr>
        <w:sectPr>
          <w:type w:val="continuous"/>
          <w:pgSz w:w="12240" w:h="15840"/>
          <w:pgMar w:top="358" w:right="696" w:bottom="17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170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22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170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development of a web application using Java and Spring framework, improving user experience </w:t>
      </w:r>
      <w:r>
        <w:rPr>
          <w:rFonts w:ascii="CMR10" w:hAnsi="CMR10" w:eastAsia="CMR10"/>
          <w:b w:val="0"/>
          <w:i w:val="0"/>
          <w:color w:val="000000"/>
          <w:sz w:val="20"/>
        </w:rPr>
        <w:t>metrics by 12%.</w:t>
      </w:r>
    </w:p>
    <w:p>
      <w:pPr>
        <w:autoSpaceDN w:val="0"/>
        <w:autoSpaceDE w:val="0"/>
        <w:widowControl/>
        <w:spacing w:line="220" w:lineRule="exact" w:before="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unit tests using JUnit, increasing code coverage by 10%.</w:t>
      </w:r>
    </w:p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Assisted senior developers in troubleshooting and resolving production issues, resulting in a 5% reduction in </w:t>
      </w:r>
      <w:r>
        <w:rPr>
          <w:rFonts w:ascii="CMR10" w:hAnsi="CMR10" w:eastAsia="CMR10"/>
          <w:b w:val="0"/>
          <w:i w:val="0"/>
          <w:color w:val="000000"/>
          <w:sz w:val="20"/>
        </w:rPr>
        <w:t>downtime.</w:t>
      </w:r>
    </w:p>
    <w:p>
      <w:pPr>
        <w:autoSpaceDN w:val="0"/>
        <w:autoSpaceDE w:val="0"/>
        <w:widowControl/>
        <w:spacing w:line="178" w:lineRule="exact" w:before="44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66"/>
        </w:trPr>
        <w:tc>
          <w:tcPr>
            <w:tcW w:type="dxa" w:w="62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Secure Satellite Network Simulation</w:t>
            </w:r>
          </w:p>
        </w:tc>
        <w:tc>
          <w:tcPr>
            <w:tcW w:type="dxa" w:w="45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4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Oct 2022 - Apr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4" w:lineRule="exact" w:before="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simulation environment for a secure satellite mesh network using C# and Typescript, handling data </w:t>
      </w:r>
      <w:r>
        <w:rPr>
          <w:rFonts w:ascii="CMR10" w:hAnsi="CMR10" w:eastAsia="CMR10"/>
          <w:b w:val="0"/>
          <w:i w:val="0"/>
          <w:color w:val="000000"/>
          <w:sz w:val="20"/>
        </w:rPr>
        <w:t>from hundreds of simulated satellites.</w:t>
      </w:r>
    </w:p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security measures to protect sensitive data transmitted across the network, achieving 99.99% </w:t>
      </w:r>
      <w:r>
        <w:rPr>
          <w:rFonts w:ascii="CMR10" w:hAnsi="CMR10" w:eastAsia="CMR10"/>
          <w:b w:val="0"/>
          <w:i w:val="0"/>
          <w:color w:val="000000"/>
          <w:sz w:val="20"/>
        </w:rPr>
        <w:t>data integrity.</w:t>
      </w:r>
    </w:p>
    <w:p>
      <w:pPr>
        <w:autoSpaceDN w:val="0"/>
        <w:autoSpaceDE w:val="0"/>
        <w:widowControl/>
        <w:spacing w:line="220" w:lineRule="exact" w:before="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AWS cloud services for scalable and reliable infrastructure, reducing operational costs by 15%.</w:t>
      </w:r>
    </w:p>
    <w:p>
      <w:pPr>
        <w:autoSpaceDN w:val="0"/>
        <w:tabs>
          <w:tab w:pos="514" w:val="left"/>
          <w:tab w:pos="8662" w:val="left"/>
        </w:tabs>
        <w:autoSpaceDE w:val="0"/>
        <w:widowControl/>
        <w:spacing w:line="228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Real-time Earth Observation Dashboard </w:t>
      </w:r>
      <w:r>
        <w:rPr>
          <w:rFonts w:ascii="CMTI10" w:hAnsi="CMTI10" w:eastAsia="CMTI10"/>
          <w:b w:val="0"/>
          <w:i/>
          <w:color w:val="000000"/>
          <w:sz w:val="22"/>
        </w:rPr>
        <w:t>Jan 2023 - Aug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real-time dashboard for visualizing earth observation data using Typescript and a PostgreSQL database.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data processing pipelines to handle high volumes of image data, reducing latency by 20%.</w:t>
      </w:r>
    </w:p>
    <w:p>
      <w:pPr>
        <w:autoSpaceDN w:val="0"/>
        <w:autoSpaceDE w:val="0"/>
        <w:widowControl/>
        <w:spacing w:line="220" w:lineRule="exact" w:before="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machine learning models for automated data analysis, improving accuracy by 10%.</w:t>
      </w:r>
    </w:p>
    <w:p>
      <w:pPr>
        <w:autoSpaceDN w:val="0"/>
        <w:tabs>
          <w:tab w:pos="514" w:val="left"/>
          <w:tab w:pos="700" w:val="left"/>
          <w:tab w:pos="8616" w:val="left"/>
        </w:tabs>
        <w:autoSpaceDE w:val="0"/>
        <w:widowControl/>
        <w:spacing w:line="232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Satellite Payload Control System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May 2022 - Dec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system for controlling remote sensor payloads on multiple satellites using C# and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Kubernetes.</w:t>
      </w:r>
    </w:p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user-friendly interface for managing satellite tasks and monitoring data, improving operational </w:t>
      </w:r>
      <w:r>
        <w:rPr>
          <w:rFonts w:ascii="CMR10" w:hAnsi="CMR10" w:eastAsia="CMR10"/>
          <w:b w:val="0"/>
          <w:i w:val="0"/>
          <w:color w:val="000000"/>
          <w:sz w:val="20"/>
        </w:rPr>
        <w:t>efficiency by 12%.</w:t>
      </w:r>
    </w:p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system with existing ground station infrastructure, ensuring seamless communication and data </w:t>
      </w:r>
      <w:r>
        <w:rPr>
          <w:rFonts w:ascii="CMR10" w:hAnsi="CMR10" w:eastAsia="CMR10"/>
          <w:b w:val="0"/>
          <w:i w:val="0"/>
          <w:color w:val="000000"/>
          <w:sz w:val="20"/>
        </w:rPr>
        <w:t>transfer.</w:t>
      </w:r>
    </w:p>
    <w:p>
      <w:pPr>
        <w:autoSpaceDN w:val="0"/>
        <w:autoSpaceDE w:val="0"/>
        <w:widowControl/>
        <w:spacing w:line="180" w:lineRule="exact" w:before="4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92" w:lineRule="exact" w:before="170" w:after="0"/>
        <w:ind w:left="220" w:right="43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autoSpaceDN w:val="0"/>
        <w:autoSpaceDE w:val="0"/>
        <w:widowControl/>
        <w:spacing w:line="192" w:lineRule="exact" w:before="196" w:after="0"/>
        <w:ind w:left="332" w:right="7200" w:hanging="328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 UDEMY)</w:t>
      </w:r>
      <w:r>
        <w:br/>
      </w: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 Database Connection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Maven Crash Course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 Framework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Build Java app with Spring MVC</w:t>
      </w:r>
    </w:p>
    <w:sectPr w:rsidR="00FC693F" w:rsidRPr="0006063C" w:rsidSect="00034616">
      <w:type w:val="continuous"/>
      <w:pgSz w:w="12240" w:h="15840"/>
      <w:pgMar w:top="358" w:right="696" w:bottom="17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