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seeking a Python Lead role.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Proven ability to design and implement data pipelines using Java and SQL, and eager to leverage my skills in Python,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Docker, and potentially Neo4j or a similar graph database to build scalable and secure data solutions. Possessing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strong foundation in software development, I am adept at collaborating with cross-functional teams and am keen to </w:t>
      </w:r>
      <w:r>
        <w:rPr>
          <w:rFonts w:ascii="CMR10" w:hAnsi="CMR10" w:eastAsia="CMR10"/>
          <w:b w:val="0"/>
          <w:i w:val="0"/>
          <w:color w:val="000000"/>
          <w:sz w:val="20"/>
        </w:rPr>
        <w:t>contribute to a dynamic and challenging environment.</w:t>
      </w:r>
    </w:p>
    <w:p>
      <w:pPr>
        <w:autoSpaceDN w:val="0"/>
        <w:autoSpaceDE w:val="0"/>
        <w:widowControl/>
        <w:spacing w:line="180" w:lineRule="exact" w:before="122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0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4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20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304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20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08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6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key features for a high-traffic web application using Java, Spring Boot, and RESTful APIs.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and maintained data pipelines using SQL and optimized database queries for improved performance.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gather requirements and deliver projects on time and within budget.</w:t>
      </w:r>
    </w:p>
    <w:p>
      <w:pPr>
        <w:autoSpaceDN w:val="0"/>
        <w:autoSpaceDE w:val="0"/>
        <w:widowControl/>
        <w:spacing w:line="220" w:lineRule="exact" w:before="26" w:after="108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agile methodologies and version control systems (e.g., Git) to manage code and collaborate effectively.</w:t>
      </w:r>
    </w:p>
    <w:p>
      <w:pPr>
        <w:sectPr>
          <w:type w:val="continuous"/>
          <w:pgSz w:w="12240" w:h="15840"/>
          <w:pgMar w:top="358" w:right="696" w:bottom="2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20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42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20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514" w:right="172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tested modules for an enterprise application using Java and related technologies.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practical experience in software development lifecycle processes.</w:t>
      </w:r>
    </w:p>
    <w:p>
      <w:pPr>
        <w:autoSpaceDN w:val="0"/>
        <w:autoSpaceDE w:val="0"/>
        <w:widowControl/>
        <w:spacing w:line="222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team projects, demonstrating strong collaboration and problem-solving skills.</w:t>
      </w:r>
    </w:p>
    <w:p>
      <w:pPr>
        <w:autoSpaceDN w:val="0"/>
        <w:autoSpaceDE w:val="0"/>
        <w:widowControl/>
        <w:spacing w:line="180" w:lineRule="exact" w:before="12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6"/>
        </w:trPr>
        <w:tc>
          <w:tcPr>
            <w:tcW w:type="dxa" w:w="63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Data Pipeline for Customer Analytics</w:t>
            </w:r>
          </w:p>
        </w:tc>
        <w:tc>
          <w:tcPr>
            <w:tcW w:type="dxa" w:w="4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Jun 2022</w:t>
            </w:r>
          </w:p>
        </w:tc>
      </w:tr>
    </w:tbl>
    <w:p>
      <w:pPr>
        <w:autoSpaceDN w:val="0"/>
        <w:autoSpaceDE w:val="0"/>
        <w:widowControl/>
        <w:spacing w:line="224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data pipeline using Python and SQL to process and analyze customer data.</w:t>
      </w:r>
    </w:p>
    <w:p>
      <w:pPr>
        <w:autoSpaceDN w:val="0"/>
        <w:autoSpaceDE w:val="0"/>
        <w:widowControl/>
        <w:spacing w:line="220" w:lineRule="exact" w:before="2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data quality checks to ensure data accuracy and consistency.</w:t>
      </w:r>
    </w:p>
    <w:p>
      <w:pPr>
        <w:autoSpaceDN w:val="0"/>
        <w:autoSpaceDE w:val="0"/>
        <w:widowControl/>
        <w:spacing w:line="220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Docker to containerize the pipeline for improved scalability and portability.</w:t>
      </w:r>
    </w:p>
    <w:p>
      <w:pPr>
        <w:autoSpaceDN w:val="0"/>
        <w:autoSpaceDE w:val="0"/>
        <w:widowControl/>
        <w:spacing w:line="220" w:lineRule="exact" w:before="2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Presented findings to stakeholders and provided recommendations for business improvements.</w:t>
      </w:r>
    </w:p>
    <w:p>
      <w:pPr>
        <w:autoSpaceDN w:val="0"/>
        <w:tabs>
          <w:tab w:pos="514" w:val="left"/>
          <w:tab w:pos="8718" w:val="left"/>
        </w:tabs>
        <w:autoSpaceDE w:val="0"/>
        <w:widowControl/>
        <w:spacing w:line="25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REST API for Inventory Management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2021 - Feb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RESTful API using Flask to manage inventory data.</w:t>
      </w:r>
    </w:p>
    <w:p>
      <w:pPr>
        <w:autoSpaceDN w:val="0"/>
        <w:autoSpaceDE w:val="0"/>
        <w:widowControl/>
        <w:spacing w:line="220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authentication and authorization mechanisms to ensure data security.</w:t>
      </w:r>
    </w:p>
    <w:p>
      <w:pPr>
        <w:autoSpaceDN w:val="0"/>
        <w:autoSpaceDE w:val="0"/>
        <w:widowControl/>
        <w:spacing w:line="222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API with existing systems using Python and SQL.</w:t>
      </w:r>
    </w:p>
    <w:p>
      <w:pPr>
        <w:autoSpaceDN w:val="0"/>
        <w:autoSpaceDE w:val="0"/>
        <w:widowControl/>
        <w:spacing w:line="220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efficiency and scalability of inventory management processes.</w:t>
      </w:r>
    </w:p>
    <w:p>
      <w:pPr>
        <w:autoSpaceDN w:val="0"/>
        <w:tabs>
          <w:tab w:pos="514" w:val="left"/>
          <w:tab w:pos="8698" w:val="left"/>
        </w:tabs>
        <w:autoSpaceDE w:val="0"/>
        <w:widowControl/>
        <w:spacing w:line="25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Neo4j Graph Database for Fraud Detection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Mar 2023 - Jul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Neo4j graph database to model relationships between entities and detect fraudulent activities.</w:t>
      </w:r>
    </w:p>
    <w:p>
      <w:pPr>
        <w:autoSpaceDN w:val="0"/>
        <w:autoSpaceDE w:val="0"/>
        <w:widowControl/>
        <w:spacing w:line="222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algorithms to identify patterns and anomalies in the data.</w:t>
      </w:r>
    </w:p>
    <w:p>
      <w:pPr>
        <w:autoSpaceDN w:val="0"/>
        <w:autoSpaceDE w:val="0"/>
        <w:widowControl/>
        <w:spacing w:line="220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graph database with existing systems to automate fraud detection processes.</w:t>
      </w:r>
    </w:p>
    <w:p>
      <w:pPr>
        <w:autoSpaceDN w:val="0"/>
        <w:autoSpaceDE w:val="0"/>
        <w:widowControl/>
        <w:spacing w:line="220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accuracy and efficiency of fraud detection, reducing financial losses.</w:t>
      </w:r>
    </w:p>
    <w:p>
      <w:pPr>
        <w:autoSpaceDN w:val="0"/>
        <w:autoSpaceDE w:val="0"/>
        <w:widowControl/>
        <w:spacing w:line="180" w:lineRule="exact" w:before="12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10" w:lineRule="exact" w:before="152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2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(UDEMY)</w:t>
      </w:r>
    </w:p>
    <w:p>
      <w:pPr>
        <w:autoSpaceDN w:val="0"/>
        <w:autoSpaceDE w:val="0"/>
        <w:widowControl/>
        <w:spacing w:line="186" w:lineRule="exact" w:before="164" w:after="0"/>
        <w:ind w:left="340" w:right="7776" w:hanging="8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sectPr w:rsidR="00FC693F" w:rsidRPr="0006063C" w:rsidSect="00034616">
      <w:type w:val="continuous"/>
      <w:pgSz w:w="12240" w:h="15840"/>
      <w:pgMar w:top="358" w:right="696" w:bottom="20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