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Yashwanth Raj Tirupati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10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6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(937)-469-9700</w:t>
            </w:r>
          </w:p>
        </w:tc>
        <w:tc>
          <w:tcPr>
            <w:tcW w:type="dxa" w:w="22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tyashwanth99@gmail.com</w:t>
            </w:r>
          </w:p>
        </w:tc>
        <w:tc>
          <w:tcPr>
            <w:tcW w:type="dxa" w:w="347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linkedin.com/in/yashwanthtirupati</w:t>
            </w:r>
          </w:p>
        </w:tc>
        <w:tc>
          <w:tcPr>
            <w:tcW w:type="dxa" w:w="21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24" w:after="0"/>
        <w:ind w:left="220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proficient AI/CV Engineer with an M.S. in Computer Science and expertise in developing and deploying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high-performance deep learning models for AR/VR applications. Proven ability to optimize on-device performance,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improve model accuracy, and reduce system latency using C++ and Python (PyTorch). Experience in full-stack </w:t>
      </w:r>
      <w:r>
        <w:rPr>
          <w:rFonts w:ascii="CMR10" w:hAnsi="CMR10" w:eastAsia="CMR10"/>
          <w:b w:val="0"/>
          <w:i w:val="0"/>
          <w:color w:val="000000"/>
          <w:sz w:val="20"/>
        </w:rPr>
        <w:t>development and Agile methodologies.</w:t>
      </w:r>
    </w:p>
    <w:p>
      <w:pPr>
        <w:autoSpaceDN w:val="0"/>
        <w:autoSpaceDE w:val="0"/>
        <w:widowControl/>
        <w:spacing w:line="180" w:lineRule="exact" w:before="102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0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88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University of Dayton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M.S. in Computer Science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3244" w:val="left"/>
        </w:tabs>
        <w:autoSpaceDE w:val="0"/>
        <w:widowControl/>
        <w:spacing w:line="242" w:lineRule="exact" w:before="0" w:after="36"/>
        <w:ind w:left="30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Dayton, Ohio, USA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2023 - May 2025</w:t>
      </w:r>
    </w:p>
    <w:p>
      <w:pPr>
        <w:sectPr>
          <w:type w:val="nextColumn"/>
          <w:pgSz w:w="12240" w:h="15840"/>
          <w:pgMar w:top="358" w:right="696" w:bottom="300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6" w:lineRule="exact" w:before="0" w:after="10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Concentrations: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Autonomous Systems and Data Science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3.41/4.00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 Structures &amp; Algorithms, Objects &amp; Design, Virtual Reality, Machine Learning, </w:t>
      </w:r>
      <w:r>
        <w:rPr>
          <w:rFonts w:ascii="CMR10" w:hAnsi="CMR10" w:eastAsia="CMR10"/>
          <w:b w:val="0"/>
          <w:i w:val="0"/>
          <w:color w:val="000000"/>
          <w:sz w:val="20"/>
        </w:rPr>
        <w:t>Artificial Intelligence, Object-Oriented Programming, Algorithm Design, Advanced Computer Vision.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2" w:lineRule="exact" w:before="0" w:after="0"/>
        <w:ind w:left="220" w:right="115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Jawaharlal Nehru Technological University </w:t>
      </w:r>
      <w:r>
        <w:rPr>
          <w:rFonts w:ascii="CMTI10" w:hAnsi="CMTI10" w:eastAsia="CMTI10"/>
          <w:b w:val="0"/>
          <w:i/>
          <w:color w:val="000000"/>
          <w:sz w:val="20"/>
        </w:rPr>
        <w:t>B.Tech. in Computer Science &amp; Engineering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7.3/10.00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2500" w:val="left"/>
        </w:tabs>
        <w:autoSpaceDE w:val="0"/>
        <w:widowControl/>
        <w:spacing w:line="242" w:lineRule="exact" w:before="0" w:after="294"/>
        <w:ind w:left="128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Hyderabad, Telangana, India </w:t>
      </w:r>
      <w:r>
        <w:rPr>
          <w:rFonts w:ascii="CMTI10" w:hAnsi="CMTI10" w:eastAsia="CMTI10"/>
          <w:b w:val="0"/>
          <w:i/>
          <w:color w:val="000000"/>
          <w:sz w:val="20"/>
        </w:rPr>
        <w:t>June 2018 - July 2022</w:t>
      </w:r>
    </w:p>
    <w:p>
      <w:pPr>
        <w:sectPr>
          <w:type w:val="nextColumn"/>
          <w:pgSz w:w="12240" w:h="15840"/>
          <w:pgMar w:top="358" w:right="696" w:bottom="300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0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Operating Systems, Database Management Systems, Computer Networks, Discrete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Mathematics, Web Technologies, Software Engineering.</w:t>
      </w:r>
    </w:p>
    <w:p>
      <w:pPr>
        <w:autoSpaceDN w:val="0"/>
        <w:autoSpaceDE w:val="0"/>
        <w:widowControl/>
        <w:spacing w:line="180" w:lineRule="exact" w:before="82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5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187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4" w:val="left"/>
              </w:tabs>
              <w:autoSpaceDE w:val="0"/>
              <w:widowControl/>
              <w:spacing w:line="266" w:lineRule="exact" w:before="48" w:after="0"/>
              <w:ind w:left="194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Chennai, Tamil Nadu, India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March 2023 - Aug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5 full-stack features for enterprise systems using Spring Boot (Java) and modern front-end </w:t>
      </w:r>
      <w:r>
        <w:rPr>
          <w:rFonts w:ascii="CMR10" w:hAnsi="CMR10" w:eastAsia="CMR10"/>
          <w:b w:val="0"/>
          <w:i w:val="0"/>
          <w:color w:val="000000"/>
          <w:sz w:val="20"/>
        </w:rPr>
        <w:t>frameworks, emphasizing code maintainability and extensibility.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0" w:after="98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in an Agile team, translating user requirements into technical specifications; improved API response </w:t>
      </w:r>
      <w:r>
        <w:rPr>
          <w:rFonts w:ascii="CMR10" w:hAnsi="CMR10" w:eastAsia="CMR10"/>
          <w:b w:val="0"/>
          <w:i w:val="0"/>
          <w:color w:val="000000"/>
          <w:sz w:val="20"/>
        </w:rPr>
        <w:t>times by 15%.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187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Programmer Analyst Intern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3052" w:val="left"/>
        </w:tabs>
        <w:autoSpaceDE w:val="0"/>
        <w:widowControl/>
        <w:spacing w:line="244" w:lineRule="exact" w:before="0" w:after="46"/>
        <w:ind w:left="194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Chennai, Tamil Nadu, India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March 2022-Sept 2022</w:t>
      </w:r>
    </w:p>
    <w:p>
      <w:pPr>
        <w:sectPr>
          <w:type w:val="nextColumn"/>
          <w:pgSz w:w="12240" w:h="15840"/>
          <w:pgMar w:top="358" w:right="696" w:bottom="300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Identified and resolved 100 bugs in enterprise applications, resulting in a 10% reduction in reported issues.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code quality and reliability by authoring technical documentation and enhancing test automation.</w:t>
      </w:r>
    </w:p>
    <w:p>
      <w:pPr>
        <w:autoSpaceDN w:val="0"/>
        <w:autoSpaceDE w:val="0"/>
        <w:widowControl/>
        <w:spacing w:line="178" w:lineRule="exact" w:before="104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2"/>
        </w:trPr>
        <w:tc>
          <w:tcPr>
            <w:tcW w:type="dxa" w:w="84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0" w:right="0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Real-time Hand Tracking &amp; Gesture Recognition for AR — University Project</w:t>
            </w:r>
          </w:p>
        </w:tc>
        <w:tc>
          <w:tcPr>
            <w:tcW w:type="dxa" w:w="23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314" w:right="0" w:firstLine="0"/>
              <w:jc w:val="lef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2024-May 2025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deep learning model (C++, PyTorch) for high-fidelity hand tracking in simulated AR, achieving 98.5% </w:t>
      </w:r>
      <w:r>
        <w:rPr>
          <w:rFonts w:ascii="CMR10" w:hAnsi="CMR10" w:eastAsia="CMR10"/>
          <w:b w:val="0"/>
          <w:i w:val="0"/>
          <w:color w:val="000000"/>
          <w:sz w:val="20"/>
        </w:rPr>
        <w:t>accuracy on a 50-gesture dataset.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Engineered a lightweight architecture, reducing latency by 30% and improving robustness by 25% (90 FPS </w:t>
      </w:r>
      <w:r>
        <w:rPr>
          <w:rFonts w:ascii="CMR10" w:hAnsi="CMR10" w:eastAsia="CMR10"/>
          <w:b w:val="0"/>
          <w:i w:val="0"/>
          <w:color w:val="000000"/>
          <w:sz w:val="20"/>
        </w:rPr>
        <w:t>on-device).</w:t>
      </w:r>
    </w:p>
    <w:p>
      <w:pPr>
        <w:autoSpaceDN w:val="0"/>
        <w:tabs>
          <w:tab w:pos="514" w:val="left"/>
          <w:tab w:pos="700" w:val="left"/>
          <w:tab w:pos="8848" w:val="left"/>
        </w:tabs>
        <w:autoSpaceDE w:val="0"/>
        <w:widowControl/>
        <w:spacing w:line="244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Optimized 3D Object Recognition for AR Applications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 2024 - Present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high-accuracy 3D object recognition system using a novel deep learning architecture, achieving 95%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accuracy on a diverse dataset of 1000 objects.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the model for real-time performance on mobile devices, achieving a 3x speedup compared to the baseline </w:t>
      </w:r>
      <w:r>
        <w:rPr>
          <w:rFonts w:ascii="CMR10" w:hAnsi="CMR10" w:eastAsia="CMR10"/>
          <w:b w:val="0"/>
          <w:i w:val="0"/>
          <w:color w:val="000000"/>
          <w:sz w:val="20"/>
        </w:rPr>
        <w:t>model.</w:t>
      </w:r>
    </w:p>
    <w:p>
      <w:pPr>
        <w:autoSpaceDN w:val="0"/>
        <w:tabs>
          <w:tab w:pos="514" w:val="left"/>
          <w:tab w:pos="8852" w:val="left"/>
        </w:tabs>
        <w:autoSpaceDE w:val="0"/>
        <w:widowControl/>
        <w:spacing w:line="24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Efficient AR Occlusion System </w:t>
      </w:r>
      <w:r>
        <w:rPr>
          <w:rFonts w:ascii="CMTI10" w:hAnsi="CMTI10" w:eastAsia="CMTI10"/>
          <w:b w:val="0"/>
          <w:i/>
          <w:color w:val="000000"/>
          <w:sz w:val="22"/>
        </w:rPr>
        <w:t>Sep 2023-Dec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PyTorch-based semantic segmentation model for realistic AR occlusion, achieving 92% mIoU.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Kubernetes-based distributed training process, accelerating model training by 5x.</w:t>
      </w:r>
    </w:p>
    <w:p>
      <w:pPr>
        <w:autoSpaceDN w:val="0"/>
        <w:autoSpaceDE w:val="0"/>
        <w:widowControl/>
        <w:spacing w:line="180" w:lineRule="exact" w:before="102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ACTIVITIES AND LEADERSHIP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800"/>
        </w:trPr>
        <w:tc>
          <w:tcPr>
            <w:tcW w:type="dxa" w:w="7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200" w:lineRule="exact" w:before="114" w:after="0"/>
              <w:ind w:left="220" w:right="57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Dayton</w:t>
            </w:r>
            <w:r>
              <w:br/>
            </w:r>
            <w:r>
              <w:tab/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Teaching Assitant, CPS 501 (Advanced Programming and Data Structures)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514" w:right="0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Secretary, Indian Student Association (100+ members)</w:t>
            </w:r>
          </w:p>
        </w:tc>
        <w:tc>
          <w:tcPr>
            <w:tcW w:type="dxa" w:w="2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200" w:lineRule="exact" w:before="114" w:after="0"/>
              <w:ind w:left="61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Dayton, Ohio, USA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Jan 2024-Apr 2024</w:t>
            </w:r>
          </w:p>
          <w:p>
            <w:pPr>
              <w:autoSpaceDN w:val="0"/>
              <w:autoSpaceDE w:val="0"/>
              <w:widowControl/>
              <w:spacing w:line="198" w:lineRule="exact" w:before="42" w:after="0"/>
              <w:ind w:left="0" w:right="3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2023-Apr 2024</w:t>
            </w:r>
          </w:p>
        </w:tc>
      </w:tr>
    </w:tbl>
    <w:p>
      <w:pPr>
        <w:autoSpaceDN w:val="0"/>
        <w:autoSpaceDE w:val="0"/>
        <w:widowControl/>
        <w:spacing w:line="178" w:lineRule="exact" w:before="3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52" w:after="0"/>
        <w:ind w:left="220" w:right="460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Java, C++, C, JavaScript, Kotlin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HTML, CSS, ReactJS, AJAX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Backend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SpringBoot, NodeJS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MySQL, MongoDB, Postgres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Automation: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Appium, Selenium, Cucumber BDD, Jenkins, JUnit </w:t>
      </w:r>
      <w:r>
        <w:rPr>
          <w:rFonts w:ascii="CMBX10" w:hAnsi="CMBX10" w:eastAsia="CMBX10"/>
          <w:b/>
          <w:i w:val="0"/>
          <w:color w:val="000000"/>
          <w:sz w:val="20"/>
        </w:rPr>
        <w:t>AI &amp; ML: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PyTorch, TensorFlow, Jupyter, OpenCV, LLMs(GPT)</w:t>
      </w:r>
    </w:p>
    <w:sectPr w:rsidR="00FC693F" w:rsidRPr="0006063C" w:rsidSect="00034616">
      <w:type w:val="continuous"/>
      <w:pgSz w:w="12240" w:h="15840"/>
      <w:pgMar w:top="358" w:right="696" w:bottom="30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