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B36C32"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4E1D9A85"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60BDD188"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6EE44C2A"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30D8514"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10/31/22</w:t>
            </w:r>
          </w:p>
        </w:tc>
      </w:tr>
      <w:tr w:rsidR="00B36C32"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1BD1809C"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56FAB244" w:rsidR="00B36C32"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0E5E3199"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16CB8085" w:rsidR="00B36C32"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B36C32"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37E9D5EA"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0C0372B"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74CC256D"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56C4C6E0"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B36C32"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F5366B8"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575B2E2C"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2845AF92"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2003C6BE"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4:55 - 5</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7E6D2C57" w:rsidR="00AF797D" w:rsidRPr="00001136" w:rsidRDefault="00B36C32" w:rsidP="00001136">
      <w:pPr>
        <w:pStyle w:val="ListParagraph"/>
        <w:numPr>
          <w:ilvl w:val="0"/>
          <w:numId w:val="8"/>
        </w:numPr>
        <w:spacing w:after="0" w:line="240" w:lineRule="auto"/>
      </w:pPr>
      <w:r>
        <w:t>Linked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515F22F2"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36C32">
              <w:rPr>
                <w:rFonts w:asciiTheme="majorHAnsi" w:eastAsia="Times New Roman" w:hAnsiTheme="majorHAnsi" w:cstheme="majorHAnsi"/>
                <w:sz w:val="24"/>
                <w:szCs w:val="24"/>
              </w:rPr>
              <w:t>Announcements</w:t>
            </w:r>
          </w:p>
        </w:tc>
        <w:tc>
          <w:tcPr>
            <w:tcW w:w="7301" w:type="dxa"/>
          </w:tcPr>
          <w:p w14:paraId="05C07F6F" w14:textId="77777777" w:rsidR="00FC7EED"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Exam is next week</w:t>
            </w:r>
          </w:p>
          <w:p w14:paraId="0B7CB343"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There is a TA review, go to it</w:t>
            </w:r>
          </w:p>
          <w:p w14:paraId="37A76C5F" w14:textId="28FE4BDE" w:rsidR="00B36C32"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Project will be released next week</w:t>
            </w:r>
          </w:p>
        </w:tc>
        <w:tc>
          <w:tcPr>
            <w:tcW w:w="796" w:type="dxa"/>
            <w:tcBorders>
              <w:right w:val="single" w:sz="12" w:space="0" w:color="000000"/>
            </w:tcBorders>
          </w:tcPr>
          <w:p w14:paraId="6691FBD1" w14:textId="3725EE01" w:rsidR="00FC7EED"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37F06B71" w:rsidR="00FC7EED"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Linked structures</w:t>
            </w:r>
          </w:p>
        </w:tc>
        <w:tc>
          <w:tcPr>
            <w:tcW w:w="7301" w:type="dxa"/>
          </w:tcPr>
          <w:p w14:paraId="18F8E50C" w14:textId="77777777" w:rsidR="00FC7EED"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Linked structures allow us to have dynamic arrays of any undefined size. In other languages, you have to pre-define the size of your array. In python this is not an issue, however in future languages you’ll have to start doing so.</w:t>
            </w:r>
          </w:p>
          <w:p w14:paraId="4FB63D2B" w14:textId="77777777" w:rsidR="00B36C32" w:rsidRDefault="00B36C32">
            <w:pPr>
              <w:spacing w:after="0" w:line="240" w:lineRule="auto"/>
              <w:rPr>
                <w:rFonts w:asciiTheme="majorHAnsi" w:eastAsia="Times New Roman" w:hAnsiTheme="majorHAnsi" w:cstheme="majorHAnsi"/>
                <w:sz w:val="24"/>
                <w:szCs w:val="24"/>
              </w:rPr>
            </w:pPr>
          </w:p>
          <w:p w14:paraId="3A4B67F6"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 linked structure is just any dataclass such that:</w:t>
            </w:r>
          </w:p>
          <w:p w14:paraId="243CF792" w14:textId="77777777" w:rsidR="00B36C32" w:rsidRDefault="00B36C32">
            <w:pPr>
              <w:spacing w:after="0" w:line="240" w:lineRule="auto"/>
              <w:rPr>
                <w:rFonts w:asciiTheme="majorHAnsi" w:eastAsia="Times New Roman" w:hAnsiTheme="majorHAnsi" w:cstheme="majorHAnsi"/>
                <w:sz w:val="24"/>
                <w:szCs w:val="24"/>
              </w:rPr>
            </w:pPr>
          </w:p>
          <w:p w14:paraId="5424EC77"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@dataclass</w:t>
            </w:r>
          </w:p>
          <w:p w14:paraId="145169B7"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Class Node:</w:t>
            </w:r>
          </w:p>
          <w:p w14:paraId="199D2F10"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Value: Any</w:t>
            </w:r>
          </w:p>
          <w:p w14:paraId="327922F0"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Next: Union[‘Node’, None]</w:t>
            </w:r>
          </w:p>
          <w:p w14:paraId="2692B967" w14:textId="77777777" w:rsidR="00B36C32" w:rsidRDefault="00B36C32">
            <w:pPr>
              <w:spacing w:after="0" w:line="240" w:lineRule="auto"/>
              <w:rPr>
                <w:rFonts w:asciiTheme="majorHAnsi" w:eastAsia="Times New Roman" w:hAnsiTheme="majorHAnsi" w:cstheme="majorHAnsi"/>
                <w:sz w:val="24"/>
                <w:szCs w:val="24"/>
              </w:rPr>
            </w:pPr>
          </w:p>
          <w:p w14:paraId="13D04398"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can treat this like a typical dataclass, where we can do things like</w:t>
            </w:r>
          </w:p>
          <w:p w14:paraId="2C3AB63A"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Node1 = Node(1, None)</w:t>
            </w:r>
          </w:p>
          <w:p w14:paraId="26086463" w14:textId="381AE47A" w:rsidR="00B36C32" w:rsidRDefault="00B36C32">
            <w:pPr>
              <w:spacing w:after="0" w:line="240" w:lineRule="auto"/>
              <w:rPr>
                <w:rFonts w:asciiTheme="majorHAnsi" w:eastAsia="Times New Roman" w:hAnsiTheme="majorHAnsi" w:cstheme="majorHAnsi"/>
                <w:i/>
                <w:iCs/>
                <w:sz w:val="24"/>
                <w:szCs w:val="24"/>
              </w:rPr>
            </w:pPr>
            <w:r w:rsidRPr="00B36C32">
              <w:rPr>
                <w:rFonts w:asciiTheme="majorHAnsi" w:eastAsia="Times New Roman" w:hAnsiTheme="majorHAnsi" w:cstheme="majorHAnsi"/>
                <w:i/>
                <w:iCs/>
                <w:sz w:val="24"/>
                <w:szCs w:val="24"/>
              </w:rPr>
              <w:t>And</w:t>
            </w:r>
          </w:p>
          <w:p w14:paraId="26D41ECE"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Node2 = Node(2, Node1)</w:t>
            </w:r>
          </w:p>
          <w:p w14:paraId="6CC88A06" w14:textId="77777777" w:rsidR="00B36C32" w:rsidRDefault="00B36C32">
            <w:pPr>
              <w:spacing w:after="0" w:line="240" w:lineRule="auto"/>
              <w:rPr>
                <w:rFonts w:asciiTheme="majorHAnsi" w:eastAsia="Times New Roman" w:hAnsiTheme="majorHAnsi" w:cstheme="majorHAnsi"/>
                <w:sz w:val="24"/>
                <w:szCs w:val="24"/>
              </w:rPr>
            </w:pPr>
          </w:p>
          <w:p w14:paraId="6AEEF1A3"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Likewise we can also do:</w:t>
            </w:r>
          </w:p>
          <w:p w14:paraId="501C8377" w14:textId="4AE640FE" w:rsidR="006C13D9" w:rsidRPr="00B36C32"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Node1.value to get 1</w:t>
            </w:r>
          </w:p>
        </w:tc>
        <w:tc>
          <w:tcPr>
            <w:tcW w:w="796" w:type="dxa"/>
            <w:tcBorders>
              <w:right w:val="single" w:sz="12" w:space="0" w:color="000000"/>
            </w:tcBorders>
          </w:tcPr>
          <w:p w14:paraId="7808B536" w14:textId="407B95A4" w:rsidR="00FC7EED"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10-15</w:t>
            </w:r>
          </w:p>
        </w:tc>
      </w:tr>
      <w:tr w:rsidR="00FC7EED" w:rsidRPr="00D20818" w14:paraId="71F2374D" w14:textId="77777777" w:rsidTr="00FE2680">
        <w:trPr>
          <w:trHeight w:val="351"/>
        </w:trPr>
        <w:tc>
          <w:tcPr>
            <w:tcW w:w="2704" w:type="dxa"/>
            <w:tcBorders>
              <w:left w:val="single" w:sz="12" w:space="0" w:color="000000"/>
            </w:tcBorders>
          </w:tcPr>
          <w:p w14:paraId="46D9EE86" w14:textId="780D7D57" w:rsidR="00FC7EED"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Linked List insertion</w:t>
            </w:r>
          </w:p>
        </w:tc>
        <w:tc>
          <w:tcPr>
            <w:tcW w:w="7301" w:type="dxa"/>
          </w:tcPr>
          <w:p w14:paraId="68004370" w14:textId="7E45E211" w:rsidR="006C13D9" w:rsidRDefault="006C13D9" w:rsidP="006C13D9">
            <w:pPr>
              <w:pStyle w:val="NormalWeb"/>
              <w:spacing w:before="0" w:beforeAutospacing="0" w:after="160" w:afterAutospacing="0"/>
              <w:rPr>
                <w:color w:val="000000"/>
              </w:rPr>
            </w:pPr>
            <w:r>
              <w:rPr>
                <w:color w:val="000000"/>
              </w:rPr>
              <w:t>How would we be able to insert a particular Node in the correct location so that our linked list runs from least to greatest.</w:t>
            </w:r>
          </w:p>
          <w:p w14:paraId="59FEB42A" w14:textId="77777777" w:rsidR="006C13D9" w:rsidRDefault="006C13D9" w:rsidP="006C13D9">
            <w:pPr>
              <w:pStyle w:val="NormalWeb"/>
              <w:spacing w:before="0" w:beforeAutospacing="0" w:after="160" w:afterAutospacing="0"/>
              <w:rPr>
                <w:color w:val="000000"/>
              </w:rPr>
            </w:pPr>
          </w:p>
          <w:p w14:paraId="12A819FC" w14:textId="7B863DDD" w:rsidR="006C13D9" w:rsidRDefault="006C13D9" w:rsidP="006C13D9">
            <w:pPr>
              <w:pStyle w:val="NormalWeb"/>
              <w:spacing w:before="0" w:beforeAutospacing="0" w:after="160" w:afterAutospacing="0"/>
              <w:ind w:left="720"/>
            </w:pPr>
            <w:r>
              <w:rPr>
                <w:color w:val="000000"/>
              </w:rPr>
              <w:t>def insert_in_order(value, lnk):</w:t>
            </w:r>
          </w:p>
          <w:p w14:paraId="55F983A1" w14:textId="77777777" w:rsidR="006C13D9" w:rsidRDefault="006C13D9" w:rsidP="006C13D9">
            <w:pPr>
              <w:pStyle w:val="NormalWeb"/>
              <w:spacing w:before="0" w:beforeAutospacing="0" w:after="160" w:afterAutospacing="0"/>
              <w:ind w:left="720"/>
            </w:pPr>
            <w:r>
              <w:rPr>
                <w:rStyle w:val="apple-tab-span"/>
                <w:color w:val="000000"/>
              </w:rPr>
              <w:tab/>
            </w:r>
            <w:r>
              <w:rPr>
                <w:color w:val="000000"/>
              </w:rPr>
              <w:t>if lnk.value &gt;= value:</w:t>
            </w:r>
          </w:p>
          <w:p w14:paraId="603BA256" w14:textId="77777777" w:rsidR="006C13D9" w:rsidRDefault="006C13D9" w:rsidP="006C13D9">
            <w:pPr>
              <w:pStyle w:val="NormalWeb"/>
              <w:spacing w:before="0" w:beforeAutospacing="0" w:after="160" w:afterAutospacing="0"/>
              <w:ind w:left="1440" w:firstLine="720"/>
            </w:pPr>
            <w:r>
              <w:rPr>
                <w:color w:val="000000"/>
              </w:rPr>
              <w:t>return LinkedNode(value, lnk)</w:t>
            </w:r>
          </w:p>
          <w:p w14:paraId="6ACF97D4" w14:textId="77777777" w:rsidR="006C13D9" w:rsidRDefault="006C13D9" w:rsidP="006C13D9">
            <w:pPr>
              <w:pStyle w:val="NormalWeb"/>
              <w:spacing w:before="0" w:beforeAutospacing="0" w:after="160" w:afterAutospacing="0"/>
              <w:ind w:left="1440"/>
            </w:pPr>
            <w:r>
              <w:rPr>
                <w:color w:val="000000"/>
              </w:rPr>
              <w:t>else:</w:t>
            </w:r>
          </w:p>
          <w:p w14:paraId="37090704" w14:textId="72AADA34" w:rsidR="00FC7EED" w:rsidRPr="006C13D9" w:rsidRDefault="006C13D9" w:rsidP="006C13D9">
            <w:pPr>
              <w:pStyle w:val="NormalWeb"/>
              <w:spacing w:before="0" w:beforeAutospacing="0" w:after="160" w:afterAutospacing="0"/>
              <w:ind w:left="1440"/>
            </w:pPr>
            <w:r>
              <w:rPr>
                <w:rStyle w:val="apple-tab-span"/>
                <w:color w:val="000000"/>
              </w:rPr>
              <w:tab/>
            </w:r>
            <w:r>
              <w:rPr>
                <w:color w:val="000000"/>
              </w:rPr>
              <w:t>return(lnk.value, insert_in_order(value, lnk.next)</w:t>
            </w:r>
          </w:p>
        </w:tc>
        <w:tc>
          <w:tcPr>
            <w:tcW w:w="796" w:type="dxa"/>
            <w:tcBorders>
              <w:right w:val="single" w:sz="12" w:space="0" w:color="000000"/>
            </w:tcBorders>
          </w:tcPr>
          <w:p w14:paraId="7904CC84" w14:textId="77777777" w:rsidR="00FC7EED"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20-25</w:t>
            </w:r>
          </w:p>
          <w:p w14:paraId="31A0693E" w14:textId="5895770B" w:rsidR="006C13D9" w:rsidRPr="00D20818" w:rsidRDefault="006C13D9">
            <w:pPr>
              <w:spacing w:after="0" w:line="240" w:lineRule="auto"/>
              <w:rPr>
                <w:rFonts w:asciiTheme="majorHAnsi" w:eastAsia="Times New Roman" w:hAnsiTheme="majorHAnsi" w:cstheme="majorHAnsi"/>
                <w:sz w:val="24"/>
                <w:szCs w:val="24"/>
              </w:rPr>
            </w:pPr>
          </w:p>
        </w:tc>
      </w:tr>
      <w:tr w:rsidR="006C13D9" w:rsidRPr="00D20818" w14:paraId="10704FD6" w14:textId="77777777" w:rsidTr="00FE2680">
        <w:trPr>
          <w:trHeight w:val="351"/>
        </w:trPr>
        <w:tc>
          <w:tcPr>
            <w:tcW w:w="2704" w:type="dxa"/>
            <w:tcBorders>
              <w:left w:val="single" w:sz="12" w:space="0" w:color="000000"/>
            </w:tcBorders>
          </w:tcPr>
          <w:p w14:paraId="70B99473" w14:textId="4CA1193C"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Open time to talk about other topics</w:t>
            </w:r>
          </w:p>
        </w:tc>
        <w:tc>
          <w:tcPr>
            <w:tcW w:w="7301" w:type="dxa"/>
          </w:tcPr>
          <w:p w14:paraId="1A80F677" w14:textId="1334B86D" w:rsidR="006C13D9" w:rsidRDefault="006C13D9" w:rsidP="006C13D9">
            <w:pPr>
              <w:pStyle w:val="NormalWeb"/>
              <w:spacing w:before="0" w:beforeAutospacing="0" w:after="160" w:afterAutospacing="0"/>
              <w:rPr>
                <w:color w:val="000000"/>
              </w:rPr>
            </w:pPr>
            <w:r>
              <w:rPr>
                <w:color w:val="000000"/>
              </w:rPr>
              <w:t>With the remaining time, it is just whatever the students choose to talk about. There are going to be topics that they are weaker in, so we can focus on those</w:t>
            </w:r>
          </w:p>
        </w:tc>
        <w:tc>
          <w:tcPr>
            <w:tcW w:w="796" w:type="dxa"/>
            <w:tcBorders>
              <w:right w:val="single" w:sz="12" w:space="0" w:color="000000"/>
            </w:tcBorders>
          </w:tcPr>
          <w:p w14:paraId="607C0247" w14:textId="0C07B210"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 time</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004D914"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6C13D9">
              <w:rPr>
                <w:rFonts w:asciiTheme="majorHAnsi" w:eastAsia="Times New Roman" w:hAnsiTheme="majorHAnsi" w:cstheme="majorHAnsi"/>
                <w:sz w:val="24"/>
                <w:szCs w:val="24"/>
              </w:rPr>
              <w:t>Remind of resources</w:t>
            </w:r>
          </w:p>
        </w:tc>
        <w:tc>
          <w:tcPr>
            <w:tcW w:w="7301" w:type="dxa"/>
            <w:tcBorders>
              <w:bottom w:val="single" w:sz="12" w:space="0" w:color="000000"/>
            </w:tcBorders>
          </w:tcPr>
          <w:p w14:paraId="63F41640" w14:textId="77777777"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have a lot of resources for these exams, the SSE on the first floor usually has some old exams you can look over.</w:t>
            </w:r>
          </w:p>
          <w:p w14:paraId="645003F1" w14:textId="77777777" w:rsidR="006C13D9" w:rsidRDefault="006C13D9">
            <w:pPr>
              <w:spacing w:after="0" w:line="240" w:lineRule="auto"/>
              <w:rPr>
                <w:rFonts w:asciiTheme="majorHAnsi" w:eastAsia="Times New Roman" w:hAnsiTheme="majorHAnsi" w:cstheme="majorHAnsi"/>
                <w:sz w:val="24"/>
                <w:szCs w:val="24"/>
              </w:rPr>
            </w:pPr>
          </w:p>
          <w:p w14:paraId="07EF4DAE" w14:textId="4BC6A8CA" w:rsidR="006C13D9"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There is also Prof. Steele’s office hours, the SLIs, the TA, and </w:t>
            </w:r>
          </w:p>
        </w:tc>
        <w:tc>
          <w:tcPr>
            <w:tcW w:w="796" w:type="dxa"/>
            <w:tcBorders>
              <w:bottom w:val="single" w:sz="12" w:space="0" w:color="000000"/>
              <w:right w:val="single" w:sz="12" w:space="0" w:color="000000"/>
            </w:tcBorders>
          </w:tcPr>
          <w:p w14:paraId="6A532051" w14:textId="3AC15354" w:rsidR="00FC7EED" w:rsidRPr="00D20818" w:rsidRDefault="00C55E8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0B425BC5" w:rsidR="00AF797D" w:rsidRPr="00D20818" w:rsidRDefault="00D04A3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1EB40D66" w:rsidR="00D530FD" w:rsidRPr="00924A2C" w:rsidRDefault="006C13D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You have a lot of resources, be sure to utilize as many as you can.</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56736E0" w:rsidR="00AF797D" w:rsidRPr="002A007A" w:rsidRDefault="00B36C32"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got a new student come today, which was pretty nice. Overall, these past few sessions have just been </w:t>
      </w:r>
      <w:r w:rsidR="006C13D9">
        <w:rPr>
          <w:rFonts w:asciiTheme="majorHAnsi" w:eastAsia="Times New Roman" w:hAnsiTheme="majorHAnsi" w:cstheme="majorHAnsi"/>
          <w:sz w:val="24"/>
          <w:szCs w:val="24"/>
        </w:rPr>
        <w:t xml:space="preserve">a lot of open ended time. </w:t>
      </w:r>
      <w:r w:rsidR="00C55E8E">
        <w:rPr>
          <w:rFonts w:asciiTheme="majorHAnsi" w:eastAsia="Times New Roman" w:hAnsiTheme="majorHAnsi" w:cstheme="majorHAnsi"/>
          <w:sz w:val="24"/>
          <w:szCs w:val="24"/>
        </w:rPr>
        <w:t>I would probably choose to keep this open time for weaker topics. I would also probably change my openers and closers to be more interesting, but we usually end up talking during them.</w:t>
      </w:r>
      <w:r w:rsidR="00103DE5" w:rsidRPr="002A007A">
        <w:rPr>
          <w:rFonts w:asciiTheme="majorHAnsi" w:eastAsia="Times New Roman" w:hAnsiTheme="majorHAnsi" w:cstheme="majorHAnsi"/>
          <w:sz w:val="24"/>
          <w:szCs w:val="24"/>
        </w:rPr>
        <w:br/>
      </w:r>
    </w:p>
    <w:p w14:paraId="26624835" w14:textId="1508B5E6" w:rsidR="000F564C" w:rsidRDefault="00E62233" w:rsidP="00D04A3C">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D04A3C">
        <w:rPr>
          <w:sz w:val="24"/>
          <w:szCs w:val="24"/>
        </w:rPr>
        <w:t>W</w:t>
      </w:r>
      <w:r w:rsidR="00D04A3C" w:rsidRPr="00D04A3C">
        <w:rPr>
          <w:sz w:val="24"/>
          <w:szCs w:val="24"/>
        </w:rPr>
        <w:t xml:space="preserve">hat have you done to improve upon feedback you received in your observations? </w:t>
      </w:r>
      <w:r w:rsidR="005B5DF0">
        <w:rPr>
          <w:sz w:val="24"/>
          <w:szCs w:val="24"/>
        </w:rPr>
        <w:t xml:space="preserve">Have you completed your peer observation yet? </w:t>
      </w:r>
    </w:p>
    <w:p w14:paraId="0A370609" w14:textId="3CEE1734" w:rsidR="006C13D9" w:rsidRPr="006C13D9" w:rsidRDefault="006C13D9" w:rsidP="006C13D9">
      <w:pPr>
        <w:pStyle w:val="ListParagraph"/>
        <w:numPr>
          <w:ilvl w:val="0"/>
          <w:numId w:val="12"/>
        </w:numPr>
        <w:spacing w:after="0" w:line="240" w:lineRule="auto"/>
        <w:rPr>
          <w:sz w:val="24"/>
          <w:szCs w:val="24"/>
        </w:rPr>
      </w:pPr>
      <w:r>
        <w:rPr>
          <w:sz w:val="24"/>
          <w:szCs w:val="24"/>
        </w:rPr>
        <w:t xml:space="preserve">As of now, I have yet to do an observation. The main feedback that I get is about putting an agenda on the board, which is very fair, however I am liking these more </w:t>
      </w:r>
      <w:r w:rsidR="00C55E8E">
        <w:rPr>
          <w:sz w:val="24"/>
          <w:szCs w:val="24"/>
        </w:rPr>
        <w:t>open-ended</w:t>
      </w:r>
      <w:r>
        <w:rPr>
          <w:sz w:val="24"/>
          <w:szCs w:val="24"/>
        </w:rPr>
        <w:t xml:space="preserve"> segments of the session, where I allow the students to gauge </w:t>
      </w:r>
      <w:r w:rsidR="00C55E8E">
        <w:rPr>
          <w:sz w:val="24"/>
          <w:szCs w:val="24"/>
        </w:rPr>
        <w:t>what topics they are weaker on.</w:t>
      </w:r>
    </w:p>
    <w:sectPr w:rsidR="006C13D9" w:rsidRPr="006C13D9"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E256" w14:textId="77777777" w:rsidR="00B14640" w:rsidRDefault="00B14640" w:rsidP="00D530FD">
      <w:pPr>
        <w:spacing w:after="0" w:line="240" w:lineRule="auto"/>
      </w:pPr>
      <w:r>
        <w:separator/>
      </w:r>
    </w:p>
  </w:endnote>
  <w:endnote w:type="continuationSeparator" w:id="0">
    <w:p w14:paraId="457692E0" w14:textId="77777777" w:rsidR="00B14640" w:rsidRDefault="00B14640"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5BA6FB81"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D04A3C">
      <w:rPr>
        <w:noProof/>
      </w:rPr>
      <w:t>1</w:t>
    </w:r>
    <w:r w:rsidR="00D229F5">
      <w:fldChar w:fldCharType="end"/>
    </w:r>
    <w:r>
      <w:t xml:space="preserve"> of </w:t>
    </w:r>
    <w:fldSimple w:instr=" NUMPAGES ">
      <w:r w:rsidR="00D04A3C">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BBC3F06"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sidR="00D04A3C">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9B12" w14:textId="77777777" w:rsidR="00B14640" w:rsidRDefault="00B14640" w:rsidP="00D530FD">
      <w:pPr>
        <w:spacing w:after="0" w:line="240" w:lineRule="auto"/>
      </w:pPr>
      <w:r>
        <w:separator/>
      </w:r>
    </w:p>
  </w:footnote>
  <w:footnote w:type="continuationSeparator" w:id="0">
    <w:p w14:paraId="53E81A98" w14:textId="77777777" w:rsidR="00B14640" w:rsidRDefault="00B14640"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1B6C"/>
    <w:multiLevelType w:val="hybridMultilevel"/>
    <w:tmpl w:val="519A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F21E0C"/>
    <w:multiLevelType w:val="hybridMultilevel"/>
    <w:tmpl w:val="399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2663963">
    <w:abstractNumId w:val="0"/>
  </w:num>
  <w:num w:numId="2" w16cid:durableId="913394517">
    <w:abstractNumId w:val="4"/>
  </w:num>
  <w:num w:numId="3" w16cid:durableId="724644815">
    <w:abstractNumId w:val="3"/>
  </w:num>
  <w:num w:numId="4" w16cid:durableId="1375085100">
    <w:abstractNumId w:val="10"/>
  </w:num>
  <w:num w:numId="5" w16cid:durableId="420299744">
    <w:abstractNumId w:val="6"/>
  </w:num>
  <w:num w:numId="6" w16cid:durableId="742339465">
    <w:abstractNumId w:val="9"/>
  </w:num>
  <w:num w:numId="7" w16cid:durableId="192959171">
    <w:abstractNumId w:val="11"/>
  </w:num>
  <w:num w:numId="8" w16cid:durableId="921184879">
    <w:abstractNumId w:val="8"/>
  </w:num>
  <w:num w:numId="9" w16cid:durableId="1373070435">
    <w:abstractNumId w:val="5"/>
  </w:num>
  <w:num w:numId="10" w16cid:durableId="2032796650">
    <w:abstractNumId w:val="1"/>
  </w:num>
  <w:num w:numId="11" w16cid:durableId="2058623687">
    <w:abstractNumId w:val="7"/>
  </w:num>
  <w:num w:numId="12" w16cid:durableId="2090694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F564C"/>
    <w:rsid w:val="00103DE5"/>
    <w:rsid w:val="00174DC3"/>
    <w:rsid w:val="00294B20"/>
    <w:rsid w:val="002A007A"/>
    <w:rsid w:val="002A779D"/>
    <w:rsid w:val="00350AE1"/>
    <w:rsid w:val="003618BD"/>
    <w:rsid w:val="003C5F91"/>
    <w:rsid w:val="003D25FD"/>
    <w:rsid w:val="00444098"/>
    <w:rsid w:val="00460CFB"/>
    <w:rsid w:val="00470708"/>
    <w:rsid w:val="00482EE5"/>
    <w:rsid w:val="004D6FF2"/>
    <w:rsid w:val="004F1D4E"/>
    <w:rsid w:val="005363DE"/>
    <w:rsid w:val="005666E2"/>
    <w:rsid w:val="005A53CC"/>
    <w:rsid w:val="005B5DF0"/>
    <w:rsid w:val="005C679E"/>
    <w:rsid w:val="005F5D5A"/>
    <w:rsid w:val="00607EDC"/>
    <w:rsid w:val="006C13D9"/>
    <w:rsid w:val="00710C5F"/>
    <w:rsid w:val="00735A26"/>
    <w:rsid w:val="007449A7"/>
    <w:rsid w:val="00805C1A"/>
    <w:rsid w:val="00825C9E"/>
    <w:rsid w:val="00845607"/>
    <w:rsid w:val="00886871"/>
    <w:rsid w:val="008C03C1"/>
    <w:rsid w:val="00902641"/>
    <w:rsid w:val="009142A8"/>
    <w:rsid w:val="00924A2C"/>
    <w:rsid w:val="009744B8"/>
    <w:rsid w:val="009A710F"/>
    <w:rsid w:val="009E3826"/>
    <w:rsid w:val="00A26517"/>
    <w:rsid w:val="00A81442"/>
    <w:rsid w:val="00AF797D"/>
    <w:rsid w:val="00B14640"/>
    <w:rsid w:val="00B36C32"/>
    <w:rsid w:val="00B74E61"/>
    <w:rsid w:val="00B86DEF"/>
    <w:rsid w:val="00C13AB2"/>
    <w:rsid w:val="00C55E8E"/>
    <w:rsid w:val="00C60EEF"/>
    <w:rsid w:val="00CA18A1"/>
    <w:rsid w:val="00CC5C1B"/>
    <w:rsid w:val="00CE4B50"/>
    <w:rsid w:val="00D04A3C"/>
    <w:rsid w:val="00D20818"/>
    <w:rsid w:val="00D229F5"/>
    <w:rsid w:val="00D530FD"/>
    <w:rsid w:val="00D86189"/>
    <w:rsid w:val="00D9515C"/>
    <w:rsid w:val="00DA6C09"/>
    <w:rsid w:val="00E11BCD"/>
    <w:rsid w:val="00E20D6B"/>
    <w:rsid w:val="00E325D0"/>
    <w:rsid w:val="00E5251F"/>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NormalWeb">
    <w:name w:val="Normal (Web)"/>
    <w:basedOn w:val="Normal"/>
    <w:uiPriority w:val="99"/>
    <w:unhideWhenUsed/>
    <w:rsid w:val="006C13D9"/>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3</cp:revision>
  <dcterms:created xsi:type="dcterms:W3CDTF">2022-01-10T17:53:00Z</dcterms:created>
  <dcterms:modified xsi:type="dcterms:W3CDTF">2022-11-09T18:42:00Z</dcterms:modified>
</cp:coreProperties>
</file>