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 used was, where IDEAL_THRESHOLD = 64</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Classifies the given speed</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IDEAL_THRESHOLD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the initial reading, I was fairly nervous about how long it would take to finish. Though once I had a plan mapped out and started coding, this was significantly easier than I thought. About 75% of the work was already done since I made the previous homework extremely modular, as most of the work was calculating an ideal threshold. Once that threshold was calculated, I just had to add that to the classifier and start working on the program that writes another program.</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didn’t really know what we had to do for this program that writes to another program, as I was completely overthinking the assignment. The rest of the programming was having the mentoring program write the classifying program. Since this was a pretty easy and straightforward program to write, I just wrote it all in a second window and just copy-pasted it into the file writing program. Though this does not really seem practical at the moment, I know that later on we will have to do work with Decision Trees, to which it will not be a good time if we wrote it all by hand. It definitely feels that this will be extremely useful in the near future. Learning about this concept will probably make future assignments far easier.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