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Childs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471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14,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Part 2 and 3</w:t>
      </w:r>
    </w:p>
    <w:p w:rsidR="00000000" w:rsidDel="00000000" w:rsidP="00000000" w:rsidRDefault="00000000" w:rsidRPr="00000000" w14:paraId="0000000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2: The Difference. Do you think the programmers used an SRS to write their</w:t>
      </w:r>
    </w:p>
    <w:p w:rsidR="00000000" w:rsidDel="00000000" w:rsidP="00000000" w:rsidRDefault="00000000" w:rsidRPr="00000000" w14:paraId="000000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software?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Initially, programmers might not have thought to use an SRS to write their software, but as SRS developed further, it would be more effective to follow its format to easily transfer the appropriate information. The documentation of the VS Code Pet plugin would be easier to read and potentially better.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 3: How does IEEE-Std. 830 define the following:</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Product Perspective</w:t>
      </w:r>
      <w:r w:rsidDel="00000000" w:rsidR="00000000" w:rsidRPr="00000000">
        <w:rPr>
          <w:rFonts w:ascii="Times New Roman" w:cs="Times New Roman" w:eastAsia="Times New Roman" w:hAnsi="Times New Roman"/>
          <w:sz w:val="24"/>
          <w:szCs w:val="24"/>
          <w:rtl w:val="0"/>
        </w:rPr>
        <w:t xml:space="preserve"> - This should place the current product in perspective with other similar products in the market.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Site Adaptation</w:t>
      </w:r>
      <w:r w:rsidDel="00000000" w:rsidR="00000000" w:rsidRPr="00000000">
        <w:rPr>
          <w:rFonts w:ascii="Times New Roman" w:cs="Times New Roman" w:eastAsia="Times New Roman" w:hAnsi="Times New Roman"/>
          <w:sz w:val="24"/>
          <w:szCs w:val="24"/>
          <w:rtl w:val="0"/>
        </w:rPr>
        <w:t xml:space="preserve"> - Defining the requirements for any data of initialization sequences that are specific to a given site.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Assumptions and dependencies</w:t>
      </w:r>
      <w:r w:rsidDel="00000000" w:rsidR="00000000" w:rsidRPr="00000000">
        <w:rPr>
          <w:rFonts w:ascii="Times New Roman" w:cs="Times New Roman" w:eastAsia="Times New Roman" w:hAnsi="Times New Roman"/>
          <w:sz w:val="24"/>
          <w:szCs w:val="24"/>
          <w:rtl w:val="0"/>
        </w:rPr>
        <w:t xml:space="preserve"> - Should list cach of the factors that affect the requirements stated in the SRS.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i w:val="1"/>
          <w:sz w:val="24"/>
          <w:szCs w:val="24"/>
          <w:rtl w:val="0"/>
        </w:rPr>
        <w:t xml:space="preserve">• Apportioning</w:t>
      </w:r>
      <w:r w:rsidDel="00000000" w:rsidR="00000000" w:rsidRPr="00000000">
        <w:rPr>
          <w:rFonts w:ascii="Times New Roman" w:cs="Times New Roman" w:eastAsia="Times New Roman" w:hAnsi="Times New Roman"/>
          <w:sz w:val="24"/>
          <w:szCs w:val="24"/>
          <w:rtl w:val="0"/>
        </w:rPr>
        <w:t xml:space="preserve"> - Identify requirements that may be delayed until future versions of the system.</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Availability</w:t>
      </w:r>
      <w:r w:rsidDel="00000000" w:rsidR="00000000" w:rsidRPr="00000000">
        <w:rPr>
          <w:rFonts w:ascii="Times New Roman" w:cs="Times New Roman" w:eastAsia="Times New Roman" w:hAnsi="Times New Roman"/>
          <w:sz w:val="24"/>
          <w:szCs w:val="24"/>
          <w:rtl w:val="0"/>
        </w:rPr>
        <w:t xml:space="preserve"> - Guarantee a level for the entire system/product to recover, restart fully, or restart from a checkpoint.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