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shtml" ContentType="text/html"/>
  <Override PartName="/word/media/rId13.shtml" ContentType="text/html"/>
  <Override PartName="/word/media/rId19.shtml" ContentType="text/ht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ython-mini-book"/>
    <w:p>
      <w:pPr>
        <w:pStyle w:val="Heading1"/>
      </w:pPr>
      <w:r>
        <w:t xml:space="preserve">Python Mini-Book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hapter-1-the-basics">
        <w:r>
          <w:rPr>
            <w:rStyle w:val="Hyperlink"/>
          </w:rPr>
          <w:t xml:space="preserve">Chapter 1: The Basics</w:t>
        </w:r>
      </w:hyperlink>
    </w:p>
    <w:p>
      <w:pPr>
        <w:pStyle w:val="Compact"/>
        <w:numPr>
          <w:ilvl w:val="0"/>
          <w:numId w:val="1001"/>
        </w:numPr>
      </w:pPr>
      <w:hyperlink w:anchor="X43324856ff5ecfb41752ee65f98f4c8a4e502c6">
        <w:r>
          <w:rPr>
            <w:rStyle w:val="Hyperlink"/>
          </w:rPr>
          <w:t xml:space="preserve">Chapter 2: Control Flow and Data Structures</w:t>
        </w:r>
      </w:hyperlink>
    </w:p>
    <w:p>
      <w:pPr>
        <w:pStyle w:val="Compact"/>
        <w:numPr>
          <w:ilvl w:val="0"/>
          <w:numId w:val="1001"/>
        </w:numPr>
      </w:pPr>
      <w:hyperlink w:anchor="chapter-3-functions-and-error-handling">
        <w:r>
          <w:rPr>
            <w:rStyle w:val="Hyperlink"/>
          </w:rPr>
          <w:t xml:space="preserve">Chapter 3: Functions and Error Handling</w:t>
        </w:r>
      </w:hyperlink>
    </w:p>
    <w:p>
      <w:pPr>
        <w:pStyle w:val="Compact"/>
        <w:numPr>
          <w:ilvl w:val="0"/>
          <w:numId w:val="1001"/>
        </w:numPr>
      </w:pPr>
      <w:hyperlink w:anchor="Xb58489a275fe1333422a6f57308d6a166ba9873">
        <w:r>
          <w:rPr>
            <w:rStyle w:val="Hyperlink"/>
          </w:rPr>
          <w:t xml:space="preserve">Chapter 4: Object-Oriented Programming (OOP)</w:t>
        </w:r>
      </w:hyperlink>
    </w:p>
    <w:p>
      <w:pPr>
        <w:pStyle w:val="Compact"/>
        <w:numPr>
          <w:ilvl w:val="0"/>
          <w:numId w:val="1001"/>
        </w:numPr>
      </w:pPr>
      <w:hyperlink w:anchor="chapter-5-advanced-topics">
        <w:r>
          <w:rPr>
            <w:rStyle w:val="Hyperlink"/>
          </w:rPr>
          <w:t xml:space="preserve">Chapter 5: Advanced Topics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6" w:name="chapter-1-the-basics"/>
    <w:p>
      <w:pPr>
        <w:pStyle w:val="Heading2"/>
      </w:pPr>
      <w:r>
        <w:t xml:space="preserve">Chapter 1: The Basics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Code Examples: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Variables and Data Types:</w:t>
      </w:r>
    </w:p>
    <w:p>
      <w:pPr>
        <w:pStyle w:val="SourceCode"/>
        <w:numPr>
          <w:ilvl w:val="1"/>
          <w:numId w:val="1000"/>
        </w:numPr>
      </w:pPr>
      <w:r>
        <w:rPr>
          <w:rStyle w:val="CommentTok"/>
        </w:rPr>
        <w:t xml:space="preserve"># Strings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br/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(greeting)</w:t>
      </w:r>
      <w:r>
        <w:br/>
      </w:r>
      <w:r>
        <w:br/>
      </w:r>
      <w:r>
        <w:rPr>
          <w:rStyle w:val="CommentTok"/>
        </w:rPr>
        <w:t xml:space="preserve"># Numbers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br/>
      </w:r>
      <w:r>
        <w:br/>
      </w:r>
      <w:r>
        <w:rPr>
          <w:rStyle w:val="CommentTok"/>
        </w:rPr>
        <w:t xml:space="preserve"># Boolean</w:t>
      </w:r>
      <w:r>
        <w:br/>
      </w:r>
      <w:r>
        <w:rPr>
          <w:rStyle w:val="NormalTok"/>
        </w:rPr>
        <w:t xml:space="preserve">is_learning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CaptionedFigure"/>
        <w:numPr>
          <w:ilvl w:val="1"/>
          <w:numId w:val="1000"/>
        </w:numPr>
      </w:pPr>
      <w:r>
        <w:drawing>
          <wp:inline>
            <wp:extent cx="3810000" cy="2540000"/>
            <wp:effectExtent b="0" l="0" r="0" t="0"/>
            <wp:docPr descr="Screenshot of variable declaration" title="" id="11" name="Picture"/>
            <a:graphic>
              <a:graphicData uri="http://schemas.openxmlformats.org/drawingml/2006/picture">
                <pic:pic>
                  <pic:nvPicPr>
                    <pic:cNvPr descr="https://i.imgur.com/your-screenshot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1"/>
          <w:numId w:val="1000"/>
        </w:numPr>
      </w:pPr>
      <w:r>
        <w:t xml:space="preserve">Screenshot of variable declaration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Simple Input/Output: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</w:p>
    <w:p>
      <w:pPr>
        <w:pStyle w:val="CaptionedFigure"/>
        <w:numPr>
          <w:ilvl w:val="1"/>
          <w:numId w:val="1000"/>
        </w:numPr>
      </w:pPr>
      <w:r>
        <w:drawing>
          <wp:inline>
            <wp:extent cx="3810000" cy="2540000"/>
            <wp:effectExtent b="0" l="0" r="0" t="0"/>
            <wp:docPr descr="Screenshot of input/output" title="" id="14" name="Picture"/>
            <a:graphic>
              <a:graphicData uri="http://schemas.openxmlformats.org/drawingml/2006/picture">
                <pic:pic>
                  <pic:nvPicPr>
                    <pic:cNvPr descr="https://i.imgur.com/your-screenshot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1"/>
          <w:numId w:val="1000"/>
        </w:numPr>
      </w:pPr>
      <w:r>
        <w:t xml:space="preserve">Screenshot of input/output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Mistake and Solution: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I tried to add a number to a string without converting it first, which caused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This will cause an error</w:t>
      </w:r>
      <w:r>
        <w:br/>
      </w:r>
      <w:r>
        <w:rPr>
          <w:rStyle w:val="CommentTok"/>
        </w:rPr>
        <w:t xml:space="preserve"># age = 30</w:t>
      </w:r>
      <w:r>
        <w:br/>
      </w:r>
      <w:r>
        <w:rPr>
          <w:rStyle w:val="CommentTok"/>
        </w:rPr>
        <w:t xml:space="preserve"># print("Your age is: " + age) 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I learned that you need to convert the number to a string using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before you can concatenate it with another string.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age is: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(age))</w:t>
      </w:r>
    </w:p>
    <w:p>
      <w:r>
        <w:pict>
          <v:rect style="width:0;height:1.5pt" o:hralign="center" o:hrstd="t" o:hr="t"/>
        </w:pict>
      </w:r>
    </w:p>
    <w:bookmarkEnd w:id="16"/>
    <w:bookmarkStart w:id="17" w:name="X43324856ff5ecfb41752ee65f98f4c8a4e502c6"/>
    <w:p>
      <w:pPr>
        <w:pStyle w:val="Heading2"/>
      </w:pPr>
      <w:r>
        <w:t xml:space="preserve">Chapter 2: Control Flow and Data Structures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Code Examples: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if/else: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are an adult."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are a minor."</w:t>
      </w:r>
      <w:r>
        <w:rPr>
          <w:rStyle w:val="NormalTok"/>
        </w:rPr>
        <w:t xml:space="preserve">)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for loop: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"cherry"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fruit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fruits: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(fruit)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while loop: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Lists: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my_list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my_list.append(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(my_list)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Dictionaries: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my_dict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(my_dict[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my_dict[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</w:p>
    <w:p>
      <w:r>
        <w:pict>
          <v:rect style="width:0;height:1.5pt" o:hralign="center" o:hrstd="t" o:hr="t"/>
        </w:pict>
      </w:r>
    </w:p>
    <w:bookmarkEnd w:id="17"/>
    <w:bookmarkStart w:id="18" w:name="chapter-3-functions-and-error-handling"/>
    <w:p>
      <w:pPr>
        <w:pStyle w:val="Heading2"/>
      </w:pPr>
      <w:r>
        <w:t xml:space="preserve">Chapter 3: Functions and Error Handling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Code Examples: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Functions: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greet(name):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"""This function greets the person passed in as a parameter."""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Good morning!"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greet(</w:t>
      </w:r>
      <w:r>
        <w:rPr>
          <w:rStyle w:val="StringTok"/>
        </w:rPr>
        <w:t xml:space="preserve">'Paul'</w:t>
      </w:r>
      <w:r>
        <w:rPr>
          <w:rStyle w:val="NormalTok"/>
        </w:rPr>
        <w:t xml:space="preserve">)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try/except: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can't divide by zero!"</w:t>
      </w:r>
      <w:r>
        <w:rPr>
          <w:rStyle w:val="NormalTok"/>
        </w:rPr>
        <w:t xml:space="preserve">)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Importing modules:</w:t>
      </w:r>
    </w:p>
    <w:p>
      <w:pPr>
        <w:pStyle w:val="SourceCode"/>
        <w:numPr>
          <w:ilvl w:val="1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(math.pi)</w:t>
      </w:r>
    </w:p>
    <w:p>
      <w:r>
        <w:pict>
          <v:rect style="width:0;height:1.5pt" o:hralign="center" o:hrstd="t" o:hr="t"/>
        </w:pict>
      </w:r>
    </w:p>
    <w:bookmarkEnd w:id="18"/>
    <w:bookmarkStart w:id="22" w:name="Xb58489a275fe1333422a6f57308d6a166ba9873"/>
    <w:p>
      <w:pPr>
        <w:pStyle w:val="Heading2"/>
      </w:pPr>
      <w:r>
        <w:t xml:space="preserve">Chapter 4: Object-Oriented Programming (OOP)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Code Examples: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Classes and Objects: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Dog: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age):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"Woof!"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my_dog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Dog(</w:t>
      </w:r>
      <w:r>
        <w:rPr>
          <w:rStyle w:val="StringTok"/>
        </w:rPr>
        <w:t xml:space="preserve">"Buddy"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(my_dog.name)</w:t>
      </w:r>
      <w:r>
        <w:br/>
      </w:r>
      <w:r>
        <w:rPr>
          <w:rStyle w:val="NormalTok"/>
        </w:rPr>
        <w:t xml:space="preserve">my_dog.bark()</w:t>
      </w:r>
    </w:p>
    <w:p>
      <w:pPr>
        <w:pStyle w:val="CaptionedFigure"/>
        <w:numPr>
          <w:ilvl w:val="1"/>
          <w:numId w:val="1000"/>
        </w:numPr>
      </w:pPr>
      <w:r>
        <w:drawing>
          <wp:inline>
            <wp:extent cx="3810000" cy="2540000"/>
            <wp:effectExtent b="0" l="0" r="0" t="0"/>
            <wp:docPr descr="Screenshot of OOP example" title="" id="20" name="Picture"/>
            <a:graphic>
              <a:graphicData uri="http://schemas.openxmlformats.org/drawingml/2006/picture">
                <pic:pic>
                  <pic:nvPicPr>
                    <pic:cNvPr descr="https://i.imgur.com/your-screenshot-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1"/>
          <w:numId w:val="1000"/>
        </w:numPr>
      </w:pPr>
      <w:r>
        <w:t xml:space="preserve">Screenshot of OOP example</w:t>
      </w:r>
    </w:p>
    <w:p>
      <w:r>
        <w:pict>
          <v:rect style="width:0;height:1.5pt" o:hralign="center" o:hrstd="t" o:hr="t"/>
        </w:pict>
      </w:r>
    </w:p>
    <w:bookmarkEnd w:id="22"/>
    <w:bookmarkStart w:id="23" w:name="chapter-5-advanced-topics"/>
    <w:p>
      <w:pPr>
        <w:pStyle w:val="Heading2"/>
      </w:pPr>
      <w:r>
        <w:t xml:space="preserve">Chapter 5: Advanced Topics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Code Examples: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Nested Data Structures: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"user1"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"alice@example.com"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"user2"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"bob@example.com"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(users[</w:t>
      </w:r>
      <w:r>
        <w:rPr>
          <w:rStyle w:val="StringTok"/>
        </w:rPr>
        <w:t xml:space="preserve">"user1"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Building a CLI tool with argparse:</w:t>
      </w:r>
    </w:p>
    <w:p>
      <w:pPr>
        <w:pStyle w:val="SourceCode"/>
        <w:numPr>
          <w:ilvl w:val="1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 simple CLI tool.'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parser.add_argument(</w:t>
      </w:r>
      <w:r>
        <w:rPr>
          <w:rStyle w:val="StringTok"/>
        </w:rPr>
        <w:t xml:space="preserve">'-n'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'--name'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'Your name'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shtml" /><Relationship Type="http://schemas.openxmlformats.org/officeDocument/2006/relationships/image" Id="rId13" Target="media/rId13.shtml" /><Relationship Type="http://schemas.openxmlformats.org/officeDocument/2006/relationships/image" Id="rId19" Target="media/rId19.sht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2025-12-16T00:19:45Z</dcterms:created>
  <dcterms:modified xsi:type="dcterms:W3CDTF">2025-12-16T00:19:45Z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