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THÁI NGUYÊN</w:t>
        <w:br/>
      </w:r>
      <w:r>
        <w:rPr>
          <w:rFonts w:ascii="Times New Roman" w:hAnsi="Times New Roman"/>
          <w:b/>
          <w:color w:val="1E3A8A"/>
          <w:sz w:val="28"/>
        </w:rPr>
        <w:t>TRƯỜNG ĐẠI HỌC CÔNG NGHỆ THÔNG TIN VÀ TRUYỀN THÔNG</w:t>
        <w:br/>
      </w:r>
      <w:r>
        <w:rPr>
          <w:rFonts w:ascii="Times New Roman" w:hAnsi="Times New Roman"/>
          <w:b/>
          <w:sz w:val="24"/>
        </w:rPr>
        <w:t>KHOA CÔNG NGHỆ THÔNG TIN</w:t>
      </w:r>
    </w:p>
    <w:p>
      <w:pPr>
        <w:jc w:val="center"/>
      </w:pPr>
      <w:r>
        <w:rPr>
          <w:rFonts w:ascii="Times New Roman" w:hAnsi="Times New Roman"/>
          <w:b/>
        </w:rPr>
        <w:t>-------------------***-------------------</w:t>
      </w:r>
    </w:p>
    <w:p/>
    <w:p/>
    <w:p/>
    <w:p>
      <w:pPr>
        <w:jc w:val="center"/>
      </w:pPr>
      <w:r>
        <w:rPr>
          <w:rFonts w:ascii="Times New Roman" w:hAnsi="Times New Roman"/>
          <w:b/>
          <w:color w:val="64748B"/>
          <w:sz w:val="30"/>
        </w:rPr>
        <w:t>BÁO CÁO THỰC HÀNH BÀI TẬP</w:t>
        <w:br/>
      </w:r>
      <w:r>
        <w:rPr>
          <w:rFonts w:ascii="Times New Roman" w:hAnsi="Times New Roman"/>
          <w:b/>
          <w:color w:val="1A56DB"/>
          <w:sz w:val="40"/>
        </w:rPr>
        <w:t>ĐỊNH KIỂU DANH SÁCH TRONG CSS (CSS LISTS)</w:t>
        <w:br/>
      </w:r>
      <w:r>
        <w:rPr>
          <w:rFonts w:ascii="Times New Roman" w:hAnsi="Times New Roman"/>
          <w:i/>
          <w:color w:val="334155"/>
          <w:sz w:val="25"/>
        </w:rPr>
        <w:t>Làm Chủ Các Thuộc Tính List-Style, Marker Định Kiểu &amp; Xây Dựng Lộ Trình Web Hiện Đại</w:t>
      </w:r>
    </w:p>
    <w:p/>
    <w:p/>
    <w:p/>
    <w:p/>
    <w:tbl>
      <w:tblPr>
        <w:tblW w:type="auto" w:w="0"/>
        <w:jc w:val="center"/>
        <w:tblLook w:firstColumn="1" w:firstRow="1" w:lastColumn="0" w:lastRow="0" w:noHBand="0" w:noVBand="1" w:val="04A0"/>
      </w:tblPr>
      <w:tblGrid>
        <w:gridCol w:w="4701"/>
        <w:gridCol w:w="4701"/>
      </w:tblGrid>
      <w:tr>
        <w:tc>
          <w:tcPr>
            <w:tcW w:type="dxa" w:w="3600"/>
          </w:tcPr>
          <w:p>
            <w:pPr>
              <w:spacing w:line="312" w:lineRule="auto"/>
            </w:pPr>
            <w:r>
              <w:rPr>
                <w:rFonts w:ascii="Times New Roman" w:hAnsi="Times New Roman"/>
                <w:b/>
                <w:sz w:val="24"/>
              </w:rPr>
              <w:t>Sinh viên thực hiện:</w:t>
            </w:r>
          </w:p>
        </w:tc>
        <w:tc>
          <w:tcPr>
            <w:tcW w:type="dxa" w:w="5472"/>
          </w:tcPr>
          <w:p>
            <w:pPr>
              <w:spacing w:line="312" w:lineRule="auto"/>
            </w:pPr>
            <w:r>
              <w:rPr>
                <w:rFonts w:ascii="Times New Roman" w:hAnsi="Times New Roman"/>
                <w:sz w:val="24"/>
              </w:rPr>
              <w:t>Nguyễn Tuấn Đạt</w:t>
            </w:r>
          </w:p>
        </w:tc>
      </w:tr>
      <w:tr>
        <w:tc>
          <w:tcPr>
            <w:tcW w:type="dxa" w:w="3600"/>
          </w:tcPr>
          <w:p>
            <w:pPr>
              <w:spacing w:line="312" w:lineRule="auto"/>
            </w:pPr>
            <w:r>
              <w:rPr>
                <w:rFonts w:ascii="Times New Roman" w:hAnsi="Times New Roman"/>
                <w:b/>
                <w:sz w:val="24"/>
              </w:rPr>
              <w:t>Mã sinh viên:</w:t>
            </w:r>
          </w:p>
        </w:tc>
        <w:tc>
          <w:tcPr>
            <w:tcW w:type="dxa" w:w="5472"/>
          </w:tcPr>
          <w:p>
            <w:pPr>
              <w:spacing w:line="312" w:lineRule="auto"/>
            </w:pPr>
            <w:r>
              <w:rPr>
                <w:rFonts w:ascii="Times New Roman" w:hAnsi="Times New Roman"/>
                <w:sz w:val="24"/>
              </w:rPr>
              <w:t>DTC215180xxx</w:t>
            </w:r>
          </w:p>
        </w:tc>
      </w:tr>
      <w:tr>
        <w:tc>
          <w:tcPr>
            <w:tcW w:type="dxa" w:w="3600"/>
          </w:tcPr>
          <w:p>
            <w:pPr>
              <w:spacing w:line="312" w:lineRule="auto"/>
            </w:pPr>
            <w:r>
              <w:rPr>
                <w:rFonts w:ascii="Times New Roman" w:hAnsi="Times New Roman"/>
                <w:b/>
                <w:sz w:val="24"/>
              </w:rPr>
              <w:t>Lớp chuyên ngành:</w:t>
            </w:r>
          </w:p>
        </w:tc>
        <w:tc>
          <w:tcPr>
            <w:tcW w:type="dxa" w:w="5472"/>
          </w:tcPr>
          <w:p>
            <w:pPr>
              <w:spacing w:line="312" w:lineRule="auto"/>
            </w:pPr>
            <w:r>
              <w:rPr>
                <w:rFonts w:ascii="Times New Roman" w:hAnsi="Times New Roman"/>
                <w:sz w:val="24"/>
              </w:rPr>
              <w:t>Kỹ thuật Phần mềm K20</w:t>
            </w:r>
          </w:p>
        </w:tc>
      </w:tr>
      <w:tr>
        <w:tc>
          <w:tcPr>
            <w:tcW w:type="dxa" w:w="3600"/>
          </w:tcPr>
          <w:p>
            <w:pPr>
              <w:spacing w:line="312" w:lineRule="auto"/>
            </w:pPr>
            <w:r>
              <w:rPr>
                <w:rFonts w:ascii="Times New Roman" w:hAnsi="Times New Roman"/>
                <w:b/>
                <w:sz w:val="24"/>
              </w:rPr>
              <w:t>Giảng viên hướng dẫn:</w:t>
            </w:r>
          </w:p>
        </w:tc>
        <w:tc>
          <w:tcPr>
            <w:tcW w:type="dxa" w:w="5472"/>
          </w:tcPr>
          <w:p>
            <w:pPr>
              <w:spacing w:line="312" w:lineRule="auto"/>
            </w:pPr>
            <w:r>
              <w:rPr>
                <w:rFonts w:ascii="Times New Roman" w:hAnsi="Times New Roman"/>
                <w:sz w:val="24"/>
              </w:rPr>
              <w:t>ThS. Bộ môn Công nghệ Phần mềm</w:t>
            </w:r>
          </w:p>
        </w:tc>
      </w:tr>
      <w:tr>
        <w:tc>
          <w:tcPr>
            <w:tcW w:type="dxa" w:w="3600"/>
          </w:tcPr>
          <w:p>
            <w:pPr>
              <w:spacing w:line="312" w:lineRule="auto"/>
            </w:pPr>
            <w:r>
              <w:rPr>
                <w:rFonts w:ascii="Times New Roman" w:hAnsi="Times New Roman"/>
                <w:b/>
                <w:sz w:val="24"/>
              </w:rPr>
              <w:t>Học phần:</w:t>
            </w:r>
          </w:p>
        </w:tc>
        <w:tc>
          <w:tcPr>
            <w:tcW w:type="dxa" w:w="5472"/>
          </w:tcPr>
          <w:p>
            <w:pPr>
              <w:spacing w:line="312" w:lineRule="auto"/>
            </w:pPr>
            <w:r>
              <w:rPr>
                <w:rFonts w:ascii="Times New Roman" w:hAnsi="Times New Roman"/>
                <w:sz w:val="24"/>
              </w:rPr>
              <w:t>Lập trình Web &amp; Thiết kế Giao diện UI/UX</w:t>
            </w:r>
          </w:p>
        </w:tc>
      </w:tr>
    </w:tbl>
    <w:p/>
    <w:p/>
    <w:p/>
    <w:p/>
    <w:p>
      <w:pPr>
        <w:jc w:val="center"/>
      </w:pPr>
      <w:r>
        <w:rPr>
          <w:rFonts w:ascii="Times New Roman" w:hAnsi="Times New Roman"/>
          <w:b/>
          <w:sz w:val="24"/>
        </w:rPr>
        <w:t>THÁI NGUYÊN, NĂM 2026</w:t>
      </w:r>
    </w:p>
    <w:p>
      <w:r>
        <w:br w:type="page"/>
      </w:r>
    </w:p>
    <w:p>
      <w:pPr>
        <w:keepNext/>
        <w:spacing w:before="320" w:after="120"/>
      </w:pPr>
      <w:r>
        <w:rPr>
          <w:rFonts w:ascii="Times New Roman" w:hAnsi="Times New Roman"/>
          <w:b/>
          <w:color w:val="1A56DB"/>
          <w:sz w:val="28"/>
        </w:rPr>
        <w:t>1. TỔNG QUAN BÀI THỰC HÀNH VÀ MỤC TIÊU ĐÀO TẠO</w:t>
      </w:r>
    </w:p>
    <w:p>
      <w:pPr>
        <w:spacing w:before="60" w:after="60" w:line="324" w:lineRule="auto"/>
        <w:ind w:firstLine="432"/>
        <w:jc w:val="both"/>
      </w:pPr>
      <w:r>
        <w:rPr>
          <w:rFonts w:ascii="Times New Roman" w:hAnsi="Times New Roman"/>
          <w:sz w:val="26"/>
        </w:rPr>
        <w:t>Danh sách (Lists) là một trong những thành phần cơ bản và quan trọng nhất trong việc tổ chức nội dung có thứ tự hoặc không có thứ tự trên các trang web. Mặc định, trình duyệt cung cấp các kiểu đánh dấu đơn giản như dấu chấm tròn (disc) hoặc số đếm thập phân (1, 2, 3). Để xây dựng giao diện hiện đại, chuyên nghiệp và đồng bộ theo nhận diện thương hiệu, lập trình viên cần nắm vững nhóm thuộc tính CSS List Properties và mối liên hệ với mô hình hộp (Box Model).</w:t>
      </w:r>
    </w:p>
    <w:p>
      <w:pPr>
        <w:spacing w:before="60" w:after="60" w:line="324" w:lineRule="auto"/>
        <w:ind w:firstLine="432"/>
        <w:jc w:val="both"/>
      </w:pPr>
      <w:r>
        <w:rPr>
          <w:rFonts w:ascii="Times New Roman" w:hAnsi="Times New Roman"/>
          <w:b/>
          <w:sz w:val="26"/>
        </w:rPr>
        <w:t xml:space="preserve">Mục tiêu bài học: </w:t>
      </w:r>
      <w:r>
        <w:rPr>
          <w:rFonts w:ascii="Times New Roman" w:hAnsi="Times New Roman"/>
          <w:sz w:val="26"/>
        </w:rPr>
        <w:t>Bài thực hành hướng đến việc trang bị các kỹ năng cốt lõi:</w:t>
      </w:r>
    </w:p>
    <w:p>
      <w:pPr>
        <w:pStyle w:val="ListBullet"/>
        <w:spacing w:before="40" w:after="40" w:line="312" w:lineRule="auto"/>
        <w:jc w:val="both"/>
      </w:pPr>
      <w:r>
        <w:rPr>
          <w:rFonts w:ascii="Times New Roman" w:hAnsi="Times New Roman"/>
          <w:b/>
          <w:sz w:val="26"/>
        </w:rPr>
        <w:t xml:space="preserve">1. Kiểu đánh dấu: </w:t>
      </w:r>
      <w:r>
        <w:rPr>
          <w:rFonts w:ascii="Times New Roman" w:hAnsi="Times New Roman"/>
          <w:sz w:val="26"/>
        </w:rPr>
        <w:t xml:space="preserve"> Sử dụng list-style-type để thay đổi kiểu đánh dấu sang dạng hình vuông (square) hoặc số La Mã viết hoa (upper-roman).</w:t>
      </w:r>
    </w:p>
    <w:p>
      <w:pPr>
        <w:pStyle w:val="ListBullet"/>
        <w:spacing w:before="40" w:after="40" w:line="312" w:lineRule="auto"/>
        <w:jc w:val="both"/>
      </w:pPr>
      <w:r>
        <w:rPr>
          <w:rFonts w:ascii="Times New Roman" w:hAnsi="Times New Roman"/>
          <w:b/>
          <w:sz w:val="26"/>
        </w:rPr>
        <w:t xml:space="preserve">2. Hình ảnh đánh dấu: </w:t>
      </w:r>
      <w:r>
        <w:rPr>
          <w:rFonts w:ascii="Times New Roman" w:hAnsi="Times New Roman"/>
          <w:sz w:val="26"/>
        </w:rPr>
        <w:t xml:space="preserve"> Sử dụng list-style-image để tải biểu tượng bullet tùy biến dạng hình ảnh hoặc icon.</w:t>
      </w:r>
    </w:p>
    <w:p>
      <w:pPr>
        <w:pStyle w:val="ListBullet"/>
        <w:spacing w:before="40" w:after="40" w:line="312" w:lineRule="auto"/>
        <w:jc w:val="both"/>
      </w:pPr>
      <w:r>
        <w:rPr>
          <w:rFonts w:ascii="Times New Roman" w:hAnsi="Times New Roman"/>
          <w:b/>
          <w:sz w:val="26"/>
        </w:rPr>
        <w:t xml:space="preserve">3. Vị trí đánh dấu: </w:t>
      </w:r>
      <w:r>
        <w:rPr>
          <w:rFonts w:ascii="Times New Roman" w:hAnsi="Times New Roman"/>
          <w:sz w:val="26"/>
        </w:rPr>
        <w:t xml:space="preserve"> Phân biệt rõ sự khác nhau giữa list-style-position: outside (dấu nằm ngoài) và inside (dấu nằm trong).</w:t>
      </w:r>
    </w:p>
    <w:p>
      <w:pPr>
        <w:pStyle w:val="ListBullet"/>
        <w:spacing w:before="40" w:after="40" w:line="312" w:lineRule="auto"/>
        <w:jc w:val="both"/>
      </w:pPr>
      <w:r>
        <w:rPr>
          <w:rFonts w:ascii="Times New Roman" w:hAnsi="Times New Roman"/>
          <w:b/>
          <w:sz w:val="26"/>
        </w:rPr>
        <w:t xml:space="preserve">4. Thuộc tính rút gọn: </w:t>
      </w:r>
      <w:r>
        <w:rPr>
          <w:rFonts w:ascii="Times New Roman" w:hAnsi="Times New Roman"/>
          <w:sz w:val="26"/>
        </w:rPr>
        <w:t xml:space="preserve"> Tối ưu hóa cú pháp CSS bằng thuộc tính rút gọn list-style.</w:t>
      </w:r>
    </w:p>
    <w:p>
      <w:pPr>
        <w:pStyle w:val="ListBullet"/>
        <w:spacing w:before="40" w:after="40" w:line="312" w:lineRule="auto"/>
        <w:jc w:val="both"/>
      </w:pPr>
      <w:r>
        <w:rPr>
          <w:rFonts w:ascii="Times New Roman" w:hAnsi="Times New Roman"/>
          <w:b/>
          <w:sz w:val="26"/>
        </w:rPr>
        <w:t xml:space="preserve">5. Thiết kế nâng cao: </w:t>
      </w:r>
      <w:r>
        <w:rPr>
          <w:rFonts w:ascii="Times New Roman" w:hAnsi="Times New Roman"/>
          <w:sz w:val="26"/>
        </w:rPr>
        <w:t xml:space="preserve"> Kết hợp hài hòa màu sắc (background-color, color) và căn chỉnh khoảng cách (padding, margin).</w:t>
      </w:r>
    </w:p>
    <w:p>
      <w:pPr>
        <w:keepNext/>
        <w:spacing w:before="240" w:after="80"/>
      </w:pPr>
      <w:r>
        <w:rPr>
          <w:rFonts w:ascii="Times New Roman" w:hAnsi="Times New Roman"/>
          <w:b/>
          <w:color w:val="1E3A8A"/>
          <w:sz w:val="26"/>
        </w:rPr>
        <w:t>1.1. Bảng đối chiếu yêu cầu kỹ thuật đề bài</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Nội dung yêu cầu</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Trạng thái</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Chi tiết triển khai kỹ thuật</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Mục 1: Chuẩn bị file</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Tạo index.html và style.css, liên kết chuẩn qua thẻ &lt;link&gt;.</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Mục 2: Kiểu đánh dấu square</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Áp dụng list-style-type: square cho 4 môn học: HTML, CSS, JS, Git.</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Mục 3: Đánh số upper-roman</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Áp dụng list-style-type: upper-roman cho danh sách bước học &lt;ol&gt;.</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Mục 4: list-style-image</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Tạo icon bullet.png cục bộ và liên kết qua hàm url('bullet.png').</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Mục 5: outside vs inside</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Tạo 2 danh sách so sánh trực quan với viền đứt nét để quan sát vị trí.</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Mục 6: list-style rút gọn</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Kết hợp: list-style: square inside url('bullet.png').</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Mục 7: Màu sắc &amp; khoảng cách</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Áp dụng background-color, color, padding, margin cho danh sách ngôn ngữ.</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Mục 8: Bài tập tổng hợp</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Xây dựng Lộ trình học lập trình Web (5 chặng) chuẩn UI/UX và responsive.</w:t>
            </w:r>
          </w:p>
        </w:tc>
      </w:tr>
    </w:tbl>
    <w:p>
      <w:pPr>
        <w:keepNext/>
        <w:spacing w:before="320" w:after="120"/>
      </w:pPr>
      <w:r>
        <w:rPr>
          <w:rFonts w:ascii="Times New Roman" w:hAnsi="Times New Roman"/>
          <w:b/>
          <w:color w:val="1A56DB"/>
          <w:sz w:val="28"/>
        </w:rPr>
        <w:t>2. NGUYÊN LÝ KỸ THUẬT VÀ PHÂN TÍCH THUỘC TÍNH CSS LIST</w:t>
      </w:r>
    </w:p>
    <w:p>
      <w:pPr>
        <w:spacing w:before="60" w:after="60" w:line="324" w:lineRule="auto"/>
        <w:ind w:firstLine="432"/>
        <w:jc w:val="both"/>
      </w:pPr>
      <w:r>
        <w:rPr>
          <w:rFonts w:ascii="Times New Roman" w:hAnsi="Times New Roman"/>
          <w:sz w:val="26"/>
        </w:rPr>
        <w:t>Nhóm thuộc tính định kiểu danh sách trong CSS bao gồm 3 thuộc tính thành phần và 1 thuộc tính rút gọn:</w:t>
      </w:r>
    </w:p>
    <w:p>
      <w:pPr>
        <w:keepNext/>
        <w:spacing w:before="240" w:after="80"/>
      </w:pPr>
      <w:r>
        <w:rPr>
          <w:rFonts w:ascii="Times New Roman" w:hAnsi="Times New Roman"/>
          <w:b/>
          <w:color w:val="1E3A8A"/>
          <w:sz w:val="26"/>
        </w:rPr>
        <w:t>2.1. list-style-type và các hệ thống đánh dấu</w:t>
      </w:r>
    </w:p>
    <w:p>
      <w:pPr>
        <w:spacing w:before="60" w:after="60" w:line="324" w:lineRule="auto"/>
        <w:ind w:firstLine="432"/>
        <w:jc w:val="both"/>
      </w:pPr>
      <w:r>
        <w:rPr>
          <w:rFonts w:ascii="Times New Roman" w:hAnsi="Times New Roman"/>
          <w:sz w:val="26"/>
        </w:rPr>
        <w:t>Thuộc tính list-style-type quy định biểu tượng hình học hoặc ký tự đếm của thẻ &lt;li&gt;. Đối với danh sách không thứ tự (ul), các giá trị phổ biến là disc, circle, square và none. Đối với danh sách có thứ tự (ol), CSS hỗ trợ hệ thống số học phong phú như decimal, upper-roman, lower-roman, upper-alpha, lower-alpha.</w:t>
      </w:r>
    </w:p>
    <w:p>
      <w:pPr>
        <w:keepNext/>
        <w:spacing w:before="240" w:after="80"/>
      </w:pPr>
      <w:r>
        <w:rPr>
          <w:rFonts w:ascii="Times New Roman" w:hAnsi="Times New Roman"/>
          <w:b/>
          <w:color w:val="1E3A8A"/>
          <w:sz w:val="26"/>
        </w:rPr>
        <w:t>2.2. list-style-position: outside so với inside</w:t>
      </w:r>
    </w:p>
    <w:p>
      <w:pPr>
        <w:spacing w:before="60" w:after="60" w:line="324" w:lineRule="auto"/>
        <w:ind w:firstLine="432"/>
        <w:jc w:val="both"/>
      </w:pPr>
      <w:r>
        <w:rPr>
          <w:rFonts w:ascii="Times New Roman" w:hAnsi="Times New Roman"/>
          <w:sz w:val="26"/>
        </w:rPr>
        <w:t>Đây là thuộc tính dễ gây hiểu nhầm nhất cho người mới bắt đầu lập trình:</w:t>
      </w:r>
    </w:p>
    <w:p>
      <w:pPr>
        <w:pStyle w:val="ListBullet"/>
        <w:spacing w:before="40" w:after="40" w:line="312" w:lineRule="auto"/>
        <w:jc w:val="both"/>
      </w:pPr>
      <w:r>
        <w:rPr>
          <w:rFonts w:ascii="Times New Roman" w:hAnsi="Times New Roman"/>
          <w:b/>
          <w:sz w:val="26"/>
        </w:rPr>
        <w:t xml:space="preserve">list-style-position: outside: </w:t>
      </w:r>
      <w:r>
        <w:rPr>
          <w:rFonts w:ascii="Times New Roman" w:hAnsi="Times New Roman"/>
          <w:sz w:val="26"/>
        </w:rPr>
        <w:t xml:space="preserve"> Giá trị mặc định của trình duyệt. Dấu đánh dấu nằm hoàn toàn bên ngoài lề nội dung của phần tử &lt;li&gt;. Khi đoạn văn bản trong mục danh sách dài hơn 1 dòng, các dòng tiếp theo sẽ thẳng hàng với dòng đầu tiên.</w:t>
      </w:r>
    </w:p>
    <w:p>
      <w:pPr>
        <w:pStyle w:val="ListBullet"/>
        <w:spacing w:before="40" w:after="40" w:line="312" w:lineRule="auto"/>
        <w:jc w:val="both"/>
      </w:pPr>
      <w:r>
        <w:rPr>
          <w:rFonts w:ascii="Times New Roman" w:hAnsi="Times New Roman"/>
          <w:b/>
          <w:sz w:val="26"/>
        </w:rPr>
        <w:t xml:space="preserve">list-style-position: inside: </w:t>
      </w:r>
      <w:r>
        <w:rPr>
          <w:rFonts w:ascii="Times New Roman" w:hAnsi="Times New Roman"/>
          <w:sz w:val="26"/>
        </w:rPr>
        <w:t xml:space="preserve"> Dấu đánh dấu được kéo vào nằm bên trong hộp nội dung của &lt;li&gt; và được xử lý như một ký tự văn bản thông thường. Khi văn bản xuống dòng, dòng thứ hai sẽ thụt lề về phía bên trái ngay dưới dấu đánh dấu.</w:t>
      </w:r>
    </w:p>
    <w:p>
      <w:pPr>
        <w:keepNext/>
        <w:spacing w:before="240" w:after="80"/>
      </w:pPr>
      <w:r>
        <w:rPr>
          <w:rFonts w:ascii="Times New Roman" w:hAnsi="Times New Roman"/>
          <w:b/>
          <w:color w:val="1E3A8A"/>
          <w:sz w:val="26"/>
        </w:rPr>
        <w:t>2.3. list-style-image và thuộc tính rút gọn list-style</w:t>
      </w:r>
    </w:p>
    <w:p>
      <w:pPr>
        <w:spacing w:before="60" w:after="60" w:line="324" w:lineRule="auto"/>
        <w:ind w:firstLine="432"/>
        <w:jc w:val="both"/>
      </w:pPr>
      <w:r>
        <w:rPr>
          <w:rFonts w:ascii="Times New Roman" w:hAnsi="Times New Roman"/>
          <w:sz w:val="26"/>
        </w:rPr>
        <w:t>Thuộc tính list-style-image: url(...) cho phép nhà phát triển sử dụng ảnh biểu tượng. Thuộc tính rút gọn list-style gom 3 thuộc tính theo thứ tự: list-style: [type] [position] [image]. Trình duyệt sẽ ưu tiên hiển thị hình ảnh nếu có, và tự động fallback về list-style-type nếu ảnh bị lỗi đường dẫn.</w:t>
      </w:r>
    </w:p>
    <w:p/>
    <w:p>
      <w:pPr>
        <w:spacing w:before="160" w:after="80"/>
        <w:jc w:val="center"/>
      </w:pPr>
      <w:r>
        <w:drawing>
          <wp:inline xmlns:a="http://schemas.openxmlformats.org/drawingml/2006/main" xmlns:pic="http://schemas.openxmlformats.org/drawingml/2006/picture">
            <wp:extent cx="5669280" cy="3629971"/>
            <wp:docPr id="1" name="Picture 1"/>
            <wp:cNvGraphicFramePr>
              <a:graphicFrameLocks noChangeAspect="1"/>
            </wp:cNvGraphicFramePr>
            <a:graphic>
              <a:graphicData uri="http://schemas.openxmlformats.org/drawingml/2006/picture">
                <pic:pic>
                  <pic:nvPicPr>
                    <pic:cNvPr id="0" name="css_list_properties_diagram.png"/>
                    <pic:cNvPicPr/>
                  </pic:nvPicPr>
                  <pic:blipFill>
                    <a:blip r:embed="rId11"/>
                    <a:stretch>
                      <a:fillRect/>
                    </a:stretch>
                  </pic:blipFill>
                  <pic:spPr>
                    <a:xfrm>
                      <a:off x="0" y="0"/>
                      <a:ext cx="5669280" cy="3629971"/>
                    </a:xfrm>
                    <a:prstGeom prst="rect"/>
                  </pic:spPr>
                </pic:pic>
              </a:graphicData>
            </a:graphic>
          </wp:inline>
        </w:drawing>
      </w:r>
    </w:p>
    <w:p>
      <w:pPr>
        <w:spacing w:after="240"/>
        <w:jc w:val="center"/>
      </w:pPr>
      <w:r>
        <w:rPr>
          <w:rFonts w:ascii="Times New Roman" w:hAnsi="Times New Roman"/>
          <w:i/>
          <w:color w:val="475569"/>
          <w:sz w:val="21"/>
        </w:rPr>
        <w:t>Hình 1: Sơ đồ kiến trúc và cơ chế phân cấp các thuộc tính CSS List theo chuẩn W3C</w:t>
      </w:r>
    </w:p>
    <w:p>
      <w:pPr>
        <w:keepNext/>
        <w:spacing w:before="320" w:after="120"/>
      </w:pPr>
      <w:r>
        <w:rPr>
          <w:rFonts w:ascii="Times New Roman" w:hAnsi="Times New Roman"/>
          <w:b/>
          <w:color w:val="1A56DB"/>
          <w:sz w:val="28"/>
        </w:rPr>
        <w:t>3. KẾT QUẢ TRIỂN KHAI VÀ GIAO DIỆN TRÊN TRÌNH DUYỆT</w:t>
      </w:r>
    </w:p>
    <w:p>
      <w:pPr>
        <w:spacing w:before="60" w:after="60" w:line="324" w:lineRule="auto"/>
        <w:ind w:firstLine="432"/>
        <w:jc w:val="both"/>
      </w:pPr>
      <w:r>
        <w:rPr>
          <w:rFonts w:ascii="Times New Roman" w:hAnsi="Times New Roman"/>
          <w:sz w:val="26"/>
        </w:rPr>
        <w:t>Mã nguồn được tổ chức tách bạch hoàn toàn giữa cấu trúc (index.html) và định kiểu (style.css). Giao diện thể hiện rõ nét từng mục yêu cầu với các hộp thẻ trực quan và thẻ tổng hợp 'Lộ trình học lập trình Web' hiện đại.</w:t>
      </w:r>
    </w:p>
    <w:p>
      <w:pPr>
        <w:spacing w:before="160" w:after="80"/>
        <w:jc w:val="center"/>
      </w:pPr>
      <w:r>
        <w:drawing>
          <wp:inline xmlns:a="http://schemas.openxmlformats.org/drawingml/2006/main" xmlns:pic="http://schemas.openxmlformats.org/drawingml/2006/picture">
            <wp:extent cx="5669280" cy="4199467"/>
            <wp:docPr id="2" name="Picture 2"/>
            <wp:cNvGraphicFramePr>
              <a:graphicFrameLocks noChangeAspect="1"/>
            </wp:cNvGraphicFramePr>
            <a:graphic>
              <a:graphicData uri="http://schemas.openxmlformats.org/drawingml/2006/picture">
                <pic:pic>
                  <pic:nvPicPr>
                    <pic:cNvPr id="0" name="browser_css_list_screenshot.png"/>
                    <pic:cNvPicPr/>
                  </pic:nvPicPr>
                  <pic:blipFill>
                    <a:blip r:embed="rId12"/>
                    <a:stretch>
                      <a:fillRect/>
                    </a:stretch>
                  </pic:blipFill>
                  <pic:spPr>
                    <a:xfrm>
                      <a:off x="0" y="0"/>
                      <a:ext cx="5669280" cy="4199467"/>
                    </a:xfrm>
                    <a:prstGeom prst="rect"/>
                  </pic:spPr>
                </pic:pic>
              </a:graphicData>
            </a:graphic>
          </wp:inline>
        </w:drawing>
      </w:r>
    </w:p>
    <w:p>
      <w:pPr>
        <w:spacing w:after="240"/>
        <w:jc w:val="center"/>
      </w:pPr>
      <w:r>
        <w:rPr>
          <w:rFonts w:ascii="Times New Roman" w:hAnsi="Times New Roman"/>
          <w:i/>
          <w:color w:val="475569"/>
          <w:sz w:val="21"/>
        </w:rPr>
        <w:t>Hình 2: Ảnh chụp màn hình kết quả chạy bài thực hành Danh sách trong CSS trên trình duyệt</w:t>
      </w:r>
    </w:p>
    <w:p>
      <w:pPr>
        <w:keepNext/>
        <w:spacing w:before="320" w:after="120"/>
      </w:pPr>
      <w:r>
        <w:rPr>
          <w:rFonts w:ascii="Times New Roman" w:hAnsi="Times New Roman"/>
          <w:b/>
          <w:color w:val="1A56DB"/>
          <w:sz w:val="28"/>
        </w:rPr>
        <w:t>4. ĐƯỜNG DẪN NỘP BÀI GITHUB REPOSITORY</w:t>
      </w:r>
    </w:p>
    <w:p>
      <w:pPr>
        <w:spacing w:before="60" w:after="60" w:line="324" w:lineRule="auto"/>
        <w:ind w:firstLine="432"/>
        <w:jc w:val="both"/>
      </w:pPr>
      <w:r>
        <w:rPr>
          <w:rFonts w:ascii="Times New Roman" w:hAnsi="Times New Roman"/>
          <w:sz w:val="26"/>
        </w:rPr>
        <w:t>Mã nguồn dự án, tệp định kiểu, ảnh biểu tượng, script kiểm thử tự động và báo cáo thuyết minh đã được đưa lên GitHub Repository công khai theo đúng quy định nộp bài CodeGym:</w:t>
      </w:r>
    </w:p>
    <w:p>
      <w:pPr>
        <w:spacing w:before="120" w:after="120"/>
        <w:ind w:left="576"/>
      </w:pPr>
      <w:r>
        <w:rPr>
          <w:rFonts w:ascii="Times New Roman" w:hAnsi="Times New Roman"/>
          <w:b/>
          <w:color w:val="1A56DB"/>
          <w:sz w:val="25"/>
        </w:rPr>
        <w:t>👉 Repository chính thức: https://github.com/proyctk03-eng/thuc-hanh-danh-sach-css</w:t>
        <w:br/>
      </w:r>
      <w:r>
        <w:rPr>
          <w:rFonts w:ascii="Times New Roman" w:hAnsi="Times New Roman"/>
          <w:color w:val="475569"/>
          <w:sz w:val="22"/>
        </w:rPr>
        <w:t>👉 Kho lưu trữ toàn khóa monorepo: https://github.com/proyctk03-eng/my-git-practice</w:t>
      </w:r>
    </w:p>
    <w:p>
      <w:pPr>
        <w:keepNext/>
        <w:spacing w:before="320" w:after="120"/>
      </w:pPr>
      <w:r>
        <w:rPr>
          <w:rFonts w:ascii="Times New Roman" w:hAnsi="Times New Roman"/>
          <w:b/>
          <w:color w:val="1A56DB"/>
          <w:sz w:val="28"/>
        </w:rPr>
        <w:t>5. KẾT LUẬN</w:t>
      </w:r>
    </w:p>
    <w:p>
      <w:pPr>
        <w:spacing w:before="60" w:after="60" w:line="324" w:lineRule="auto"/>
        <w:ind w:firstLine="432"/>
        <w:jc w:val="both"/>
      </w:pPr>
      <w:r>
        <w:rPr>
          <w:rFonts w:ascii="Times New Roman" w:hAnsi="Times New Roman"/>
          <w:sz w:val="26"/>
        </w:rPr>
        <w:t>Bài thực hành đã hoàn thành trọn vẹn 100% mục tiêu đề ra. Việc nắm vững cách phối hợp giữa list-style, màu sắc và mô hình hộp giúp tạo nên những thành phần điều hướng (Navigation Bar), danh sách tính năng (Feature List) hoặc các bước quy trình (Stepper UI) thanh lịch, nâng cao trải nghiệm người dùng trên các sản phẩm phần mềm thực tế.</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Báo cáo: Thực hành Danh sách trong CSS | ICTU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