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ĐẠI HỌC THÁI NGUYÊN</w:t>
        <w:br/>
      </w:r>
      <w:r>
        <w:rPr>
          <w:rFonts w:ascii="Times New Roman" w:hAnsi="Times New Roman"/>
          <w:b/>
          <w:color w:val="1E3A8A"/>
          <w:sz w:val="28"/>
        </w:rPr>
        <w:t>TRƯỜNG ĐẠI HỌC CÔNG NGHỆ THÔNG TIN VÀ TRUYỀN THÔNG</w:t>
        <w:br/>
      </w:r>
      <w:r>
        <w:rPr>
          <w:rFonts w:ascii="Times New Roman" w:hAnsi="Times New Roman"/>
          <w:b/>
          <w:sz w:val="24"/>
        </w:rPr>
        <w:t>KHOA CÔNG NGHỆ THÔNG TIN</w:t>
      </w:r>
    </w:p>
    <w:p>
      <w:pPr>
        <w:jc w:val="center"/>
      </w:pPr>
      <w:r>
        <w:rPr>
          <w:rFonts w:ascii="Times New Roman" w:hAnsi="Times New Roman"/>
          <w:b/>
        </w:rPr>
        <w:t>-------------------***-------------------</w:t>
      </w:r>
    </w:p>
    <w:p/>
    <w:p/>
    <w:p/>
    <w:p>
      <w:pPr>
        <w:jc w:val="center"/>
      </w:pPr>
      <w:r>
        <w:rPr>
          <w:rFonts w:ascii="Times New Roman" w:hAnsi="Times New Roman"/>
          <w:b/>
          <w:color w:val="64748B"/>
          <w:sz w:val="30"/>
        </w:rPr>
        <w:t>BÁO CÁO THỰC HÀNH BÀI TẬP</w:t>
        <w:br/>
      </w:r>
      <w:r>
        <w:rPr>
          <w:rFonts w:ascii="Times New Roman" w:hAnsi="Times New Roman"/>
          <w:b/>
          <w:color w:val="2E7D32"/>
          <w:sz w:val="40"/>
        </w:rPr>
        <w:t>TẠO TRANG WEB CÁ NHÂN VỚI CSS (PERSONAL PORTFOLIO)</w:t>
        <w:br/>
      </w:r>
      <w:r>
        <w:rPr>
          <w:rFonts w:ascii="Times New Roman" w:hAnsi="Times New Roman"/>
          <w:i/>
          <w:color w:val="334155"/>
          <w:sz w:val="25"/>
        </w:rPr>
        <w:t>Ứng Dụng Tổng Hợp Bộ Chọn, Đường Viền, Màu Sắc, Ảnh Đại Diện Tròn &amp; Bố Cục Thẩm Mỹ</w:t>
      </w:r>
    </w:p>
    <w:p/>
    <w:p/>
    <w:p/>
    <w:p/>
    <w:tbl>
      <w:tblPr>
        <w:tblW w:type="auto" w:w="0"/>
        <w:jc w:val="center"/>
        <w:tblLook w:firstColumn="1" w:firstRow="1" w:lastColumn="0" w:lastRow="0" w:noHBand="0" w:noVBand="1" w:val="04A0"/>
      </w:tblPr>
      <w:tblGrid>
        <w:gridCol w:w="4701"/>
        <w:gridCol w:w="4701"/>
      </w:tblGrid>
      <w:tr>
        <w:tc>
          <w:tcPr>
            <w:tcW w:type="dxa" w:w="3600"/>
          </w:tcPr>
          <w:p>
            <w:pPr>
              <w:spacing w:line="312" w:lineRule="auto"/>
            </w:pPr>
            <w:r>
              <w:rPr>
                <w:rFonts w:ascii="Times New Roman" w:hAnsi="Times New Roman"/>
                <w:b/>
                <w:sz w:val="24"/>
              </w:rPr>
              <w:t>Sinh viên thực hiện:</w:t>
            </w:r>
          </w:p>
        </w:tc>
        <w:tc>
          <w:tcPr>
            <w:tcW w:type="dxa" w:w="5472"/>
          </w:tcPr>
          <w:p>
            <w:pPr>
              <w:spacing w:line="312" w:lineRule="auto"/>
            </w:pPr>
            <w:r>
              <w:rPr>
                <w:rFonts w:ascii="Times New Roman" w:hAnsi="Times New Roman"/>
                <w:sz w:val="24"/>
              </w:rPr>
              <w:t>Nguyễn Tuấn Đạt</w:t>
            </w:r>
          </w:p>
        </w:tc>
      </w:tr>
      <w:tr>
        <w:tc>
          <w:tcPr>
            <w:tcW w:type="dxa" w:w="3600"/>
          </w:tcPr>
          <w:p>
            <w:pPr>
              <w:spacing w:line="312" w:lineRule="auto"/>
            </w:pPr>
            <w:r>
              <w:rPr>
                <w:rFonts w:ascii="Times New Roman" w:hAnsi="Times New Roman"/>
                <w:b/>
                <w:sz w:val="24"/>
              </w:rPr>
              <w:t>Mã sinh viên:</w:t>
            </w:r>
          </w:p>
        </w:tc>
        <w:tc>
          <w:tcPr>
            <w:tcW w:type="dxa" w:w="5472"/>
          </w:tcPr>
          <w:p>
            <w:pPr>
              <w:spacing w:line="312" w:lineRule="auto"/>
            </w:pPr>
            <w:r>
              <w:rPr>
                <w:rFonts w:ascii="Times New Roman" w:hAnsi="Times New Roman"/>
                <w:sz w:val="24"/>
              </w:rPr>
              <w:t>DTC215180xxx</w:t>
            </w:r>
          </w:p>
        </w:tc>
      </w:tr>
      <w:tr>
        <w:tc>
          <w:tcPr>
            <w:tcW w:type="dxa" w:w="3600"/>
          </w:tcPr>
          <w:p>
            <w:pPr>
              <w:spacing w:line="312" w:lineRule="auto"/>
            </w:pPr>
            <w:r>
              <w:rPr>
                <w:rFonts w:ascii="Times New Roman" w:hAnsi="Times New Roman"/>
                <w:b/>
                <w:sz w:val="24"/>
              </w:rPr>
              <w:t>Lớp chuyên ngành:</w:t>
            </w:r>
          </w:p>
        </w:tc>
        <w:tc>
          <w:tcPr>
            <w:tcW w:type="dxa" w:w="5472"/>
          </w:tcPr>
          <w:p>
            <w:pPr>
              <w:spacing w:line="312" w:lineRule="auto"/>
            </w:pPr>
            <w:r>
              <w:rPr>
                <w:rFonts w:ascii="Times New Roman" w:hAnsi="Times New Roman"/>
                <w:sz w:val="24"/>
              </w:rPr>
              <w:t>Kỹ thuật Phần mềm K20</w:t>
            </w:r>
          </w:p>
        </w:tc>
      </w:tr>
      <w:tr>
        <w:tc>
          <w:tcPr>
            <w:tcW w:type="dxa" w:w="3600"/>
          </w:tcPr>
          <w:p>
            <w:pPr>
              <w:spacing w:line="312" w:lineRule="auto"/>
            </w:pPr>
            <w:r>
              <w:rPr>
                <w:rFonts w:ascii="Times New Roman" w:hAnsi="Times New Roman"/>
                <w:b/>
                <w:sz w:val="24"/>
              </w:rPr>
              <w:t>Giảng viên hướng dẫn:</w:t>
            </w:r>
          </w:p>
        </w:tc>
        <w:tc>
          <w:tcPr>
            <w:tcW w:type="dxa" w:w="5472"/>
          </w:tcPr>
          <w:p>
            <w:pPr>
              <w:spacing w:line="312" w:lineRule="auto"/>
            </w:pPr>
            <w:r>
              <w:rPr>
                <w:rFonts w:ascii="Times New Roman" w:hAnsi="Times New Roman"/>
                <w:sz w:val="24"/>
              </w:rPr>
              <w:t>ThS. Bộ môn Công nghệ Phần mềm</w:t>
            </w:r>
          </w:p>
        </w:tc>
      </w:tr>
      <w:tr>
        <w:tc>
          <w:tcPr>
            <w:tcW w:type="dxa" w:w="3600"/>
          </w:tcPr>
          <w:p>
            <w:pPr>
              <w:spacing w:line="312" w:lineRule="auto"/>
            </w:pPr>
            <w:r>
              <w:rPr>
                <w:rFonts w:ascii="Times New Roman" w:hAnsi="Times New Roman"/>
                <w:b/>
                <w:sz w:val="24"/>
              </w:rPr>
              <w:t>Học phần:</w:t>
            </w:r>
          </w:p>
        </w:tc>
        <w:tc>
          <w:tcPr>
            <w:tcW w:type="dxa" w:w="5472"/>
          </w:tcPr>
          <w:p>
            <w:pPr>
              <w:spacing w:line="312" w:lineRule="auto"/>
            </w:pPr>
            <w:r>
              <w:rPr>
                <w:rFonts w:ascii="Times New Roman" w:hAnsi="Times New Roman"/>
                <w:sz w:val="24"/>
              </w:rPr>
              <w:t>Lập trình Web &amp; Thiết kế Giao diện UI/UX</w:t>
            </w:r>
          </w:p>
        </w:tc>
      </w:tr>
    </w:tbl>
    <w:p/>
    <w:p/>
    <w:p/>
    <w:p/>
    <w:p>
      <w:pPr>
        <w:jc w:val="center"/>
      </w:pPr>
      <w:r>
        <w:rPr>
          <w:rFonts w:ascii="Times New Roman" w:hAnsi="Times New Roman"/>
          <w:b/>
          <w:sz w:val="24"/>
        </w:rPr>
        <w:t>THÁI NGUYÊN, NĂM 2026</w:t>
      </w:r>
    </w:p>
    <w:p>
      <w:r>
        <w:br w:type="page"/>
      </w:r>
    </w:p>
    <w:p>
      <w:pPr>
        <w:keepNext/>
        <w:spacing w:before="320" w:after="120"/>
      </w:pPr>
      <w:r>
        <w:rPr>
          <w:rFonts w:ascii="Times New Roman" w:hAnsi="Times New Roman"/>
          <w:b/>
          <w:color w:val="2E7D32"/>
          <w:sz w:val="28"/>
        </w:rPr>
        <w:t>1. TỔNG QUAN BÀI THỰC HÀNH VÀ MỤC TIÊU KỸ THUẬT</w:t>
      </w:r>
    </w:p>
    <w:p>
      <w:pPr>
        <w:spacing w:before="60" w:after="60" w:line="324" w:lineRule="auto"/>
        <w:ind w:firstLine="432"/>
        <w:jc w:val="both"/>
      </w:pPr>
      <w:r>
        <w:rPr>
          <w:rFonts w:ascii="Times New Roman" w:hAnsi="Times New Roman"/>
          <w:sz w:val="26"/>
        </w:rPr>
        <w:t>Trang web cá nhân (Personal Profile / Portfolio) là dự án khởi đầu kinh điển trong lộ trình học phát triển web Front-end. Mục tiêu cốt lõi của bài thực hành là tích hợp đồng thời nhiều mảng kiến thức CSS đã học vào một trang web hoàn chỉnh, bao gồm: cấu trúc ngữ nghĩa HTML5, nhúng CSS ngoại vi, vận dụng linh hoạt các bộ chọn phần tử và bộ chọn lớp, căn chỉnh bố cục trung tâm, xử lý hình ảnh và định dạng bảng biểu thông tin liên hệ.</w:t>
      </w:r>
    </w:p>
    <w:p>
      <w:pPr>
        <w:spacing w:before="60" w:after="60" w:line="324" w:lineRule="auto"/>
        <w:ind w:firstLine="432"/>
        <w:jc w:val="both"/>
      </w:pPr>
      <w:r>
        <w:rPr>
          <w:rFonts w:ascii="Times New Roman" w:hAnsi="Times New Roman"/>
          <w:b/>
          <w:sz w:val="26"/>
        </w:rPr>
        <w:t xml:space="preserve">Năng lực đạt được: </w:t>
      </w:r>
      <w:r>
        <w:rPr>
          <w:rFonts w:ascii="Times New Roman" w:hAnsi="Times New Roman"/>
          <w:sz w:val="26"/>
        </w:rPr>
        <w:t>Mục tiêu học tập cụ thể:</w:t>
      </w:r>
    </w:p>
    <w:p>
      <w:pPr>
        <w:pStyle w:val="ListBullet"/>
        <w:spacing w:before="40" w:after="40" w:line="312" w:lineRule="auto"/>
        <w:jc w:val="both"/>
      </w:pPr>
      <w:r>
        <w:rPr>
          <w:rFonts w:ascii="Times New Roman" w:hAnsi="Times New Roman"/>
          <w:b/>
          <w:sz w:val="26"/>
        </w:rPr>
        <w:t xml:space="preserve">1. Nhúng CSS: </w:t>
      </w:r>
      <w:r>
        <w:rPr>
          <w:rFonts w:ascii="Times New Roman" w:hAnsi="Times New Roman"/>
          <w:sz w:val="26"/>
        </w:rPr>
        <w:t xml:space="preserve"> Liên kết tệp CSS độc lập style.css vào tài liệu HTML qua thẻ &lt;link&gt;.</w:t>
      </w:r>
    </w:p>
    <w:p>
      <w:pPr>
        <w:pStyle w:val="ListBullet"/>
        <w:spacing w:before="40" w:after="40" w:line="312" w:lineRule="auto"/>
        <w:jc w:val="both"/>
      </w:pPr>
      <w:r>
        <w:rPr>
          <w:rFonts w:ascii="Times New Roman" w:hAnsi="Times New Roman"/>
          <w:b/>
          <w:sz w:val="26"/>
        </w:rPr>
        <w:t xml:space="preserve">2. Bộ chọn CSS: </w:t>
      </w:r>
      <w:r>
        <w:rPr>
          <w:rFonts w:ascii="Times New Roman" w:hAnsi="Times New Roman"/>
          <w:sz w:val="26"/>
        </w:rPr>
        <w:t xml:space="preserve"> Sử dụng thành thạo Type Selector (body, header, ul, table...) và Class Selector (.avatar, .profile, .hobbies...).</w:t>
      </w:r>
    </w:p>
    <w:p>
      <w:pPr>
        <w:pStyle w:val="ListBullet"/>
        <w:spacing w:before="40" w:after="40" w:line="312" w:lineRule="auto"/>
        <w:jc w:val="both"/>
      </w:pPr>
      <w:r>
        <w:rPr>
          <w:rFonts w:ascii="Times New Roman" w:hAnsi="Times New Roman"/>
          <w:b/>
          <w:sz w:val="26"/>
        </w:rPr>
        <w:t xml:space="preserve">3. Xử lý đường viền: </w:t>
      </w:r>
      <w:r>
        <w:rPr>
          <w:rFonts w:ascii="Times New Roman" w:hAnsi="Times New Roman"/>
          <w:sz w:val="26"/>
        </w:rPr>
        <w:t xml:space="preserve"> Định dạng đường viền (border) và bo tròn hoàn hảo ảnh đại diện (border-radius: 50%).</w:t>
      </w:r>
    </w:p>
    <w:p>
      <w:pPr>
        <w:pStyle w:val="ListBullet"/>
        <w:spacing w:before="40" w:after="40" w:line="312" w:lineRule="auto"/>
        <w:jc w:val="both"/>
      </w:pPr>
      <w:r>
        <w:rPr>
          <w:rFonts w:ascii="Times New Roman" w:hAnsi="Times New Roman"/>
          <w:b/>
          <w:sz w:val="26"/>
        </w:rPr>
        <w:t xml:space="preserve">4. Quản lý nền: </w:t>
      </w:r>
      <w:r>
        <w:rPr>
          <w:rFonts w:ascii="Times New Roman" w:hAnsi="Times New Roman"/>
          <w:sz w:val="26"/>
        </w:rPr>
        <w:t xml:space="preserve"> Phối hợp màu nền background-color và ảnh nền lặp nhẹ nhàng background-image.</w:t>
      </w:r>
    </w:p>
    <w:p>
      <w:pPr>
        <w:pStyle w:val="ListBullet"/>
        <w:spacing w:before="40" w:after="40" w:line="312" w:lineRule="auto"/>
        <w:jc w:val="both"/>
      </w:pPr>
      <w:r>
        <w:rPr>
          <w:rFonts w:ascii="Times New Roman" w:hAnsi="Times New Roman"/>
          <w:b/>
          <w:sz w:val="26"/>
        </w:rPr>
        <w:t xml:space="preserve">5. Bảng biểu thông tin: </w:t>
      </w:r>
      <w:r>
        <w:rPr>
          <w:rFonts w:ascii="Times New Roman" w:hAnsi="Times New Roman"/>
          <w:sz w:val="26"/>
        </w:rPr>
        <w:t xml:space="preserve"> Bố cục bảng liên hệ gọn gàng với width: 50%, margin: auto và border-collapse: collapse.</w:t>
      </w:r>
    </w:p>
    <w:p>
      <w:pPr>
        <w:keepNext/>
        <w:spacing w:before="240" w:after="80"/>
      </w:pPr>
      <w:r>
        <w:rPr>
          <w:rFonts w:ascii="Times New Roman" w:hAnsi="Times New Roman"/>
          <w:b/>
          <w:color w:val="1E3A8A"/>
          <w:sz w:val="26"/>
        </w:rPr>
        <w:t>1.1. Bảng đối chiếu yêu cầu kỹ thuật đề bài</w:t>
      </w:r>
    </w:p>
    <w:tbl>
      <w:tblPr>
        <w:tblW w:type="auto" w:w="0"/>
        <w:jc w:val="center"/>
        <w:tblLook w:firstColumn="1" w:firstRow="1" w:lastColumn="0" w:lastRow="0" w:noHBand="0" w:noVBand="1" w:val="04A0"/>
      </w:tblPr>
      <w:tblGrid>
        <w:gridCol w:w="3134"/>
        <w:gridCol w:w="3134"/>
        <w:gridCol w:w="3134"/>
      </w:tblGrid>
      <w:tr>
        <w:tc>
          <w:tcPr>
            <w:tcW w:type="dxa" w:w="3134"/>
            <w:shd w:fill="2E7D32"/>
            <w:tcMar>
              <w:top w:w="120" w:type="dxa"/>
              <w:bottom w:w="120" w:type="dxa"/>
              <w:left w:w="150" w:type="dxa"/>
              <w:right w:w="150" w:type="dxa"/>
            </w:tcMar>
          </w:tcPr>
          <w:p>
            <w:pPr>
              <w:jc w:val="center"/>
            </w:pPr>
            <w:r>
              <w:rPr>
                <w:rFonts w:ascii="Times New Roman" w:hAnsi="Times New Roman"/>
                <w:b/>
                <w:color w:val="FFFFFF"/>
                <w:sz w:val="22"/>
              </w:rPr>
              <w:t>Yêu cầu thành phần</w:t>
            </w:r>
          </w:p>
        </w:tc>
        <w:tc>
          <w:tcPr>
            <w:tcW w:type="dxa" w:w="3134"/>
            <w:shd w:fill="2E7D32"/>
            <w:tcMar>
              <w:top w:w="120" w:type="dxa"/>
              <w:bottom w:w="120" w:type="dxa"/>
              <w:left w:w="150" w:type="dxa"/>
              <w:right w:w="150" w:type="dxa"/>
            </w:tcMar>
          </w:tcPr>
          <w:p>
            <w:pPr>
              <w:jc w:val="center"/>
            </w:pPr>
            <w:r>
              <w:rPr>
                <w:rFonts w:ascii="Times New Roman" w:hAnsi="Times New Roman"/>
                <w:b/>
                <w:color w:val="FFFFFF"/>
                <w:sz w:val="22"/>
              </w:rPr>
              <w:t>Trạng thái</w:t>
            </w:r>
          </w:p>
        </w:tc>
        <w:tc>
          <w:tcPr>
            <w:tcW w:type="dxa" w:w="3134"/>
            <w:shd w:fill="2E7D32"/>
            <w:tcMar>
              <w:top w:w="120" w:type="dxa"/>
              <w:bottom w:w="120" w:type="dxa"/>
              <w:left w:w="150" w:type="dxa"/>
              <w:right w:w="150" w:type="dxa"/>
            </w:tcMar>
          </w:tcPr>
          <w:p>
            <w:pPr>
              <w:jc w:val="center"/>
            </w:pPr>
            <w:r>
              <w:rPr>
                <w:rFonts w:ascii="Times New Roman" w:hAnsi="Times New Roman"/>
                <w:b/>
                <w:color w:val="FFFFFF"/>
                <w:sz w:val="22"/>
              </w:rPr>
              <w:t>Chi tiết giải pháp triển khai</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Tiêu đề chính</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Thẻ &lt;header&gt; chứa &lt;h1&gt; với màu nền xanh lá #4CAF50 chữ trắng.</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Ảnh đại diện</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File avatar.jpg, class .avatar với border-radius: 50% và border 3px.</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Giới thiệu bản thân</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&lt;section class="profile"&gt; chứa thông tin họ tên, nghề nghiệp.</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Danh sách sở thích</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&lt;section class="hobbies"&gt; thẻ &lt;ul&gt; với list-style-type: square.</w:t>
            </w:r>
          </w:p>
        </w:tc>
      </w:tr>
      <w:tr>
        <w:tc>
          <w:tcPr>
            <w:tcW w:type="dxa" w:w="3134"/>
            <w:shd w:fill="F8FAFC"/>
            <w:tcMar>
              <w:top w:w="80" w:type="dxa"/>
              <w:bottom w:w="80" w:type="dxa"/>
              <w:left w:w="120" w:type="dxa"/>
              <w:right w:w="120" w:type="dxa"/>
            </w:tcMar>
          </w:tcPr>
          <w:p>
            <w:pPr>
              <w:spacing w:line="288" w:lineRule="auto"/>
            </w:pPr>
            <w:r>
              <w:rPr>
                <w:rFonts w:ascii="Times New Roman" w:hAnsi="Times New Roman"/>
                <w:sz w:val="21"/>
              </w:rPr>
              <w:t>Mục tiêu học tập</w:t>
            </w:r>
          </w:p>
        </w:tc>
        <w:tc>
          <w:tcPr>
            <w:tcW w:type="dxa" w:w="3134"/>
            <w:shd w:fill="F8FAFC"/>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8FAFC"/>
            <w:tcMar>
              <w:top w:w="80" w:type="dxa"/>
              <w:bottom w:w="80" w:type="dxa"/>
              <w:left w:w="120" w:type="dxa"/>
              <w:right w:w="120" w:type="dxa"/>
            </w:tcMar>
          </w:tcPr>
          <w:p>
            <w:pPr>
              <w:spacing w:line="288" w:lineRule="auto"/>
            </w:pPr>
            <w:r>
              <w:rPr>
                <w:rFonts w:ascii="Times New Roman" w:hAnsi="Times New Roman"/>
                <w:sz w:val="21"/>
              </w:rPr>
              <w:t>&lt;section class="goals"&gt; chứa mục tiêu phát triển nghề nghiệp.</w:t>
            </w:r>
          </w:p>
        </w:tc>
      </w:tr>
      <w:tr>
        <w:tc>
          <w:tcPr>
            <w:tcW w:type="dxa" w:w="3134"/>
            <w:shd w:fill="FFFFFF"/>
            <w:tcMar>
              <w:top w:w="80" w:type="dxa"/>
              <w:bottom w:w="80" w:type="dxa"/>
              <w:left w:w="120" w:type="dxa"/>
              <w:right w:w="120" w:type="dxa"/>
            </w:tcMar>
          </w:tcPr>
          <w:p>
            <w:pPr>
              <w:spacing w:line="288" w:lineRule="auto"/>
            </w:pPr>
            <w:r>
              <w:rPr>
                <w:rFonts w:ascii="Times New Roman" w:hAnsi="Times New Roman"/>
                <w:sz w:val="21"/>
              </w:rPr>
              <w:t>Bảng thông tin liên hệ</w:t>
            </w:r>
          </w:p>
        </w:tc>
        <w:tc>
          <w:tcPr>
            <w:tcW w:type="dxa" w:w="3134"/>
            <w:shd w:fill="FFFFFF"/>
            <w:tcMar>
              <w:top w:w="80" w:type="dxa"/>
              <w:bottom w:w="80" w:type="dxa"/>
              <w:left w:w="120" w:type="dxa"/>
              <w:right w:w="120" w:type="dxa"/>
            </w:tcMar>
          </w:tcPr>
          <w:p>
            <w:pPr>
              <w:spacing w:line="288" w:lineRule="auto"/>
              <w:jc w:val="center"/>
            </w:pPr>
            <w:r>
              <w:rPr>
                <w:rFonts w:ascii="Times New Roman" w:hAnsi="Times New Roman"/>
                <w:b/>
                <w:color w:val="059669"/>
                <w:sz w:val="21"/>
              </w:rPr>
              <w:t>Đạt 100%</w:t>
            </w:r>
          </w:p>
        </w:tc>
        <w:tc>
          <w:tcPr>
            <w:tcW w:type="dxa" w:w="3134"/>
            <w:shd w:fill="FFFFFF"/>
            <w:tcMar>
              <w:top w:w="80" w:type="dxa"/>
              <w:bottom w:w="80" w:type="dxa"/>
              <w:left w:w="120" w:type="dxa"/>
              <w:right w:w="120" w:type="dxa"/>
            </w:tcMar>
          </w:tcPr>
          <w:p>
            <w:pPr>
              <w:spacing w:line="288" w:lineRule="auto"/>
            </w:pPr>
            <w:r>
              <w:rPr>
                <w:rFonts w:ascii="Times New Roman" w:hAnsi="Times New Roman"/>
                <w:sz w:val="21"/>
              </w:rPr>
              <w:t>&lt;footer&gt; chứa &lt;table&gt; căn giữa (margin: auto) và border-collapse.</w:t>
            </w:r>
          </w:p>
        </w:tc>
      </w:tr>
    </w:tbl>
    <w:p>
      <w:pPr>
        <w:keepNext/>
        <w:spacing w:before="320" w:after="120"/>
      </w:pPr>
      <w:r>
        <w:rPr>
          <w:rFonts w:ascii="Times New Roman" w:hAnsi="Times New Roman"/>
          <w:b/>
          <w:color w:val="2E7D32"/>
          <w:sz w:val="28"/>
        </w:rPr>
        <w:t>2. NGUYÊN LÝ KỸ THUẬT VÀ PHÂN TÍCH ĐỊNH KIỂU CSS</w:t>
      </w:r>
    </w:p>
    <w:p>
      <w:pPr>
        <w:spacing w:before="60" w:after="60" w:line="324" w:lineRule="auto"/>
        <w:ind w:firstLine="432"/>
        <w:jc w:val="both"/>
      </w:pPr>
      <w:r>
        <w:rPr>
          <w:rFonts w:ascii="Times New Roman" w:hAnsi="Times New Roman"/>
          <w:sz w:val="26"/>
        </w:rPr>
        <w:t>Trang web cá nhân khai thác các kỹ thuật tạo hình thị giác hiện đại của CSS3:</w:t>
      </w:r>
    </w:p>
    <w:p>
      <w:pPr>
        <w:keepNext/>
        <w:spacing w:before="240" w:after="80"/>
      </w:pPr>
      <w:r>
        <w:rPr>
          <w:rFonts w:ascii="Times New Roman" w:hAnsi="Times New Roman"/>
          <w:b/>
          <w:color w:val="1E3A8A"/>
          <w:sz w:val="26"/>
        </w:rPr>
        <w:t>2.1. Kỹ thuật tạo ảnh tròn với border-radius: 50%</w:t>
      </w:r>
    </w:p>
    <w:p>
      <w:pPr>
        <w:spacing w:before="60" w:after="60" w:line="324" w:lineRule="auto"/>
        <w:ind w:firstLine="432"/>
        <w:jc w:val="both"/>
      </w:pPr>
      <w:r>
        <w:rPr>
          <w:rFonts w:ascii="Times New Roman" w:hAnsi="Times New Roman"/>
          <w:sz w:val="26"/>
        </w:rPr>
        <w:t>Để biến một bức ảnh vuông thành hình tròn hoàn hảo, kích thước chiều rộng (width) và chiều cao (height) phải bằng nhau tuyệt đối (150px x 150px). Khi áp dụng border-radius: 50%, trình duyệt sẽ vẽ bán kính bo tròn bằng một nửa chiều rộng của ảnh. Kết hợp với thuộc tính border: 3px solid #4CAF50 tạo nên đường viền nổi bật đóng khung ảnh đại diện.</w:t>
      </w:r>
    </w:p>
    <w:p>
      <w:pPr>
        <w:keepNext/>
        <w:spacing w:before="240" w:after="80"/>
      </w:pPr>
      <w:r>
        <w:rPr>
          <w:rFonts w:ascii="Times New Roman" w:hAnsi="Times New Roman"/>
          <w:b/>
          <w:color w:val="1E3A8A"/>
          <w:sz w:val="26"/>
        </w:rPr>
        <w:t>2.2. Phối hợp background-color và background-image</w:t>
      </w:r>
    </w:p>
    <w:p>
      <w:pPr>
        <w:spacing w:before="60" w:after="60" w:line="324" w:lineRule="auto"/>
        <w:ind w:firstLine="432"/>
        <w:jc w:val="both"/>
      </w:pPr>
      <w:r>
        <w:rPr>
          <w:rFonts w:ascii="Times New Roman" w:hAnsi="Times New Roman"/>
          <w:sz w:val="26"/>
        </w:rPr>
        <w:t>CSS cho phép khai báo đồng thời màu nền và ảnh nền. Màu nền background-color: #f5f5f5 đóng vai trò làm lớp màu cơ sở an toàn (fallback), trong khi background-image: url('bg_pattern.png') bổ sung họa tiết hình học tinh tế, giúp trang web không bị đơn điệu.</w:t>
      </w:r>
    </w:p>
    <w:p>
      <w:pPr>
        <w:keepNext/>
        <w:spacing w:before="240" w:after="80"/>
      </w:pPr>
      <w:r>
        <w:rPr>
          <w:rFonts w:ascii="Times New Roman" w:hAnsi="Times New Roman"/>
          <w:b/>
          <w:color w:val="1E3A8A"/>
          <w:sz w:val="26"/>
        </w:rPr>
        <w:t>2.3. Bố cục căn giữa danh sách và bảng biểu</w:t>
      </w:r>
    </w:p>
    <w:p>
      <w:pPr>
        <w:spacing w:before="60" w:after="60" w:line="324" w:lineRule="auto"/>
        <w:ind w:firstLine="432"/>
        <w:jc w:val="both"/>
      </w:pPr>
      <w:r>
        <w:rPr>
          <w:rFonts w:ascii="Times New Roman" w:hAnsi="Times New Roman"/>
          <w:sz w:val="26"/>
        </w:rPr>
        <w:t>Đối với danh sách sở thích &lt;ul&gt;, việc áp dụng display: inline-block kết hợp text-align: left giúp toàn bộ khối danh sách nằm gọn giữa trang web mà các mục &lt;li&gt; bên trong vẫn thẳng hàng bên trái. Đối với bảng thông tin liên hệ, margin: auto kết hợp width: 50% là giải pháp căn giữa kinh điển và chuẩn hóa nhất.</w:t>
      </w:r>
    </w:p>
    <w:p/>
    <w:p>
      <w:pPr>
        <w:spacing w:before="160" w:after="80"/>
        <w:jc w:val="center"/>
      </w:pPr>
      <w:r>
        <w:drawing>
          <wp:inline xmlns:a="http://schemas.openxmlformats.org/drawingml/2006/main" xmlns:pic="http://schemas.openxmlformats.org/drawingml/2006/picture">
            <wp:extent cx="5669280" cy="3629971"/>
            <wp:docPr id="1" name="Picture 1"/>
            <wp:cNvGraphicFramePr>
              <a:graphicFrameLocks noChangeAspect="1"/>
            </wp:cNvGraphicFramePr>
            <a:graphic>
              <a:graphicData uri="http://schemas.openxmlformats.org/drawingml/2006/picture">
                <pic:pic>
                  <pic:nvPicPr>
                    <pic:cNvPr id="0" name="css_portfolio_structure_diagram.png"/>
                    <pic:cNvPicPr/>
                  </pic:nvPicPr>
                  <pic:blipFill>
                    <a:blip r:embed="rId11"/>
                    <a:stretch>
                      <a:fillRect/>
                    </a:stretch>
                  </pic:blipFill>
                  <pic:spPr>
                    <a:xfrm>
                      <a:off x="0" y="0"/>
                      <a:ext cx="5669280" cy="3629971"/>
                    </a:xfrm>
                    <a:prstGeom prst="rect"/>
                  </pic:spPr>
                </pic:pic>
              </a:graphicData>
            </a:graphic>
          </wp:inline>
        </w:drawing>
      </w:r>
    </w:p>
    <w:p>
      <w:pPr>
        <w:spacing w:after="240"/>
        <w:jc w:val="center"/>
      </w:pPr>
      <w:r>
        <w:rPr>
          <w:rFonts w:ascii="Times New Roman" w:hAnsi="Times New Roman"/>
          <w:i/>
          <w:color w:val="475569"/>
          <w:sz w:val="21"/>
        </w:rPr>
        <w:t>Hình 1: Sơ đồ kiến trúc cấu trúc phân cấp DOM và các bộ chọn định kiểu CSS của trang web cá nhân</w:t>
      </w:r>
    </w:p>
    <w:p>
      <w:pPr>
        <w:keepNext/>
        <w:spacing w:before="320" w:after="120"/>
      </w:pPr>
      <w:r>
        <w:rPr>
          <w:rFonts w:ascii="Times New Roman" w:hAnsi="Times New Roman"/>
          <w:b/>
          <w:color w:val="2E7D32"/>
          <w:sz w:val="28"/>
        </w:rPr>
        <w:t>3. KẾT QUẢ TRIỂN KHAI VÀ GIAO DIỆN TRÊN TRÌNH DUYỆT</w:t>
      </w:r>
    </w:p>
    <w:p>
      <w:pPr>
        <w:spacing w:before="60" w:after="60" w:line="324" w:lineRule="auto"/>
        <w:ind w:firstLine="432"/>
        <w:jc w:val="both"/>
      </w:pPr>
      <w:r>
        <w:rPr>
          <w:rFonts w:ascii="Times New Roman" w:hAnsi="Times New Roman"/>
          <w:sz w:val="26"/>
        </w:rPr>
        <w:t>Mã nguồn dự án tuân thủ nghiêm ngặt nguyên tắc phân tách giữa HTML và CSS. Giao diện trang web hài hòa với tông màu xanh lá chủ đạo (#4CAF50 và #2e7d32), ảnh avatar tròn sắc nét, danh sách sở thích bullet vuông và bảng liên hệ cân đối.</w:t>
      </w:r>
    </w:p>
    <w:p>
      <w:pPr>
        <w:spacing w:before="160" w:after="80"/>
        <w:jc w:val="center"/>
      </w:pPr>
      <w:r>
        <w:drawing>
          <wp:inline xmlns:a="http://schemas.openxmlformats.org/drawingml/2006/main" xmlns:pic="http://schemas.openxmlformats.org/drawingml/2006/picture">
            <wp:extent cx="5669280" cy="4199467"/>
            <wp:docPr id="2" name="Picture 2"/>
            <wp:cNvGraphicFramePr>
              <a:graphicFrameLocks noChangeAspect="1"/>
            </wp:cNvGraphicFramePr>
            <a:graphic>
              <a:graphicData uri="http://schemas.openxmlformats.org/drawingml/2006/picture">
                <pic:pic>
                  <pic:nvPicPr>
                    <pic:cNvPr id="0" name="browser_portfolio_screenshot.png"/>
                    <pic:cNvPicPr/>
                  </pic:nvPicPr>
                  <pic:blipFill>
                    <a:blip r:embed="rId12"/>
                    <a:stretch>
                      <a:fillRect/>
                    </a:stretch>
                  </pic:blipFill>
                  <pic:spPr>
                    <a:xfrm>
                      <a:off x="0" y="0"/>
                      <a:ext cx="5669280" cy="4199467"/>
                    </a:xfrm>
                    <a:prstGeom prst="rect"/>
                  </pic:spPr>
                </pic:pic>
              </a:graphicData>
            </a:graphic>
          </wp:inline>
        </w:drawing>
      </w:r>
    </w:p>
    <w:p>
      <w:pPr>
        <w:spacing w:after="240"/>
        <w:jc w:val="center"/>
      </w:pPr>
      <w:r>
        <w:rPr>
          <w:rFonts w:ascii="Times New Roman" w:hAnsi="Times New Roman"/>
          <w:i/>
          <w:color w:val="475569"/>
          <w:sz w:val="21"/>
        </w:rPr>
        <w:t>Hình 2: Ảnh chụp màn hình kết quả chạy trang web cá nhân trên trình duyệt</w:t>
      </w:r>
    </w:p>
    <w:p>
      <w:pPr>
        <w:keepNext/>
        <w:spacing w:before="320" w:after="120"/>
      </w:pPr>
      <w:r>
        <w:rPr>
          <w:rFonts w:ascii="Times New Roman" w:hAnsi="Times New Roman"/>
          <w:b/>
          <w:color w:val="2E7D32"/>
          <w:sz w:val="28"/>
        </w:rPr>
        <w:t>4. ĐƯỜNG DẪN NỘP BÀI GITHUB REPOSITORY</w:t>
      </w:r>
    </w:p>
    <w:p>
      <w:pPr>
        <w:spacing w:before="60" w:after="60" w:line="324" w:lineRule="auto"/>
        <w:ind w:firstLine="432"/>
        <w:jc w:val="both"/>
      </w:pPr>
      <w:r>
        <w:rPr>
          <w:rFonts w:ascii="Times New Roman" w:hAnsi="Times New Roman"/>
          <w:sz w:val="26"/>
        </w:rPr>
        <w:t>Mã nguồn hoàn thiện, các tệp đồ họa, ảnh avatar, script kiểm thử tự động và báo cáo thuyết minh đã được đưa lên GitHub Repository công khai theo đúng quy định nộp bài của CodeGym:</w:t>
      </w:r>
    </w:p>
    <w:p>
      <w:pPr>
        <w:spacing w:before="120" w:after="120"/>
        <w:ind w:left="576"/>
      </w:pPr>
      <w:r>
        <w:rPr>
          <w:rFonts w:ascii="Times New Roman" w:hAnsi="Times New Roman"/>
          <w:b/>
          <w:color w:val="2E7D32"/>
          <w:sz w:val="25"/>
        </w:rPr>
        <w:t>👉 Repository chính thức: https://github.com/proyctk03-eng/thuc-hanh-trang-web-ca-nhan-css</w:t>
        <w:br/>
      </w:r>
      <w:r>
        <w:rPr>
          <w:rFonts w:ascii="Times New Roman" w:hAnsi="Times New Roman"/>
          <w:color w:val="475569"/>
          <w:sz w:val="22"/>
        </w:rPr>
        <w:t>👉 Kho lưu trữ toàn khóa monorepo: https://github.com/proyctk03-eng/my-git-practice</w:t>
      </w:r>
    </w:p>
    <w:p>
      <w:pPr>
        <w:keepNext/>
        <w:spacing w:before="320" w:after="120"/>
      </w:pPr>
      <w:r>
        <w:rPr>
          <w:rFonts w:ascii="Times New Roman" w:hAnsi="Times New Roman"/>
          <w:b/>
          <w:color w:val="2E7D32"/>
          <w:sz w:val="28"/>
        </w:rPr>
        <w:t>5. KẾT LUẬN</w:t>
      </w:r>
    </w:p>
    <w:p>
      <w:pPr>
        <w:spacing w:before="60" w:after="60" w:line="324" w:lineRule="auto"/>
        <w:ind w:firstLine="432"/>
        <w:jc w:val="both"/>
      </w:pPr>
      <w:r>
        <w:rPr>
          <w:rFonts w:ascii="Times New Roman" w:hAnsi="Times New Roman"/>
          <w:sz w:val="26"/>
        </w:rPr>
        <w:t>Bài thực hành đã được hoàn thành trọn vẹn 100%. Thông qua việc xây dựng trang web cá nhân, sinh viên đã củng cố vững chắc năng lực phối hợp các thuộc tính CSS cơ bản (font chữ, màu sắc, ảnh nền, đường viền, danh sách và bảng), tạo tiền đề vững chắc cho các bài tập bố cục nâng cao tiếp theo.</w:t>
      </w:r>
    </w:p>
    <w:sectPr w:rsidR="00FC693F" w:rsidRPr="0006063C" w:rsidSect="00034616">
      <w:headerReference w:type="default" r:id="rId9"/>
      <w:footerReference w:type="default" r:id="rId10"/>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Trang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Báo cáo: Thực hành Tạo trang web cá nhân với CSS | ICTU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