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07_USER-GUIDE.MD</w:t>
      </w:r>
    </w:p>
    <w:p>
      <w:pPr>
        <w:pStyle w:val="Heading1"/>
      </w:pPr>
      <w:r>
        <w:t>07 - HƯỚNG DẪN SỬ DỤNG SỔ TAY QUẢN LÝ CHI TIÊU SINH VIÊN AI 🎓</w:t>
      </w:r>
    </w:p>
    <w:p>
      <w:pPr>
        <w:pStyle w:val="Heading2"/>
      </w:pPr>
      <w:r>
        <w:t>1. Hướng dẫn Cài đặt &amp; Khởi chạy</w:t>
      </w:r>
    </w:p>
    <w:p>
      <w:r>
        <w:t>1. Cài đặt các thư viện phụ thuộc:</w:t>
      </w:r>
    </w:p>
    <w:p>
      <w:r>
        <w:t>pip install streamlit pandas plotly google-generativeai python-dotenv pytest openpyxl</w:t>
      </w:r>
    </w:p>
    <w:p>
      <w:r>
        <w:t>2. Cấu hình Gemini API Key vào file .env:</w:t>
      </w:r>
    </w:p>
    <w:p>
      <w:r>
        <w:t>GEMINI_API_KEY=AIzaSy...</w:t>
      </w:r>
    </w:p>
    <w:p>
      <w:r>
        <w:t>3. Chạy ứng dụng Streamlit:</w:t>
      </w:r>
    </w:p>
    <w:p>
      <w:r>
        <w:t>streamlit run app.py</w:t>
      </w:r>
    </w:p>
    <w:p>
      <w:pPr>
        <w:pStyle w:val="Heading2"/>
      </w:pPr>
      <w:r>
        <w:t>2. Hướng dẫn Sử dụng Các Tính Năng</w:t>
      </w:r>
    </w:p>
    <w:p>
      <w:pPr>
        <w:pStyle w:val="ListBullet"/>
      </w:pPr>
      <w:r>
        <w:t>Nhập chi tiêu nhanh qua AI: Vào Tab 2, gõ câu ví dụ: 'Trưa ăn phở 35k cafe 25k', nhấn Enter. AI sẽ tự bóc tách tổng tiền 60.000 ₫, hiển thị mức độ rủi ro SAFE và bấm Xác nhận để lưu.</w:t>
      </w:r>
    </w:p>
    <w:p>
      <w:pPr>
        <w:pStyle w:val="ListBullet"/>
      </w:pPr>
      <w:r>
        <w:t>Điều hành qua Trợ lý CSKH (Nút Tròn FAB): Nhấn vào icon 💬 ở góc dưới bên phải màn hình. Gõ: 'Thêm chi xăng xe 50k' hoặc 'Xóa giao dịch 3', AI CSKH sẽ tự động thực thi.</w:t>
      </w:r>
    </w:p>
    <w:p>
      <w:pPr>
        <w:pStyle w:val="ListBullet"/>
      </w:pPr>
      <w:r>
        <w:t>Xuất file báo cáo: Vào Tab 3, chọn Tải Báo Cáo CSV hoặc Tải Báo Cáo Excel (.xlsx).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