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84610119"/>
        <w:docPartObj>
          <w:docPartGallery w:val="Cover Pages"/>
          <w:docPartUnique w:val="true"/>
        </w:docPartObj>
      </w:sdtPr>
      <w:sdtContent>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pBdr>
              <w:top w:val="single" w:sz="6" w:space="6" w:color="5B9BD5" w:themeColor="accent1"/>
              <w:bottom w:val="single" w:sz="6" w:space="6" w:color="5B9BD5" w:themeColor="accent1"/>
            </w:pBdr>
            <w:spacing w:before="0" w:after="120"/>
            <w:jc w:val="center"/>
            <w:rPr>
              <w:rFonts w:ascii="Times New Roman" w:hAnsi="Times New Roman" w:eastAsia="" w:cs="Times New Roman" w:eastAsiaTheme="majorEastAsia"/>
              <w:b/>
              <w:caps/>
              <w:color w:themeColor="text1" w:val="000000"/>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eastAsia="" w:cs="Times New Roman" w:ascii="Times New Roman" w:hAnsi="Times New Roman" w:eastAsiaTheme="majorEastAsia"/>
                  <w:b/>
                  <w:caps/>
                  <w:color w:themeColor="text1" w:val="000000"/>
                  <w:sz w:val="72"/>
                  <w:szCs w:val="72"/>
                </w:rPr>
              </w:r>
              <w:r>
                <w:rPr>
                  <w:rFonts w:eastAsia="" w:cs="Times New Roman" w:ascii="Times New Roman" w:hAnsi="Times New Roman" w:eastAsiaTheme="majorEastAsia"/>
                  <w:b/>
                  <w:caps/>
                  <w:color w:themeColor="text1" w:val="000000"/>
                  <w:sz w:val="72"/>
                  <w:szCs w:val="72"/>
                </w:rPr>
                <w:t>Hệ thống quản lý bán hàng có tích hợp AI - Nhóm XX</w:t>
              </w:r>
            </w:sdtContent>
          </w:sdt>
        </w:p>
      </w:sdtContent>
    </w:sdt>
    <w:p>
      <w:pPr>
        <w:pStyle w:val="NoSpacing"/>
        <w:spacing w:before="0" w:after="120"/>
        <w:jc w:val="center"/>
        <w:rPr>
          <w:color w:themeColor="accent1" w:val="5B9BD5"/>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cs="Times New Roman" w:ascii="Times New Roman" w:hAnsi="Times New Roman"/>
              <w:color w:themeColor="text1" w:val="000000"/>
              <w:sz w:val="50"/>
              <w:szCs w:val="28"/>
            </w:rPr>
          </w:r>
          <w:r>
            <w:rPr>
              <w:rFonts w:cs="Times New Roman" w:ascii="Times New Roman" w:hAnsi="Times New Roman"/>
              <w:color w:themeColor="text1" w:val="000000"/>
              <w:sz w:val="50"/>
              <w:szCs w:val="28"/>
            </w:rPr>
            <w:t>ĐẶC TẢ YÊU CẦU ỨNG DỤNG – V1.0</w:t>
          </w:r>
        </w:sdtContent>
      </w:sdt>
    </w:p>
    <w:p>
      <w:pPr>
        <w:pStyle w:val="NoSpacing"/>
        <w:spacing w:before="0" w:after="120"/>
        <w:jc w:val="center"/>
        <w:rPr>
          <w:color w:themeColor="accent1" w:val="5B9BD5"/>
        </w:rPr>
      </w:pPr>
      <w:r>
        <w:rPr>
          <w:color w:themeColor="accent1" w:val="5B9BD5"/>
        </w:rPr>
      </w:r>
    </w:p>
    <w:p>
      <w:pPr>
        <w:pStyle w:val="Normal"/>
        <w:spacing w:lineRule="auto" w:line="240" w:before="0" w:after="120"/>
        <w:rPr/>
      </w:pPr>
      <w:r>
        <w:rPr/>
      </w:r>
    </w:p>
    <w:sdt>
      <w:sdtPr>
        <w:docPartObj>
          <w:docPartGallery w:val="Table of Contents"/>
          <w:docPartUnique w:val="true"/>
        </w:docPartObj>
      </w:sdtPr>
      <w:sdtContent>
        <w:p>
          <w:pPr>
            <w:pStyle w:val="TOCHeading"/>
            <w:spacing w:lineRule="auto" w:line="240" w:before="0" w:after="120"/>
            <w:ind w:hanging="0" w:start="0"/>
            <w:jc w:val="center"/>
            <w:rPr>
              <w:rFonts w:ascii="Times New Roman" w:hAnsi="Times New Roman" w:cs="Times New Roman"/>
              <w:b/>
              <w:color w:themeColor="text1" w:val="000000"/>
              <w:sz w:val="26"/>
              <w:szCs w:val="26"/>
            </w:rPr>
          </w:pPr>
          <w:r>
            <w:br w:type="page"/>
          </w:r>
          <w:bookmarkStart w:id="0" w:name="_Toc207611045"/>
          <w:r>
            <w:rPr>
              <w:rFonts w:cs="Times New Roman" w:ascii="Times New Roman" w:hAnsi="Times New Roman"/>
              <w:b/>
              <w:color w:themeColor="text1" w:val="000000"/>
              <w:sz w:val="26"/>
              <w:szCs w:val="26"/>
            </w:rPr>
            <w:t>NỘI DUNG</w:t>
          </w:r>
        </w:p>
        <w:p>
          <w:pPr>
            <w:pStyle w:val="Normal"/>
            <w:spacing w:lineRule="auto" w:line="240" w:before="0" w:after="120"/>
            <w:rPr/>
          </w:pPr>
          <w:r>
            <w:rPr/>
          </w:r>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webHidden/>
            </w:rPr>
            <w:fldChar w:fldCharType="separate"/>
          </w:r>
          <w:hyperlink w:anchor="_Toc236664988">
            <w:r>
              <w:rPr>
                <w:rStyle w:val="IndexLink"/>
                <w:b/>
                <w:webHidden/>
              </w:rPr>
              <w:t>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GIỚI THIỆU CHUNG</w:t>
            </w:r>
            <w:r>
              <w:rPr>
                <w:webHidden/>
              </w:rPr>
              <w:fldChar w:fldCharType="begin"/>
            </w:r>
            <w:r>
              <w:rPr>
                <w:webHidden/>
              </w:rPr>
              <w:instrText xml:space="preserve">PAGEREF _Toc236664988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Mục đích</w:t>
            </w:r>
            <w:r>
              <w:rPr>
                <w:webHidden/>
              </w:rPr>
              <w:fldChar w:fldCharType="begin"/>
            </w:r>
            <w:r>
              <w:rPr>
                <w:webHidden/>
              </w:rPr>
              <w:instrText xml:space="preserve">PAGEREF _Toc236664989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Phạm vi</w:t>
            </w:r>
            <w:r>
              <w:rPr>
                <w:webHidden/>
              </w:rPr>
              <w:fldChar w:fldCharType="begin"/>
            </w:r>
            <w:r>
              <w:rPr>
                <w:webHidden/>
              </w:rPr>
              <w:instrText xml:space="preserve">PAGEREF _Toc236664990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định nghĩa, thuật ngữ, từ viết tắt</w:t>
            </w:r>
            <w:r>
              <w:rPr>
                <w:webHidden/>
              </w:rPr>
              <w:fldChar w:fldCharType="begin"/>
            </w:r>
            <w:r>
              <w:rPr>
                <w:webHidden/>
              </w:rPr>
              <w:instrText xml:space="preserve">PAGEREF _Toc236664991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Tài liệu tham khảo</w:t>
            </w:r>
            <w:r>
              <w:rPr>
                <w:webHidden/>
              </w:rPr>
              <w:fldChar w:fldCharType="begin"/>
            </w:r>
            <w:r>
              <w:rPr>
                <w:webHidden/>
              </w:rPr>
              <w:instrText xml:space="preserve">PAGEREF _Toc236664992 \h</w:instrText>
            </w:r>
            <w:r>
              <w:rPr>
                <w:webHidden/>
              </w:rPr>
              <w:fldChar w:fldCharType="separate"/>
            </w:r>
            <w:r>
              <w:rPr>
                <w:rStyle w:val="IndexLink"/>
                <w:vanish w:val="false"/>
              </w:rPr>
              <w:tab/>
              <w:t>2</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MÔ TẢ TỔNG QUAN ỨNG DỤNG</w:t>
            </w:r>
            <w:r>
              <w:rPr>
                <w:webHidden/>
              </w:rPr>
              <w:fldChar w:fldCharType="begin"/>
            </w:r>
            <w:r>
              <w:rPr>
                <w:webHidden/>
              </w:rPr>
              <w:instrText xml:space="preserve">PAGEREF _Toc236664993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 xml:space="preserve">PAGEREF _Toc236664994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các tác nhân và mô tả</w:t>
            </w:r>
            <w:r>
              <w:rPr>
                <w:webHidden/>
              </w:rPr>
              <w:fldChar w:fldCharType="begin"/>
            </w:r>
            <w:r>
              <w:rPr>
                <w:webHidden/>
              </w:rPr>
              <w:instrText xml:space="preserve">PAGEREF _Toc236664995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Use case và mô tả</w:t>
            </w:r>
            <w:r>
              <w:rPr>
                <w:webHidden/>
              </w:rPr>
              <w:fldChar w:fldCharType="begin"/>
            </w:r>
            <w:r>
              <w:rPr>
                <w:webHidden/>
              </w:rPr>
              <w:instrText xml:space="preserve">PAGEREF _Toc236664996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điều kiện phụ thuộc</w:t>
            </w:r>
            <w:r>
              <w:rPr>
                <w:webHidden/>
              </w:rPr>
              <w:fldChar w:fldCharType="begin"/>
            </w:r>
            <w:r>
              <w:rPr>
                <w:webHidden/>
              </w:rPr>
              <w:instrText xml:space="preserve">PAGEREF _Toc236664997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ĐẶC TẢ CÁC YÊU CẦU CHỨC NĂNG (FUNCTIONAL)</w:t>
            </w:r>
            <w:r>
              <w:rPr>
                <w:webHidden/>
              </w:rPr>
              <w:fldChar w:fldCharType="begin"/>
            </w:r>
            <w:r>
              <w:rPr>
                <w:webHidden/>
              </w:rPr>
              <w:instrText xml:space="preserve">PAGEREF _Toc236664998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 xml:space="preserve">PAGEREF _Toc236664999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UC001</w:t>
            </w:r>
            <w:r>
              <w:rPr>
                <w:webHidden/>
              </w:rPr>
              <w:fldChar w:fldCharType="begin"/>
            </w:r>
            <w:r>
              <w:rPr>
                <w:webHidden/>
              </w:rPr>
              <w:instrText xml:space="preserve">PAGEREF _Toc236665000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_Toc236665001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 xml:space="preserve">PAGEREF _Toc236665002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UC002</w:t>
            </w:r>
            <w:r>
              <w:rPr>
                <w:webHidden/>
              </w:rPr>
              <w:fldChar w:fldCharType="begin"/>
            </w:r>
            <w:r>
              <w:rPr>
                <w:webHidden/>
              </w:rPr>
              <w:instrText xml:space="preserve">PAGEREF _Toc236665003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_Toc236665004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CÁC THÔNG TIN HỖ TRỢ KHÁC</w:t>
            </w:r>
            <w:r>
              <w:rPr>
                <w:webHidden/>
              </w:rPr>
              <w:fldChar w:fldCharType="begin"/>
            </w:r>
            <w:r>
              <w:rPr>
                <w:webHidden/>
              </w:rPr>
              <w:instrText xml:space="preserve">PAGEREF _Toc236665005 \h</w:instrText>
            </w:r>
            <w:r>
              <w:rPr>
                <w:webHidden/>
              </w:rPr>
              <w:fldChar w:fldCharType="separate"/>
            </w:r>
            <w:r>
              <w:rPr>
                <w:rStyle w:val="IndexLink"/>
                <w:vanish w:val="false"/>
              </w:rPr>
              <w:tab/>
              <w:t>6</w:t>
            </w:r>
            <w:r>
              <w:rPr>
                <w:webHidden/>
              </w:rPr>
              <w:fldChar w:fldCharType="end"/>
            </w:r>
          </w:hyperlink>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rPr>
              <w:rFonts w:cs="Times New Roman" w:ascii="Times New Roman" w:hAnsi="Times New Roman"/>
              <w:sz w:val="26"/>
              <w:szCs w:val="26"/>
            </w:rPr>
            <w:fldChar w:fldCharType="end"/>
          </w:r>
        </w:p>
      </w:sdtContent>
    </w:sdt>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1"/>
        <w:spacing w:lineRule="auto" w:line="240" w:before="0" w:after="120"/>
        <w:ind w:hanging="480" w:start="480"/>
        <w:rPr>
          <w:rFonts w:ascii="Times New Roman" w:hAnsi="Times New Roman"/>
          <w:b/>
          <w:sz w:val="26"/>
          <w:szCs w:val="26"/>
        </w:rPr>
      </w:pPr>
      <w:bookmarkStart w:id="1" w:name="_Toc236664988"/>
      <w:r>
        <w:rPr>
          <w:rFonts w:ascii="Times New Roman" w:hAnsi="Times New Roman"/>
          <w:b/>
          <w:sz w:val="26"/>
          <w:szCs w:val="26"/>
        </w:rPr>
        <w:t>GIỚI THIỆU CHUNG</w:t>
      </w:r>
      <w:bookmarkEnd w:id="0"/>
      <w:bookmarkEnd w:id="1"/>
    </w:p>
    <w:p>
      <w:pPr>
        <w:pStyle w:val="Heading2"/>
        <w:spacing w:lineRule="auto" w:line="240" w:before="0" w:after="120"/>
        <w:ind w:hanging="600" w:start="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pPr>
        <w:pStyle w:val="notes"/>
        <w:spacing w:lineRule="auto" w:line="240" w:before="0" w:after="120"/>
        <w:rPr/>
      </w:pPr>
      <w:r>
        <w:rPr/>
        <w:t xml:space="preserve">&lt;Mục đích của tài liệu </w:t>
      </w:r>
      <w:r>
        <w:rPr>
          <w:b/>
          <w:bCs/>
        </w:rPr>
        <w:t>SRS</w:t>
      </w:r>
      <w:r>
        <w:rPr/>
        <w:t>: Tài liệu mô tả một cách đầy đủ, toàn diện các yêu cầu của ứng dụng – đó là  các yêu cầu chức năng, phi chức năng, các ràng buộc về mặt thiết kế...&gt;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pPr>
        <w:pStyle w:val="notes"/>
        <w:spacing w:lineRule="auto" w:line="240" w:before="0" w:after="120"/>
        <w:rPr/>
      </w:pPr>
      <w:r>
        <w:rPr/>
        <w:t>&lt;Mô tả ngắn gọn đặc điểm của ứng dụng; phạm vi, đối tượng phục vụ của ứng dụng; nhóm các hệ thống con&gt;</w:t>
      </w:r>
    </w:p>
    <w:p>
      <w:pPr>
        <w:pStyle w:val="notes"/>
        <w:spacing w:lineRule="auto" w:line="240" w:before="0" w:after="120"/>
        <w:rPr/>
      </w:pPr>
      <w:r>
        <w:rPr/>
        <w:t>[Chỉ ra được tài liệu này dùng cho đối tượng nào?]</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pPr>
        <w:pStyle w:val="notes"/>
        <w:spacing w:lineRule="auto" w:line="240" w:before="0" w:after="120"/>
        <w:rPr/>
      </w:pPr>
      <w:r>
        <w:rPr/>
        <w:t>&lt;Giải thích cho các  thuật ngữ và từ viết tắt dùng trong tài liệu, các định nghĩa sử dụng trong tài liệu&gt;.</w:t>
      </w:r>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3824"/>
        <w:gridCol w:w="2234"/>
        <w:gridCol w:w="229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382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Thuật ngữ, từ viết tắt</w:t>
            </w:r>
          </w:p>
        </w:tc>
        <w:tc>
          <w:tcPr>
            <w:tcW w:w="22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Giải thích</w:t>
            </w:r>
          </w:p>
        </w:tc>
        <w:tc>
          <w:tcPr>
            <w:tcW w:w="229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Heading2"/>
        <w:numPr>
          <w:ilvl w:val="0"/>
          <w:numId w:val="0"/>
        </w:numPr>
        <w:spacing w:lineRule="auto" w:line="240" w:before="0" w:after="120"/>
        <w:ind w:hanging="0" w:start="600"/>
        <w:rPr>
          <w:rFonts w:ascii="Times New Roman" w:hAnsi="Times New Roman"/>
          <w:sz w:val="26"/>
          <w:szCs w:val="26"/>
        </w:rPr>
      </w:pPr>
      <w:r>
        <w:rPr>
          <w:rFonts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6038"/>
        <w:gridCol w:w="231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6038"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tài liệu</w:t>
            </w:r>
          </w:p>
        </w:tc>
        <w:tc>
          <w:tcPr>
            <w:tcW w:w="231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lineRule="auto" w:line="240" w:before="0" w:after="120"/>
        <w:ind w:hanging="480" w:start="480"/>
        <w:rPr>
          <w:rFonts w:ascii="Times New Roman" w:hAnsi="Times New Roman"/>
          <w:b/>
          <w:sz w:val="26"/>
          <w:szCs w:val="26"/>
        </w:rPr>
      </w:pPr>
      <w:bookmarkStart w:id="10" w:name="_Toc236664993"/>
      <w:bookmarkStart w:id="11" w:name="_Toc207611050"/>
      <w:r>
        <w:rPr>
          <w:rFonts w:ascii="Times New Roman" w:hAnsi="Times New Roman"/>
          <w:b/>
          <w:sz w:val="26"/>
          <w:szCs w:val="26"/>
        </w:rPr>
        <w:t xml:space="preserve">MÔ TẢ TỔNG QUAN </w:t>
      </w:r>
      <w:bookmarkEnd w:id="11"/>
      <w:r>
        <w:rPr>
          <w:rFonts w:ascii="Times New Roman" w:hAnsi="Times New Roman"/>
          <w:b/>
          <w:sz w:val="26"/>
          <w:szCs w:val="26"/>
        </w:rPr>
        <w:t>ỨNG DỤNG</w:t>
      </w:r>
      <w:bookmarkEnd w:id="10"/>
    </w:p>
    <w:p>
      <w:pPr>
        <w:pStyle w:val="Heading2"/>
        <w:spacing w:lineRule="auto" w:line="240" w:before="0" w:after="120"/>
        <w:ind w:hanging="600" w:start="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&lt;Mô hình Use case ở mức tổng quát&gt;.</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&lt;Liệt kê các tác nhân của hệ thống&gt;.</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1904"/>
        <w:gridCol w:w="4634"/>
        <w:gridCol w:w="2533"/>
      </w:tblGrid>
      <w:tr>
        <w:trPr/>
        <w:tc>
          <w:tcPr>
            <w:tcW w:w="190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Tác nhân</w:t>
            </w:r>
          </w:p>
        </w:tc>
        <w:tc>
          <w:tcPr>
            <w:tcW w:w="46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tác nhân</w:t>
            </w:r>
          </w:p>
        </w:tc>
        <w:tc>
          <w:tcPr>
            <w:tcW w:w="2533"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&lt;Liệt kê các use case theo mô hình use case. Các use case tương ứng với các chức năng đã mô tả trong tài liệu thu thập, làm rõ yêu cầu. Phải mapping use case và chức năng tương ứng&gt;.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974"/>
        <w:gridCol w:w="1709"/>
        <w:gridCol w:w="3160"/>
        <w:gridCol w:w="1774"/>
        <w:gridCol w:w="1454"/>
      </w:tblGrid>
      <w:tr>
        <w:trPr/>
        <w:tc>
          <w:tcPr>
            <w:tcW w:w="9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ID</w:t>
            </w:r>
          </w:p>
        </w:tc>
        <w:tc>
          <w:tcPr>
            <w:tcW w:w="1709"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Use case</w:t>
            </w:r>
          </w:p>
        </w:tc>
        <w:tc>
          <w:tcPr>
            <w:tcW w:w="3160"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ngắn gọn Use case</w:t>
            </w:r>
          </w:p>
        </w:tc>
        <w:tc>
          <w:tcPr>
            <w:tcW w:w="17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Chức năng</w:t>
            </w:r>
          </w:p>
        </w:tc>
        <w:tc>
          <w:tcPr>
            <w:tcW w:w="145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974" w:type="dxa"/>
            <w:tcBorders/>
          </w:tcPr>
          <w:p>
            <w:pPr>
              <w:pStyle w:val="Normal"/>
              <w:widowControl/>
              <w:spacing w:lineRule="auto" w:line="240" w:before="0" w:after="120"/>
              <w:jc w:val="start"/>
              <w:rPr>
                <w:rFonts w:ascii="Times New Roman" w:hAnsi="Times New Roman" w:cs="Times New Roman"/>
                <w:i/>
                <w:sz w:val="26"/>
                <w:szCs w:val="26"/>
              </w:rPr>
            </w:pPr>
            <w:r>
              <w:rPr>
                <w:rFonts w:eastAsia="Calibri" w:cs="Times New Roman" w:ascii="Times New Roman" w:hAnsi="Times New Roman"/>
                <w:i/>
                <w:color w:val="0000FF"/>
                <w:kern w:val="0"/>
                <w:sz w:val="26"/>
                <w:szCs w:val="26"/>
                <w:lang w:val="en-US" w:eastAsia="en-US" w:bidi="ar-SA"/>
              </w:rPr>
              <w:t>UC001</w:t>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t>Tên use case</w:t>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t>Mô tả ngắn gọn Use case</w:t>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9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9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t>Trong đó: UC: Quy cách đánh số Use case và 001, 002…: là số thứ tự của use case</w:t>
      </w:r>
    </w:p>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pPr>
        <w:pStyle w:val="notes"/>
        <w:spacing w:lineRule="auto" w:line="240" w:before="0" w:after="120"/>
        <w:rPr/>
      </w:pPr>
      <w:r>
        <w:rPr/>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0" w:name="_Toc207611055"/>
      <w:r>
        <w:br w:type="page"/>
      </w:r>
    </w:p>
    <w:p>
      <w:pPr>
        <w:pStyle w:val="Heading1"/>
        <w:spacing w:lineRule="auto" w:line="240" w:before="0" w:after="120"/>
        <w:ind w:hanging="480" w:start="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pPr>
        <w:pStyle w:val="notes"/>
        <w:spacing w:lineRule="auto" w:line="240" w:before="0" w:after="120"/>
        <w:rPr/>
      </w:pPr>
      <w:r>
        <w:rP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22" w:name="_Toc236664999"/>
      <w:bookmarkStart w:id="23" w:name="_Toc207611056"/>
      <w:r>
        <w:rPr>
          <w:rFonts w:ascii="Times New Roman" w:hAnsi="Times New Roman"/>
          <w:sz w:val="26"/>
          <w:szCs w:val="26"/>
        </w:rPr>
        <w:t>UC001_Tên use case</w:t>
      </w:r>
      <w:bookmarkEnd w:id="22"/>
      <w:bookmarkEnd w:id="23"/>
      <w:r>
        <w:rPr>
          <w:rFonts w:ascii="Times New Roman" w:hAnsi="Times New Roman"/>
          <w:sz w:val="26"/>
          <w:szCs w:val="26"/>
        </w:rPr>
        <w:t xml:space="preserve"> </w:t>
      </w:r>
    </w:p>
    <w:p>
      <w:pPr>
        <w:pStyle w:val="Heading3"/>
        <w:spacing w:lineRule="auto" w:line="240" w:before="0" w:after="120"/>
        <w:rPr>
          <w:rFonts w:ascii="Times New Roman" w:hAnsi="Times New Roman"/>
          <w:sz w:val="26"/>
          <w:szCs w:val="26"/>
        </w:rPr>
      </w:pPr>
      <w:bookmarkStart w:id="24" w:name="_Toc236665000"/>
      <w:bookmarkStart w:id="25" w:name="_Toc207611057"/>
      <w:r>
        <w:rPr>
          <w:rFonts w:ascii="Times New Roman" w:hAnsi="Times New Roman"/>
          <w:sz w:val="26"/>
          <w:szCs w:val="26"/>
        </w:rPr>
        <w:t>Mô tả use case UC001</w:t>
      </w:r>
      <w:bookmarkEnd w:id="24"/>
      <w:bookmarkEnd w:id="25"/>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i/>
                <w:color w:val="0000FF"/>
                <w:kern w:val="0"/>
                <w:sz w:val="26"/>
                <w:szCs w:val="26"/>
                <w:lang w:val="en-US" w:eastAsia="en-US" w:bidi="ar-SA"/>
              </w:rPr>
              <w:t>{Mã use case_Tên use case}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cần đạt được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&lt;Mô tả chi tiết use case, vai trò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tác nhân tác động đến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điều kiện cần phải thực hiện trước khi thực hiện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thu được sau khi thực hiện đúng &amp;  kết thúc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chính, thành công của Use case theo trình tự thời gian&gt;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ngoại lệ, không thành công của Use case theo trình tự thời gian&gt;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pPr>
        <w:pStyle w:val="Normal"/>
        <w:spacing w:lineRule="auto" w:line="240" w:before="0" w:after="120"/>
        <w:ind w:start="600"/>
        <w:rPr>
          <w:rFonts w:ascii="Times New Roman" w:hAnsi="Times New Roman" w:cs="Times New Roman"/>
          <w:i/>
          <w:color w:val="0000FF"/>
          <w:sz w:val="26"/>
          <w:szCs w:val="26"/>
          <w:lang w:val="pt-BR"/>
        </w:rPr>
      </w:pPr>
      <w:r>
        <w:rPr>
          <w:rFonts w:cs="Times New Roman" w:ascii="Times New Roman" w:hAnsi="Times New Roman"/>
          <w:i/>
          <w:color w:val="0000FF"/>
          <w:sz w:val="26"/>
          <w:szCs w:val="26"/>
          <w:lang w:val="pt-BR"/>
        </w:rPr>
        <w:t>&lt;Biểu đồ (diagram) chi tiết: Activity và Sequence Diagram&gt;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8" w:name="_Toc207611059"/>
      <w:r>
        <w:br w:type="page"/>
      </w:r>
    </w:p>
    <w:p>
      <w:pPr>
        <w:pStyle w:val="Heading2"/>
        <w:spacing w:lineRule="auto" w:line="240" w:before="0" w:after="120"/>
        <w:ind w:hanging="600" w:start="600"/>
        <w:rPr>
          <w:rFonts w:ascii="Times New Roman" w:hAnsi="Times New Roman"/>
          <w:sz w:val="26"/>
          <w:szCs w:val="26"/>
        </w:rPr>
      </w:pPr>
      <w:bookmarkStart w:id="29" w:name="_Toc236665002"/>
      <w:r>
        <w:rPr>
          <w:rFonts w:ascii="Times New Roman" w:hAnsi="Times New Roman"/>
          <w:sz w:val="26"/>
          <w:szCs w:val="26"/>
        </w:rPr>
        <w:t>UC002_Tên use case</w:t>
      </w:r>
      <w:bookmarkEnd w:id="28"/>
      <w:bookmarkEnd w:id="29"/>
      <w:r>
        <w:rPr>
          <w:rFonts w:ascii="Times New Roman" w:hAnsi="Times New Roman"/>
          <w:sz w:val="26"/>
          <w:szCs w:val="26"/>
        </w:rPr>
        <w:t xml:space="preserve"> </w:t>
      </w:r>
    </w:p>
    <w:p>
      <w:pPr>
        <w:pStyle w:val="Heading3"/>
        <w:spacing w:lineRule="auto" w:line="240" w:before="0" w:after="120"/>
        <w:rPr>
          <w:rFonts w:ascii="Times New Roman" w:hAnsi="Times New Roman"/>
          <w:sz w:val="26"/>
          <w:szCs w:val="26"/>
        </w:rPr>
      </w:pPr>
      <w:bookmarkStart w:id="30" w:name="_Toc236665003"/>
      <w:bookmarkStart w:id="31" w:name="_Toc207611060"/>
      <w:r>
        <w:rPr>
          <w:rFonts w:ascii="Times New Roman" w:hAnsi="Times New Roman"/>
          <w:sz w:val="26"/>
          <w:szCs w:val="26"/>
        </w:rPr>
        <w:t>Mô tả use case UC002</w:t>
      </w:r>
      <w:bookmarkEnd w:id="30"/>
      <w:bookmarkEnd w:id="31"/>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i/>
                <w:color w:val="0000FF"/>
                <w:kern w:val="0"/>
                <w:sz w:val="26"/>
                <w:szCs w:val="26"/>
                <w:lang w:val="en-US" w:eastAsia="en-US" w:bidi="ar-SA"/>
              </w:rPr>
              <w:t>{Mã use case_Tên use case}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cần đạt được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&lt;Mô tả chi tiết use case, vai trò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tác nhân tác động đến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điều kiện cần phải thực hiện trước khi thực hiện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thu được sau khi thực hiện đúng &amp;  kết thúc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chính, thành công của Use case theo trình tự thời gian&gt;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ngoại lệ, không thành công của Use case theo trình tự thời gian&gt;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pPr>
        <w:pStyle w:val="Normal"/>
        <w:spacing w:lineRule="auto" w:line="240" w:before="0" w:after="120"/>
        <w:ind w:start="720"/>
        <w:rPr>
          <w:rFonts w:ascii="Times New Roman" w:hAnsi="Times New Roman" w:cs="Times New Roman"/>
          <w:i/>
          <w:color w:val="0000FF"/>
          <w:sz w:val="26"/>
          <w:szCs w:val="26"/>
          <w:lang w:val="pt-BR"/>
        </w:rPr>
      </w:pPr>
      <w:r>
        <w:rPr>
          <w:rFonts w:cs="Times New Roman" w:ascii="Times New Roman" w:hAnsi="Times New Roman"/>
          <w:i/>
          <w:color w:val="0000FF"/>
          <w:sz w:val="26"/>
          <w:szCs w:val="26"/>
          <w:lang w:val="pt-BR"/>
        </w:rPr>
        <w:t>&lt;Biểu đồ (diagram) chi tiết&gt;.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34" w:name="_Toc207611062"/>
      <w:r>
        <w:br w:type="page"/>
      </w:r>
    </w:p>
    <w:p>
      <w:pPr>
        <w:pStyle w:val="Heading1"/>
        <w:spacing w:lineRule="auto" w:line="240" w:before="0" w:after="120"/>
        <w:ind w:hanging="480" w:start="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pPr>
        <w:pStyle w:val="notes"/>
        <w:spacing w:lineRule="auto" w:line="240" w:before="0" w:after="120"/>
        <w:rPr/>
      </w:pPr>
      <w:r>
        <w:rPr/>
        <w:t>&lt;Các thông tin hỗ trợ có vai trò làm cho tài liệu đặc tả yêu cầu ứng dụng …&gt;.</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0</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62092"/>
    <w:pPr>
      <w:keepNext w:val="true"/>
      <w:widowControl w:val="false"/>
      <w:numPr>
        <w:ilvl w:val="0"/>
        <w:numId w:val="1"/>
      </w:numPr>
      <w:spacing w:lineRule="auto" w:line="360" w:before="120" w:after="120"/>
      <w:jc w:val="both"/>
      <w:outlineLvl w:val="0"/>
    </w:pPr>
    <w:rPr>
      <w:rFonts w:ascii="Arial" w:hAnsi="Arial" w:eastAsia="Times New Roman" w:cs="Times New Roman"/>
      <w:sz w:val="28"/>
      <w:szCs w:val="20"/>
    </w:rPr>
  </w:style>
  <w:style w:type="paragraph" w:styleId="Heading2">
    <w:name w:val="heading 2"/>
    <w:basedOn w:val="Heading1"/>
    <w:next w:val="Normal"/>
    <w:link w:val="Heading2Char"/>
    <w:qFormat/>
    <w:rsid w:val="00162092"/>
    <w:pPr>
      <w:numPr>
        <w:ilvl w:val="1"/>
        <w:numId w:val="1"/>
      </w:numPr>
      <w:outlineLvl w:val="1"/>
    </w:pPr>
    <w:rPr>
      <w:b/>
      <w:sz w:val="24"/>
    </w:rPr>
  </w:style>
  <w:style w:type="paragraph" w:styleId="Heading3">
    <w:name w:val="heading 3"/>
    <w:basedOn w:val="Heading1"/>
    <w:next w:val="Normal"/>
    <w:link w:val="Heading3Char"/>
    <w:qFormat/>
    <w:rsid w:val="00162092"/>
    <w:pPr>
      <w:numPr>
        <w:ilvl w:val="2"/>
        <w:numId w:val="1"/>
      </w:numPr>
      <w:outlineLvl w:val="2"/>
    </w:pPr>
    <w:rPr>
      <w:b/>
      <w:sz w:val="22"/>
    </w:rPr>
  </w:style>
  <w:style w:type="paragraph" w:styleId="Heading4">
    <w:name w:val="heading 4"/>
    <w:basedOn w:val="Heading1"/>
    <w:next w:val="Normal"/>
    <w:link w:val="Heading4Char"/>
    <w:qFormat/>
    <w:rsid w:val="00162092"/>
    <w:pPr>
      <w:numPr>
        <w:ilvl w:val="3"/>
        <w:numId w:val="1"/>
      </w:numPr>
      <w:outlineLvl w:val="3"/>
    </w:pPr>
    <w:rPr>
      <w:b/>
      <w:i/>
      <w:sz w:val="20"/>
    </w:rPr>
  </w:style>
  <w:style w:type="paragraph" w:styleId="Heading5">
    <w:name w:val="heading 5"/>
    <w:basedOn w:val="Normal"/>
    <w:next w:val="Normal"/>
    <w:link w:val="Heading5Char"/>
    <w:qFormat/>
    <w:rsid w:val="00162092"/>
    <w:pPr>
      <w:widowControl w:val="false"/>
      <w:numPr>
        <w:ilvl w:val="4"/>
        <w:numId w:val="1"/>
      </w:numPr>
      <w:spacing w:lineRule="auto" w:line="312" w:before="240" w:after="60"/>
      <w:ind w:start="288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162092"/>
    <w:pPr>
      <w:widowControl w:val="false"/>
      <w:numPr>
        <w:ilvl w:val="5"/>
        <w:numId w:val="1"/>
      </w:numPr>
      <w:spacing w:lineRule="auto" w:line="312" w:before="240" w:after="60"/>
      <w:ind w:start="288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162092"/>
    <w:pPr>
      <w:widowControl w:val="false"/>
      <w:numPr>
        <w:ilvl w:val="6"/>
        <w:numId w:val="1"/>
      </w:numPr>
      <w:spacing w:lineRule="auto" w:line="312" w:before="240" w:after="60"/>
      <w:ind w:start="288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162092"/>
    <w:pPr>
      <w:widowControl w:val="false"/>
      <w:numPr>
        <w:ilvl w:val="7"/>
        <w:numId w:val="1"/>
      </w:numPr>
      <w:spacing w:lineRule="auto" w:line="312" w:before="240" w:after="60"/>
      <w:ind w:start="288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162092"/>
    <w:pPr>
      <w:widowControl w:val="false"/>
      <w:numPr>
        <w:ilvl w:val="8"/>
        <w:numId w:val="1"/>
      </w:numPr>
      <w:spacing w:lineRule="auto" w:line="312" w:before="240" w:after="60"/>
      <w:ind w:start="2880"/>
      <w:jc w:val="both"/>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a925ca"/>
    <w:rPr>
      <w:rFonts w:eastAsia="" w:eastAsiaTheme="minorEastAsia"/>
    </w:rPr>
  </w:style>
  <w:style w:type="character" w:styleId="HeaderChar" w:customStyle="1">
    <w:name w:val="Header Char"/>
    <w:basedOn w:val="DefaultParagraphFont"/>
    <w:link w:val="Header"/>
    <w:uiPriority w:val="99"/>
    <w:qFormat/>
    <w:rsid w:val="00094677"/>
    <w:rPr/>
  </w:style>
  <w:style w:type="character" w:styleId="FooterChar" w:customStyle="1">
    <w:name w:val="Footer Char"/>
    <w:basedOn w:val="DefaultParagraphFont"/>
    <w:link w:val="Footer"/>
    <w:uiPriority w:val="99"/>
    <w:qFormat/>
    <w:rsid w:val="00094677"/>
    <w:rPr/>
  </w:style>
  <w:style w:type="character" w:styleId="Heading1Char" w:customStyle="1">
    <w:name w:val="Heading 1 Char"/>
    <w:basedOn w:val="DefaultParagraphFont"/>
    <w:link w:val="Heading1"/>
    <w:qFormat/>
    <w:rsid w:val="00162092"/>
    <w:rPr>
      <w:rFonts w:ascii="Arial" w:hAnsi="Arial" w:eastAsia="Times New Roman" w:cs="Times New Roman"/>
      <w:sz w:val="28"/>
      <w:szCs w:val="20"/>
    </w:rPr>
  </w:style>
  <w:style w:type="character" w:styleId="Heading2Char" w:customStyle="1">
    <w:name w:val="Heading 2 Char"/>
    <w:basedOn w:val="DefaultParagraphFont"/>
    <w:link w:val="Heading2"/>
    <w:qFormat/>
    <w:rsid w:val="00162092"/>
    <w:rPr>
      <w:rFonts w:ascii="Arial" w:hAnsi="Arial" w:eastAsia="Times New Roman" w:cs="Times New Roman"/>
      <w:b/>
      <w:sz w:val="24"/>
      <w:szCs w:val="20"/>
    </w:rPr>
  </w:style>
  <w:style w:type="character" w:styleId="Heading3Char" w:customStyle="1">
    <w:name w:val="Heading 3 Char"/>
    <w:basedOn w:val="DefaultParagraphFont"/>
    <w:link w:val="Heading3"/>
    <w:qFormat/>
    <w:rsid w:val="00162092"/>
    <w:rPr>
      <w:rFonts w:ascii="Arial" w:hAnsi="Arial" w:eastAsia="Times New Roman" w:cs="Times New Roman"/>
      <w:b/>
      <w:szCs w:val="20"/>
    </w:rPr>
  </w:style>
  <w:style w:type="character" w:styleId="Heading4Char" w:customStyle="1">
    <w:name w:val="Heading 4 Char"/>
    <w:basedOn w:val="DefaultParagraphFont"/>
    <w:link w:val="Heading4"/>
    <w:qFormat/>
    <w:rsid w:val="00162092"/>
    <w:rPr>
      <w:rFonts w:ascii="Arial" w:hAnsi="Arial" w:eastAsia="Times New Roman" w:cs="Times New Roman"/>
      <w:b/>
      <w:i/>
      <w:sz w:val="20"/>
      <w:szCs w:val="20"/>
    </w:rPr>
  </w:style>
  <w:style w:type="character" w:styleId="Heading5Char" w:customStyle="1">
    <w:name w:val="Heading 5 Char"/>
    <w:basedOn w:val="DefaultParagraphFont"/>
    <w:link w:val="Heading5"/>
    <w:qFormat/>
    <w:rsid w:val="00162092"/>
    <w:rPr>
      <w:rFonts w:ascii="Arial" w:hAnsi="Arial" w:eastAsia="Times New Roman" w:cs="Times New Roman"/>
      <w:szCs w:val="20"/>
    </w:rPr>
  </w:style>
  <w:style w:type="character" w:styleId="Heading6Char" w:customStyle="1">
    <w:name w:val="Heading 6 Char"/>
    <w:basedOn w:val="DefaultParagraphFont"/>
    <w:link w:val="Heading6"/>
    <w:qFormat/>
    <w:rsid w:val="00162092"/>
    <w:rPr>
      <w:rFonts w:ascii="Arial" w:hAnsi="Arial" w:eastAsia="Times New Roman" w:cs="Times New Roman"/>
      <w:i/>
      <w:szCs w:val="20"/>
    </w:rPr>
  </w:style>
  <w:style w:type="character" w:styleId="Heading7Char" w:customStyle="1">
    <w:name w:val="Heading 7 Char"/>
    <w:basedOn w:val="DefaultParagraphFont"/>
    <w:link w:val="Heading7"/>
    <w:qFormat/>
    <w:rsid w:val="00162092"/>
    <w:rPr>
      <w:rFonts w:ascii="Arial" w:hAnsi="Arial" w:eastAsia="Times New Roman" w:cs="Times New Roman"/>
      <w:sz w:val="20"/>
      <w:szCs w:val="20"/>
    </w:rPr>
  </w:style>
  <w:style w:type="character" w:styleId="Heading8Char" w:customStyle="1">
    <w:name w:val="Heading 8 Char"/>
    <w:basedOn w:val="DefaultParagraphFont"/>
    <w:link w:val="Heading8"/>
    <w:qFormat/>
    <w:rsid w:val="00162092"/>
    <w:rPr>
      <w:rFonts w:ascii="Arial" w:hAnsi="Arial" w:eastAsia="Times New Roman" w:cs="Times New Roman"/>
      <w:i/>
      <w:sz w:val="20"/>
      <w:szCs w:val="20"/>
    </w:rPr>
  </w:style>
  <w:style w:type="character" w:styleId="Heading9Char" w:customStyle="1">
    <w:name w:val="Heading 9 Char"/>
    <w:basedOn w:val="DefaultParagraphFont"/>
    <w:link w:val="Heading9"/>
    <w:qFormat/>
    <w:rsid w:val="00162092"/>
    <w:rPr>
      <w:rFonts w:ascii="Arial" w:hAnsi="Arial" w:eastAsia="Times New Roman" w:cs="Times New Roman"/>
      <w:b/>
      <w:i/>
      <w:sz w:val="18"/>
      <w:szCs w:val="20"/>
    </w:rPr>
  </w:style>
  <w:style w:type="character" w:styleId="InfoBlueCharChar" w:customStyle="1">
    <w:name w:val="InfoBlue Char Char"/>
    <w:basedOn w:val="DefaultParagraphFont"/>
    <w:link w:val="InfoBlue"/>
    <w:qFormat/>
    <w:rsid w:val="00674208"/>
    <w:rPr>
      <w:rFonts w:ascii="Arial" w:hAnsi="Arial" w:eastAsia="Times New Roman" w:cs="Times New Roman"/>
      <w:i/>
      <w:color w:val="0000FF"/>
      <w:sz w:val="20"/>
      <w:szCs w:val="24"/>
    </w:rPr>
  </w:style>
  <w:style w:type="character" w:styleId="Hyperlink">
    <w:name w:val="Hyperlink"/>
    <w:basedOn w:val="DefaultParagraphFont"/>
    <w:uiPriority w:val="99"/>
    <w:unhideWhenUsed/>
    <w:rsid w:val="00ea666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NoSpacingChar"/>
    <w:uiPriority w:val="1"/>
    <w:qFormat/>
    <w:rsid w:val="00a925ca"/>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9467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94677"/>
    <w:pPr>
      <w:tabs>
        <w:tab w:val="clear" w:pos="720"/>
        <w:tab w:val="center" w:pos="4680" w:leader="none"/>
        <w:tab w:val="right" w:pos="9360" w:leader="none"/>
      </w:tabs>
      <w:spacing w:lineRule="auto" w:line="240" w:before="0" w:after="0"/>
    </w:pPr>
    <w:rPr/>
  </w:style>
  <w:style w:type="paragraph" w:styleId="notes" w:customStyle="1">
    <w:name w:val="notes"/>
    <w:basedOn w:val="Normal"/>
    <w:next w:val="Normal"/>
    <w:autoRedefine/>
    <w:qFormat/>
    <w:rsid w:val="009a4427"/>
    <w:pPr>
      <w:widowControl w:val="false"/>
      <w:tabs>
        <w:tab w:val="clear" w:pos="720"/>
        <w:tab w:val="left" w:pos="1260" w:leader="none"/>
      </w:tabs>
      <w:spacing w:lineRule="auto" w:line="312" w:before="60" w:after="60"/>
      <w:ind w:start="600"/>
      <w:jc w:val="both"/>
    </w:pPr>
    <w:rPr>
      <w:rFonts w:ascii="Times New Roman" w:hAnsi="Times New Roman" w:eastAsia="Times New Roman" w:cs="Times New Roman"/>
      <w:i/>
      <w:color w:val="0000FF"/>
      <w:sz w:val="26"/>
      <w:szCs w:val="26"/>
    </w:rPr>
  </w:style>
  <w:style w:type="paragraph" w:styleId="StyleTabletextBoldCentered" w:customStyle="1">
    <w:name w:val="Style Tabletext + Bold Centered"/>
    <w:basedOn w:val="Normal"/>
    <w:qFormat/>
    <w:rsid w:val="00162092"/>
    <w:pPr>
      <w:keepLines/>
      <w:widowControl w:val="false"/>
      <w:spacing w:lineRule="auto" w:line="312" w:before="60" w:after="120"/>
      <w:jc w:val="center"/>
    </w:pPr>
    <w:rPr>
      <w:rFonts w:ascii="Arial" w:hAnsi="Arial" w:eastAsia="Times New Roman" w:cs="Times New Roman"/>
      <w:b/>
      <w:bCs/>
      <w:sz w:val="20"/>
      <w:szCs w:val="20"/>
    </w:rPr>
  </w:style>
  <w:style w:type="paragraph" w:styleId="TableHeader" w:customStyle="1">
    <w:name w:val="Table Header"/>
    <w:basedOn w:val="Normal"/>
    <w:qFormat/>
    <w:rsid w:val="00674208"/>
    <w:pPr>
      <w:widowControl w:val="false"/>
      <w:spacing w:lineRule="auto" w:line="240" w:before="120" w:after="120"/>
      <w:jc w:val="both"/>
    </w:pPr>
    <w:rPr>
      <w:rFonts w:ascii="Arial" w:hAnsi="Arial" w:eastAsia="Times New Roman" w:cs="Arial"/>
      <w:b/>
      <w:bCs/>
      <w:color w:val="000000"/>
      <w:sz w:val="20"/>
      <w:szCs w:val="20"/>
    </w:rPr>
  </w:style>
  <w:style w:type="paragraph" w:styleId="InfoBlue" w:customStyle="1">
    <w:name w:val="InfoBlue"/>
    <w:basedOn w:val="Normal"/>
    <w:link w:val="InfoBlueCharChar"/>
    <w:qFormat/>
    <w:rsid w:val="00674208"/>
    <w:pPr>
      <w:spacing w:lineRule="exact" w:line="240" w:before="120" w:after="120"/>
    </w:pPr>
    <w:rPr>
      <w:rFonts w:ascii="Arial" w:hAnsi="Arial" w:eastAsia="Times New Roman" w:cs="Times New Roman"/>
      <w:i/>
      <w:color w:val="0000FF"/>
      <w:sz w:val="20"/>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a666f"/>
    <w:pPr>
      <w:keepLines/>
      <w:widowControl/>
      <w:numPr>
        <w:ilvl w:val="0"/>
        <w:numId w:val="0"/>
      </w:numPr>
      <w:spacing w:lineRule="auto" w:line="259" w:before="240" w:after="0"/>
      <w:jc w:val="start"/>
      <w:outlineLvl w:val="9"/>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TOC1">
    <w:name w:val="toc 1"/>
    <w:basedOn w:val="Normal"/>
    <w:next w:val="Normal"/>
    <w:autoRedefine/>
    <w:uiPriority w:val="39"/>
    <w:unhideWhenUsed/>
    <w:rsid w:val="00f76669"/>
    <w:pPr>
      <w:spacing w:before="0" w:after="100"/>
    </w:pPr>
    <w:rPr>
      <w:rFonts w:ascii="Times New Roman" w:hAnsi="Times New Roman"/>
      <w:sz w:val="26"/>
    </w:rPr>
  </w:style>
  <w:style w:type="paragraph" w:styleId="TOC2">
    <w:name w:val="toc 2"/>
    <w:basedOn w:val="Normal"/>
    <w:next w:val="Normal"/>
    <w:autoRedefine/>
    <w:uiPriority w:val="39"/>
    <w:unhideWhenUsed/>
    <w:rsid w:val="00306b57"/>
    <w:pPr>
      <w:spacing w:before="0" w:after="100"/>
      <w:ind w:start="220"/>
    </w:pPr>
    <w:rPr>
      <w:rFonts w:ascii="Times New Roman" w:hAnsi="Times New Roman"/>
      <w:sz w:val="26"/>
    </w:rPr>
  </w:style>
  <w:style w:type="paragraph" w:styleId="TOC3">
    <w:name w:val="toc 3"/>
    <w:basedOn w:val="Normal"/>
    <w:next w:val="Normal"/>
    <w:autoRedefine/>
    <w:uiPriority w:val="39"/>
    <w:unhideWhenUsed/>
    <w:rsid w:val="00f76669"/>
    <w:pPr>
      <w:spacing w:before="0" w:after="100"/>
      <w:ind w:start="440"/>
    </w:pPr>
    <w:rPr>
      <w:rFonts w:ascii="Times New Roman" w:hAnsi="Times New Roman"/>
      <w:sz w:val="26"/>
    </w:rPr>
  </w:style>
  <w:style w:type="paragraph" w:styleId="ListParagraph">
    <w:name w:val="List Paragraph"/>
    <w:basedOn w:val="Normal"/>
    <w:uiPriority w:val="34"/>
    <w:qFormat/>
    <w:rsid w:val="00f9669e"/>
    <w:pPr>
      <w:spacing w:before="0" w:after="16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42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ns0:glossaryDocument xmlns:ns0="http://schemas.openxmlformats.org/wordprocessingml/2006/main" xmlns:ns1="http://schemas.openxmlformats.org/markup-compatibility/2006" ns1:Ignorable="w14 w15 w16se w16cid w16 w16cex w16sdtdh w16sdtfl w16du wp14">
  <ns0:docParts>
    <ns0:docPart>
      <ns0:docPartPr>
        <ns0:name ns0:val="04FFEE1E08C047D8B0D95379CFE832F3"/>
        <ns0:category>
          <ns0:name ns0:val="General"/>
          <ns0:gallery ns0:val="placeholder"/>
        </ns0:category>
        <ns0:types>
          <ns0:type ns0:val="bbPlcHdr"/>
        </ns0:types>
        <ns0:behaviors>
          <ns0:behavior ns0:val="content"/>
        </ns0:behaviors>
        <ns0:guid ns0:val="{9993FB82-66D3-4353-87C6-F020DC0FB0D4}"/>
      </ns0:docPartPr>
      <ns0:docPartBody>
        <ns0:p ns0:rsidR="00DD5612" ns0:rsidRDefault="00F152FF" ns0:rsidP="00F152FF">
          <ns0:pPr>
            <ns0:pStyle ns0:val="04FFEE1E08C047D8B0D95379CFE832F3"/>
          </ns0:pPr>
          <ns0:r>
            <ns0:rPr>
              <ns0:rFonts ns0:asciiTheme="majorHAnsi" ns0:eastAsiaTheme="majorEastAsia" ns0:hAnsiTheme="majorHAnsi" ns0:cstheme="majorBidi"/>
              <ns0:caps/>
              <ns0:color ns0:val="156082" ns0:themeColor="accent1"/>
              <ns0:sz ns0:val="80"/>
              <ns0:szCs ns0:val="80"/>
            </ns0:rPr>
            <ns0:t>Hệ thống quản lý bán hàng có tích hợp AI</ns0:t>
          </ns0:r>
        </ns0:p>
      </ns0:docPartBody>
    </ns0:docPart>
    <ns0:docPart>
      <ns0:docPartPr>
        <ns0:name ns0:val="ABB8CF59A7EC47458058F7707C12CA92"/>
        <ns0:category>
          <ns0:name ns0:val="General"/>
          <ns0:gallery ns0:val="placeholder"/>
        </ns0:category>
        <ns0:types>
          <ns0:type ns0:val="bbPlcHdr"/>
        </ns0:types>
        <ns0:behaviors>
          <ns0:behavior ns0:val="content"/>
        </ns0:behaviors>
        <ns0:guid ns0:val="{6EEB30AA-C23F-4D90-B951-F78CDE62B2A3}"/>
      </ns0:docPartPr>
      <ns0:docPartBody>
        <ns0:p ns0:rsidR="00DD5612" ns0:rsidRDefault="00F152FF" ns0:rsidP="00F152FF">
          <ns0:pPr>
            <ns0:pStyle ns0:val="ABB8CF59A7EC47458058F7707C12CA92"/>
          </ns0:pPr>
          <ns0:r>
            <ns0:rPr>
              <ns0:color ns0:val="156082" ns0:themeColor="accent1"/>
              <ns0:sz ns0:val="28"/>
              <ns0:szCs ns0:val="28"/>
            </ns0:rPr>
            <ns0:t>Đặc tả yêu cầu ứng dụng</ns0:t>
          </ns0:r>
        </ns0:p>
      </ns0:docPartBody>
    </ns0:docPart>
  </ns0:docParts>
</ns0:glossaryDocument>
</file>

<file path=word/glossary/fontTable.xml><?xml version="1.0" encoding="utf-8"?>
<ns0:fonts xmlns:ns0="http://schemas.openxmlformats.org/wordprocessingml/2006/main" xmlns:ns1="http://schemas.openxmlformats.org/markup-compatibility/2006" ns1:Ignorable="w14 w15 w16se w16cid w16 w16cex w16sdtdh w16sdtfl w16du">
  <ns0:font ns0:name="Wingdings">
    <ns0:panose1 ns0:val="05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ourier New">
    <ns0:panose1 ns0:val="02070309020205020404"/>
    <ns0:charset ns0:val="00"/>
    <ns0:family ns0:val="modern"/>
    <ns0:pitch ns0:val="fixed"/>
    <ns0:sig ns0:usb0="E0002EFF" ns0:usb1="C0007843" ns0:usb2="00000009" ns0:usb3="00000000" ns0:csb0="000001FF" ns0:csb1="00000000"/>
  </ns0:font>
  <ns0:font ns0:name="Symbol">
    <ns0:panose1 ns0:val="05050102010706020507"/>
    <ns0:charset ns0:val="02"/>
    <ns0:family ns0:val="roman"/>
    <ns0:pitch ns0:val="variable"/>
    <ns0:sig ns0:usb0="00000000" ns0:usb1="10000000" ns0:usb2="00000000" ns0:usb3="00000000" ns0:csb0="80000000"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Light">
    <ns0:panose1 ns0:val="020F0302020204030204"/>
    <ns0:charset ns0:val="00"/>
    <ns0:family ns0:val="swiss"/>
    <ns0:pitch ns0:val="variable"/>
    <ns0:sig ns0:usb0="E4002EFF" ns0:usb1="C200247B" ns0:usb2="00000009" ns0:usb3="00000000" ns0:csb0="000001FF" ns0:csb1="00000000"/>
  </ns0:font>
  <ns0:font ns0:name="Aptos">
    <ns0:charset ns0:val="00"/>
    <ns0:family ns0:val="swiss"/>
    <ns0:pitch ns0:val="variable"/>
    <ns0:sig ns0:usb0="20000287" ns0:usb1="00000003" ns0:usb2="00000000" ns0:usb3="00000000" ns0:csb0="0000019F" ns0:csb1="00000000"/>
  </ns0:font>
  <ns0:font ns0:name="Aptos Display">
    <ns0:charset ns0:val="00"/>
    <ns0:family ns0:val="swiss"/>
    <ns0:pitch ns0:val="variable"/>
    <ns0:sig ns0:usb0="20000287" ns0:usb1="00000003" ns0:usb2="00000000" ns0:usb3="00000000" ns0:csb0="0000019F" ns0:csb1="00000000"/>
  </ns0:font>
</ns0:fonts>
</file>

<file path=word/glossary/settings.xml><?xml version="1.0" encoding="utf-8"?>
<ns0:settings xmlns:ns0="http://schemas.openxmlformats.org/wordprocessingml/2006/main" xmlns:ns1="http://schemas.openxmlformats.org/markup-compatibility/2006" xmlns:ns2="http://schemas.openxmlformats.org/officeDocument/2006/math" xmlns:ns3="http://schemas.microsoft.com/office/word/2012/wordml" ns1:Ignorable="w14 w15 w16se w16cid w16 w16cex w16sdtdh w16sdtfl w16du">
  <ns0:view ns0:val="normal"/>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152FF"/>
    <ns0:rsid ns0:val="00054D9B"/>
    <ns0:rsid ns0:val="00187EB6"/>
    <ns0:rsid ns0:val="00214AED"/>
    <ns0:rsid ns0:val="002A48CE"/>
    <ns0:rsid ns0:val="003462B6"/>
    <ns0:rsid ns0:val="00416DE4"/>
    <ns0:rsid ns0:val="007D4F22"/>
    <ns0:rsid ns0:val="00935C10"/>
    <ns0:rsid ns0:val="00B73467"/>
    <ns0:rsid ns0:val="00DD5612"/>
    <ns0:rsid ns0:val="00ED642B"/>
    <ns0:rsid ns0:val="00F152F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clrSchemeMapping ns0:bg1="light1" ns0:t1="dark1" ns0:bg2="light2" ns0:t2="dark2" ns0:accent1="accent1" ns0:accent2="accent2" ns0:accent3="accent3" ns0:accent4="accent4" ns0:accent5="accent5" ns0:accent6="accent6" ns0:hyperlink="hyperlink" ns0:followedHyperlink="followedHyperlink"/>
  <ns0:decimalSymbol ns0:val="."/>
  <ns0:listSeparator ns0:val=","/>
  <ns3:chartTrackingRefBased/>
</ns0:settings>
</file>

<file path=word/glossary/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04FFEE1E08C047D8B0D95379CFE832F3">
    <ns0:name ns0:val="04FFEE1E08C047D8B0D95379CFE832F3"/>
    <ns0:rsid ns0:val="00F152FF"/>
  </ns0:style>
  <ns0:style ns0:type="paragraph" ns0:customStyle="1" ns0:styleId="ABB8CF59A7EC47458058F7707C12CA92">
    <ns0:name ns0:val="ABB8CF59A7EC47458058F7707C12CA92"/>
    <ns0:rsid ns0:val="00F152FF"/>
  </ns0:style>
</ns0:styles>
</file>

<file path=word/glossary/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docProps/app.xml><?xml version="1.0" encoding="utf-8"?>
<Properties xmlns="http://schemas.openxmlformats.org/officeDocument/2006/extended-properties" xmlns:vt="http://schemas.openxmlformats.org/officeDocument/2006/docPropsVTypes">
  <Template>Normal.dotm</Template>
  <TotalTime>345</TotalTime>
  <Application>LibreOffice/26.2.5.2$Windows_X86_64 LibreOffice_project/cd7284b4cbbfeb507e630c1aac019f4157393acb</Application>
  <AppVersion>15.0000</AppVersion>
  <Pages>7</Pages>
  <Words>754</Words>
  <Characters>4300</Characters>
  <CharactersWithSpaces>5044</CharactersWithSpaces>
  <Paragraphs>10</Paragraphs>
  <Company>mÔN PHÁT TRIỂN ỨNG DỤNG (Có đồ 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dc:description/>
  <dc:language>en-US</dc:language>
  <cp:lastModifiedBy>Tuan Anh Nguyen</cp:lastModifiedBy>
  <dcterms:modified xsi:type="dcterms:W3CDTF">2026-08-03T08:57:00Z</dcterms:modified>
  <cp:revision>24</cp:revision>
  <dc:subject>ĐẶC TẢ YÊU CẦU ỨNG DỤNG – V1.0</dc:subject>
  <dc:title>Hệ thống quản lý bán hàng có tích hợp AI - Nhóm XX</dc:title>
</cp:coreProperties>
</file>

<file path=docProps/custom.xml><?xml version="1.0" encoding="utf-8"?>
<Properties xmlns="http://schemas.openxmlformats.org/officeDocument/2006/custom-properties" xmlns:vt="http://schemas.openxmlformats.org/officeDocument/2006/docPropsVTypes"/>
</file>