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ARTEFACTOS DE INICIO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Visión del proyecto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both"/>
        <w:rPr>
          <w:color w:val="212322"/>
          <w:highlight w:val="white"/>
        </w:rPr>
      </w:pPr>
      <w:r w:rsidDel="00000000" w:rsidR="00000000" w:rsidRPr="00000000">
        <w:rPr>
          <w:color w:val="212322"/>
          <w:highlight w:val="white"/>
          <w:rtl w:val="0"/>
        </w:rPr>
        <w:t xml:space="preserve">Tener un sistema que ayude a proporcionar una atención de primera categoría, optimice la eficiencia operativa, garantice la seguridad de los datos, fomente la formación avanzada de estudiantes y se mantenga a la vanguardia de la innovación tecnológica, contribuyendo así a una mejora significativa en la calidad de vida de los pacientes y la preparación de profesionales de la odontología para los desafíos del futuro.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both"/>
        <w:rPr>
          <w:color w:val="2123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Identificar los roles clave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950"/>
        <w:tblGridChange w:id="0">
          <w:tblGrid>
            <w:gridCol w:w="22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Nombres y Apellidos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Nadia Enriquez Dueñas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Edgar Fernando Almonacid Sosa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Christian Armando Díaz Correa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Edgar Luis Baltazar Pomalaya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 Carlos Crisostomo Poma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Armando Carrillo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Zair Stiv Keller de la Cruz Canchumani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Karen Quispe Huaman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Marisa Cristóbal Carhuallanqui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Anggi Cóndor Oscanoa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Luana Sirineo Meza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Ing. Daniel Gamarra Moreno, Rolando Rodriguez Mallqui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Anibal Jhamil Huaman Verastein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Aguilar Condor Cristopher</w:t>
              <w:tab/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Cangalaya Antezana Jheycit</w:t>
              <w:tab/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Chavez Perez Hector</w:t>
              <w:tab/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Coronado Martinez Mathyas</w:t>
              <w:tab/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Cusicuna Mucha Grozny</w:t>
              <w:tab/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Dolorier Díaz Dennys</w:t>
              <w:tab/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Flores Lapa Yeric Luis</w:t>
              <w:tab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Gutarra Romo Flor de Maria</w:t>
              <w:tab/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Huaman Sanchez Juan Anthony</w:t>
              <w:tab/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Lavado Ayala Carlos</w:t>
              <w:tab/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Muñico Tadeo Layoned</w:t>
              <w:tab/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Oré Tarazona Erick Anton</w:t>
              <w:tab/>
              <w:tab/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Rodríguez Santana Renato</w:t>
              <w:tab/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Santa María Astuhuamán Carla Ariana</w:t>
              <w:tab/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Soto Montes Jesús</w:t>
              <w:tab/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Suasnabar Gaspar Alexis</w:t>
              <w:tab/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Suazo Vilca Jean Carlos</w:t>
              <w:tab/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Torres Ricse Jean</w:t>
              <w:tab/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477000" cy="324991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49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Registro de interesados (stakeholders)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https://docs.google.com/spreadsheets/d/1by-seY2TeThtRDTtE00ieu3oDg_rgPSO/edit?usp=sharing&amp;ouid=113241419121088526153&amp;rtpof=true&amp;sd=true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4. Acta de constitución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https://docs.google.com/document/d/1zCqXMNb_2fjxD1oFz3F4Ta5gcwZVUhWG/edit?usp=sharing&amp;ouid=113241419121088526153&amp;rtpof=true&amp;sd=true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Formar equipo Scrum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6090"/>
        <w:tblGridChange w:id="0">
          <w:tblGrid>
            <w:gridCol w:w="411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Aguilar Condor Cristopher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Cusicuna Mucha Grozny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Chavez Perez Hector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 III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Santa María Astuhuamán Carla Ariana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Lavado Ayala 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Soto Montes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Rodríguez Santana Renato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Coronado Martinez Mathyas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Suasnabar Gaspar Alexis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Muñico Tadeo Layoned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Gutarra Romo Flor de 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 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Huaman Verastein Anibal Jhamil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Cangalaya Antezana Jheycit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Rodriguez Mallqui Maycol Rolando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Suazo Vilca Jean Carlos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Documentación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Flores Lapa Yeric Luis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Torres Ricse Jean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Oré Tarazona Erick Anton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Huaman Sanchez Juan Anthony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Dolorier Díaz Dennys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Hoces Ricse Alfredo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Desarrollar épicas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a recomendación del profesor se puede realizar en miro</w:t>
      </w:r>
    </w:p>
    <w:p w:rsidR="00000000" w:rsidDel="00000000" w:rsidP="00000000" w:rsidRDefault="00000000" w:rsidRPr="00000000" w14:paraId="0000008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 tiene que tener el product backlog para antes de eso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480000" cy="241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Backlog del Producto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Esto saldrá del sprint 0</w:t>
      </w:r>
    </w:p>
    <w:p w:rsidR="00000000" w:rsidDel="00000000" w:rsidP="00000000" w:rsidRDefault="00000000" w:rsidRPr="00000000" w14:paraId="00000090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https://docs.google.com/document/d/1jgX3dadV3XWolrGY-JDIcOlJULsY6DUfEtAP0fDl87I/edit?usp=sharing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para pasarlo luego a.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https://docs.google.com/spreadsheets/d/1bi1PqZFwKloS2DeCcygbtGVGxNaIWwC3/edit?usp=sharing&amp;ouid=113241419121088526153&amp;rtpof=true&amp;sd=true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Backlog priorizado del producto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Terminar primero la 7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Planificación de lanzamiento</w:t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un cronograma luego de terminar la 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jgX3dadV3XWolrGY-JDIcOlJULsY6DUfEtAP0fDl87I/edit?usp=sharing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docs.google.com/spreadsheets/d/1bi1PqZFwKloS2DeCcygbtGVGxNaIWwC3/edit?usp=sharing&amp;ouid=113241419121088526153&amp;rtpof=true&amp;sd=true" TargetMode="External"/><Relationship Id="rId9" Type="http://schemas.openxmlformats.org/officeDocument/2006/relationships/hyperlink" Target="https://docs.google.com/document/d/1zCqXMNb_2fjxD1oFz3F4Ta5gcwZVUhWG/edit?usp=sharing&amp;ouid=113241419121088526153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by-seY2TeThtRDTtE00ieu3oDg_rgPSO/edit?usp=sharing&amp;ouid=11324141912108852615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JlCM9phlitrhxNXSfd6aZniedg==">CgMxLjA4AHIhMXBKNE5hR290enFDaXZPRXM1a0t6ME1WM3d5dnA5V21q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