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4B87"/>
          <w:sz w:val="44"/>
        </w:rPr>
        <w:t>Guía del estudiante C-2-1</w:t>
      </w:r>
    </w:p>
    <w:p>
      <w:pPr>
        <w:spacing w:after="280"/>
        <w:jc w:val="center"/>
      </w:pPr>
      <w:r>
        <w:rPr>
          <w:rFonts w:ascii="Arial" w:hAnsi="Arial"/>
          <w:b/>
          <w:color w:val="59697D"/>
          <w:sz w:val="26"/>
        </w:rPr>
        <w:t>Transformada de Fourier continua</w:t>
      </w:r>
    </w:p>
    <w:p>
      <w:pPr>
        <w:pStyle w:val="Heading1"/>
      </w:pPr>
      <w:r>
        <w:t>1. Información general</w:t>
      </w:r>
    </w:p>
    <w:p>
      <w:r>
        <w:t>Esta guía acompaña el ejercicio C-2-1 antes de comenzar y durante sus cinco pasos. Explica qué debes calcular, cómo se distribuye la calificación y qué debes verificar antes de finalizar el intento en Moodle.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2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Código y título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C-2-1 Transformada de Fourier continua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Modalidad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Individual con cuatro pasos guiados y evaluación final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Duración estimada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60 minutos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Calificación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20 puntos convertidos a escala de 0 a 100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Aprobación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Desde 60 sobre 100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2. Resultado de aprendizaje</w:t>
      </w:r>
    </w:p>
    <w:p>
      <w:r>
        <w:t>Relacionar un pulso rectangular de tiempo continuo con su transformada de Fourier y analizar la función sinc, el valor en frecuencia cero, los ceros del espectro, la magnitud y la fase.</w:t>
      </w:r>
    </w:p>
    <w:p>
      <w:pPr>
        <w:pStyle w:val="Heading1"/>
      </w:pPr>
      <w:r>
        <w:t>3. Antes de comenzar</w:t>
      </w:r>
    </w:p>
    <w:p>
      <w:pPr>
        <w:pStyle w:val="ListBullet"/>
      </w:pPr>
      <w:r>
        <w:t>Abre el ejercicio desde Moodle y confirma que aparezca tu nombre.</w:t>
      </w:r>
    </w:p>
    <w:p>
      <w:pPr>
        <w:pStyle w:val="ListBullet"/>
      </w:pPr>
      <w:r>
        <w:t>Consulta esta guía antes de iniciar; podrás abrirla nuevamente desde cada paso.</w:t>
      </w:r>
    </w:p>
    <w:p>
      <w:pPr>
        <w:pStyle w:val="ListBullet"/>
      </w:pPr>
      <w:r>
        <w:t>Escribe tus respuestas sin unidades cuando el campo solicite solamente un valor numérico.</w:t>
      </w:r>
    </w:p>
    <w:p>
      <w:pPr>
        <w:pStyle w:val="ListBullet"/>
      </w:pPr>
      <w:r>
        <w:t>Utiliza punto (.) como separador decimal. Ejemplo: 1.5.</w:t>
      </w:r>
    </w:p>
    <w:p>
      <w:pPr>
        <w:pStyle w:val="ListBullet"/>
      </w:pPr>
      <w:r>
        <w:t>La orientación ayuda a corregir el procedimiento, pero no completa la respuesta por ti.</w:t>
      </w:r>
    </w:p>
    <w:p>
      <w:pPr>
        <w:pStyle w:val="Heading1"/>
      </w:pPr>
      <w:r>
        <w:t>4. Fundamentos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52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Expresión</w:t>
            </w:r>
          </w:p>
        </w:tc>
        <w:tc>
          <w:tcPr>
            <w:tcW w:type="dxa" w:w="432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Pulso rectangular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x(t) = 1 para −1 ≤ t ≤ 1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Tiene duración T = 2 s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Transformada</w:t>
            </w:r>
          </w:p>
        </w:tc>
        <w:tc>
          <w:tcPr>
            <w:tcW w:type="dxa" w:w="352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X(f) = ∫x(t)e^(−j2πft)dt</w:t>
            </w:r>
          </w:p>
        </w:tc>
        <w:tc>
          <w:tcPr>
            <w:tcW w:type="dxa" w:w="432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Representa la señal en frecuencia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Función sinc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sinc(u) = sin(πu)/(πu)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Describe la forma del espectro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Valor X(0)</w:t>
            </w:r>
          </w:p>
        </w:tc>
        <w:tc>
          <w:tcPr>
            <w:tcW w:type="dxa" w:w="352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X(0) = ∫x(t)dt</w:t>
            </w:r>
          </w:p>
        </w:tc>
        <w:tc>
          <w:tcPr>
            <w:tcW w:type="dxa" w:w="432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Corresponde al área de la señal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Ceros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f = k/T, con k ≠ 0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Su separación es inversa a T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5. Ruta de la actividad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0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6624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Qué debes hacer</w:t>
            </w:r>
          </w:p>
        </w:tc>
        <w:tc>
          <w:tcPr>
            <w:tcW w:type="dxa" w:w="2016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Identificar soporte y duración del pulso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Tres valores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662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Seleccionar la transformada rectangular sinc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Una selección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Calcular X(0) y el primer cero positivo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Dos valores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662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Interpretar separación de ceros y fase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Dos selecciones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Responder la evaluación automática y finalizar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Cinco respuestas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6. Formulación de referencia</w:t>
      </w:r>
    </w:p>
    <w:p>
      <w:r>
        <w:t>Paso 1: el soporte es [−1, 1] s y la duración es T = 2 s.</w:t>
      </w:r>
    </w:p>
    <w:p>
      <w:r>
        <w:t>Paso 2: al sustituir T = 2, la transformada es X(f) = 2 sinc(2f).</w:t>
      </w:r>
    </w:p>
    <w:p>
      <w:r>
        <w:t>Paso 3: X(0) = 2 y el primer cero positivo se ubica en f = 0.5 Hz.</w:t>
      </w:r>
    </w:p>
    <w:p>
      <w:r>
        <w:t>Paso 4: al aumentar T, los ceros quedan más cercanos; cuando |X(f)| = 0, la fase no está definida.</w:t>
      </w:r>
    </w:p>
    <w:p>
      <w:pPr>
        <w:pStyle w:val="Heading1"/>
      </w:pPr>
      <w:r>
        <w:t>7. Evaluación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184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016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Pasos guiados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12 máximo</w:t>
            </w:r>
          </w:p>
        </w:tc>
      </w:tr>
      <w:tr>
        <w:tc>
          <w:tcPr>
            <w:tcW w:type="dxa" w:w="518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Selección múltiple aleatoria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Verdadero o falso aleatorio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518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9 evidencias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20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r>
        <w:t>Cada paso guiado asigna 3 puntos si aciertas en el primer intento y 2 puntos si corriges después. La nota se calcula como (puntos obtenidos / 20) × 100.</w:t>
      </w:r>
    </w:p>
    <w:p>
      <w:pPr>
        <w:pStyle w:val="Heading1"/>
      </w:pPr>
      <w:r>
        <w:t>8. Lista de verificación</w:t>
      </w:r>
    </w:p>
    <w:p>
      <w:pPr>
        <w:pStyle w:val="ListBullet"/>
      </w:pPr>
      <w:r>
        <w:t>Consulté la guía antes de iniciar.</w:t>
      </w:r>
    </w:p>
    <w:p>
      <w:pPr>
        <w:pStyle w:val="ListBullet"/>
      </w:pPr>
      <w:r>
        <w:t>Completé los cuatro pasos guiados.</w:t>
      </w:r>
    </w:p>
    <w:p>
      <w:pPr>
        <w:pStyle w:val="ListBullet"/>
      </w:pPr>
      <w:r>
        <w:t>Respondí las cinco preguntas de la evaluación.</w:t>
      </w:r>
    </w:p>
    <w:p>
      <w:pPr>
        <w:pStyle w:val="ListBullet"/>
      </w:pPr>
      <w:r>
        <w:t>Revisé la nota en escala de 0 a 100.</w:t>
      </w:r>
    </w:p>
    <w:p>
      <w:pPr>
        <w:pStyle w:val="ListBullet"/>
      </w:pPr>
      <w:r>
        <w:t>Usé Finalizar y salir y regresé correctamente a Moodle.</w:t>
      </w:r>
    </w:p>
    <w:sectPr w:rsidR="00FC693F" w:rsidRPr="0006063C" w:rsidSect="00034616">
      <w:headerReference w:type="even" r:id="rId9"/>
      <w:headerReference w:type="default" r:id="rId9"/>
      <w:footerReference w:type="default" r:id="rId10"/>
      <w:pgSz w:w="11906" w:h="16838"/>
      <w:pgMar w:top="1644" w:right="1134" w:bottom="1020" w:left="1134" w:header="22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97D"/>
        <w:sz w:val="18"/>
      </w:rPr>
      <w:t>Guía del estudiante C-2-1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4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instituc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479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326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4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4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Rengifo Segura; Julián Felipe Montaña Aguilar</dc:creator>
  <cp:keywords/>
  <dc:description>Proyecto Teoría de Señales</dc:description>
  <cp:lastModifiedBy>Juan Esteban Rengifo Segura; Julián Felipe Montaña Aguilar</cp:lastModifiedBy>
  <cp:revision>1</cp:revision>
  <dcterms:created xsi:type="dcterms:W3CDTF">2013-12-23T23:15:00Z</dcterms:created>
  <dcterms:modified xsi:type="dcterms:W3CDTF">2013-12-23T23:15:00Z</dcterms:modified>
  <cp:category/>
</cp:coreProperties>
</file>