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Avance No. 1</w:t>
      </w:r>
    </w:p>
    <w:p>
      <w:pPr>
        <w:pStyle w:val="Author"/>
      </w:pPr>
      <w:r>
        <w:t xml:space="preserve">Equipo de Desarrollo ABAQ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_35ea0456c1c3affab2d5d38e7760bdec2045fea"/>
    <w:p>
      <w:pPr>
        <w:pStyle w:val="Heading1"/>
      </w:pPr>
      <w:r>
        <w:t xml:space="preserve">Reporte de Avance No. 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19 de agosto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 planeación / Prototipado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Preparado por</w:t>
            </w:r>
          </w:p>
        </w:tc>
        <w:tc>
          <w:tcPr/>
          <w:p>
            <w:pPr>
              <w:pStyle w:val="Compact"/>
            </w:pPr>
            <w:r>
              <w:t xml:space="preserve">Equipo de Desarrollo ABAQ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Descargas</w:t>
      </w:r>
      <w:r>
        <w:t xml:space="preserve"> </w:t>
      </w:r>
      <w:r>
        <w:t xml:space="preserve">Puedes descargar este documento en los siguientes formatos:</w:t>
      </w:r>
    </w:p>
    <w:p>
      <w:pPr>
        <w:pStyle w:val="SourceCode"/>
      </w:pPr>
      <w:r>
        <w:rPr>
          <w:rStyle w:val="VerbatimChar"/>
        </w:rPr>
        <w:t xml:space="preserve">-  **[Descargar PDF](latex/report1.pdf)**</w:t>
      </w:r>
      <w:r>
        <w:br/>
      </w:r>
      <w:r>
        <w:rPr>
          <w:rStyle w:val="VerbatimChar"/>
        </w:rPr>
        <w:t xml:space="preserve">-  **[Descargar Word (.docx)](latex/report1.docx)**</w:t>
      </w:r>
    </w:p>
    <w:bookmarkStart w:id="9" w:name="_56df7a16a9fe64f9452cb7ca4525fc3d95a27de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Este documento presenta el primer reporte de avance del proyecto ABAQ. Durante este período se llevó a cabo la presentación oficial del primer prototipo funcional de la plataforma a la asociación ABAQ Querétaro, logrando alinear las expectativas sobre el diseño y la arquitectura del sistema. Se acordó el desarrollo de un sistema con accesos separados para administradores y estudiantes, garantizando la seguridad de la información. Finalmente, se negoció un esquema de trabajo de 8 entregas quincenales para la liberación del servicio social.</w:t>
      </w:r>
    </w:p>
    <w:p>
      <w:r>
        <w:pict>
          <v:rect style="width:0;height:1.5pt" o:hralign="center" o:hrstd="t" o:hr="t"/>
        </w:pict>
      </w:r>
    </w:p>
    <w:bookmarkEnd w:id="9"/>
    <w:bookmarkStart w:id="10" w:name="_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Este documento resume los acuerdos y requerimientos recabados en la primera reunión oficial de seguimiento (19 de agosto de 2026) entre el equipo de desarrollo de software y ABAQ Querétaro. El propósito principal de la sesión fue validar el rumbo técnico del proyecto y formalizar las condiciones operativas.</w:t>
      </w:r>
    </w:p>
    <w:p>
      <w:r>
        <w:pict>
          <v:rect style="width:0;height:1.5pt" o:hralign="center" o:hrstd="t" o:hr="t"/>
        </w:pict>
      </w:r>
    </w:p>
    <w:bookmarkEnd w:id="10"/>
    <w:bookmarkStart w:id="14" w:name="_db47ea1f490a9b9a669e84238933bb89594f430"/>
    <w:p>
      <w:pPr>
        <w:pStyle w:val="Heading2"/>
      </w:pPr>
      <w:r>
        <w:t xml:space="preserve">2. Detalles del Acuerdo</w:t>
      </w:r>
    </w:p>
    <w:bookmarkStart w:id="11" w:name="_3d9b3078a608f8787ae59ac59a1a34ec33ae6f8"/>
    <w:p>
      <w:pPr>
        <w:pStyle w:val="Heading3"/>
      </w:pPr>
      <w:r>
        <w:t xml:space="preserve">2.1 Roles por equipo</w:t>
      </w:r>
    </w:p>
    <w:p>
      <w:pPr>
        <w:pStyle w:val="FirstParagraph"/>
      </w:pPr>
      <w:r>
        <w:t xml:space="preserve">El desarrollo del aplicativo está a cargo de un equipo de tres integrantes. Los tres conforman, de manera conjunta, el</w:t>
      </w:r>
      <w:r>
        <w:t xml:space="preserve"> </w:t>
      </w:r>
      <w:r>
        <w:rPr>
          <w:b/>
          <w:bCs/>
        </w:rPr>
        <w:t xml:space="preserve">equipo de base de datos del aplicativo</w:t>
      </w:r>
      <w:r>
        <w:t xml:space="preserve">, responsable del modelo de datos que sustenta la plataforma.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Fernando Israel Ríos García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Johan</w:t>
            </w:r>
          </w:p>
        </w:tc>
        <w:tc>
          <w:tcPr/>
          <w:p>
            <w:pPr>
              <w:pStyle w:val="Compact"/>
            </w:pPr>
            <w:r>
              <w:t xml:space="preserve">Developer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Brahn</w:t>
            </w:r>
          </w:p>
        </w:tc>
        <w:tc>
          <w:tcPr/>
          <w:p>
            <w:pPr>
              <w:pStyle w:val="Compact"/>
            </w:pPr>
            <w:r>
              <w:t xml:space="preserve">Developer y diseñador gráfico</w:t>
            </w:r>
          </w:p>
        </w:tc>
      </w:tr>
    </w:tbl>
    <w:p>
      <w:pPr>
        <w:pStyle w:val="FirstParagraph"/>
      </w:pPr>
      <w:r>
        <w:t xml:space="preserve">El modelo de datos sobre el que trabaja este equipo está implementado en MongoDB (Mongoose) y se compone, en su estado actual, de las siguientes colecciones: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Estudiante (</w:t>
      </w:r>
      <w:r>
        <w:rPr>
          <w:rStyle w:val="VerbatimChar"/>
          <w:b/>
          <w:bCs/>
        </w:rPr>
        <w:t xml:space="preserve">Student</w:t>
      </w:r>
      <w:r>
        <w:rPr>
          <w:b/>
          <w:bCs/>
        </w:rPr>
        <w:t xml:space="preserve">):</w:t>
      </w:r>
      <w:r>
        <w:t xml:space="preserve"> </w:t>
      </w:r>
      <w:r>
        <w:t xml:space="preserve">expediente del voluntario — nombre completo, matrícula, correos personal e institucional, escuela, carrera, fecha de arranque, auditor asignado, teléfono, fecha de nacimiento, horas (a cubrir, acreditadas y pendientes), documentos oficiales (carta de aceptación, carta de término, constancia de plática), redes sociales, periodo y estado de conclusión.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Contacto (</w:t>
      </w:r>
      <w:r>
        <w:rPr>
          <w:rStyle w:val="VerbatimChar"/>
          <w:b/>
          <w:bCs/>
        </w:rPr>
        <w:t xml:space="preserve">Contact</w:t>
      </w:r>
      <w:r>
        <w:rPr>
          <w:b/>
          <w:bCs/>
        </w:rPr>
        <w:t xml:space="preserve">):</w:t>
      </w:r>
      <w:r>
        <w:t xml:space="preserve"> </w:t>
      </w:r>
      <w:r>
        <w:t xml:space="preserve">seguimiento de comunicaciones — correo de contacto, estudiante asociado, estado y fechas de seguimiento.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Encuesta (</w:t>
      </w:r>
      <w:r>
        <w:rPr>
          <w:rStyle w:val="VerbatimChar"/>
          <w:b/>
          <w:bCs/>
        </w:rPr>
        <w:t xml:space="preserve">Survey</w:t>
      </w:r>
      <w:r>
        <w:rPr>
          <w:b/>
          <w:bCs/>
        </w:rPr>
        <w:t xml:space="preserve">):</w:t>
      </w:r>
      <w:r>
        <w:t xml:space="preserve"> </w:t>
      </w:r>
      <w:r>
        <w:t xml:space="preserve">instrumento de bienestar animal — estudiante asociado, datos de mascotas, esterilización, vacunación, condiciones de vida y campos de concientización.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Actividad (</w:t>
      </w:r>
      <w:r>
        <w:rPr>
          <w:rStyle w:val="VerbatimChar"/>
          <w:b/>
          <w:bCs/>
        </w:rPr>
        <w:t xml:space="preserve">Activity</w:t>
      </w:r>
      <w:r>
        <w:rPr>
          <w:b/>
          <w:bCs/>
        </w:rPr>
        <w:t xml:space="preserve">):</w:t>
      </w:r>
      <w:r>
        <w:t xml:space="preserve"> </w:t>
      </w:r>
      <w:r>
        <w:t xml:space="preserve">actividades del servicio social — título, descripción, tipo (obligatoria, opcional o específica), fechas, valor en horas y horas validadas.</w:t>
      </w:r>
    </w:p>
    <w:bookmarkEnd w:id="11"/>
    <w:bookmarkStart w:id="12" w:name="_701d9879062212dba8c96ec42f06b997cc58dd6"/>
    <w:p>
      <w:pPr>
        <w:pStyle w:val="Heading3"/>
      </w:pPr>
      <w:r>
        <w:t xml:space="preserve">2.2 Fechas de entrega</w:t>
      </w:r>
    </w:p>
    <w:p>
      <w:pPr>
        <w:pStyle w:val="FirstParagraph"/>
      </w:pPr>
      <w:r>
        <w:t xml:space="preserve">Se acordó un esquema de</w:t>
      </w:r>
      <w:r>
        <w:t xml:space="preserve"> </w:t>
      </w:r>
      <w:r>
        <w:rPr>
          <w:b/>
          <w:bCs/>
        </w:rPr>
        <w:t xml:space="preserve">8 sesiones quincenales</w:t>
      </w:r>
      <w:r>
        <w:t xml:space="preserve"> </w:t>
      </w:r>
      <w:r>
        <w:t xml:space="preserve">(una cada 15 días) a partir de la primera sesión oficial del 19 de agosto de 2026. Se incluye además la sesión 0 correspondiente a la presesión de presentación inicial.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Sesión 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29 jul 2026</w:t>
            </w:r>
          </w:p>
        </w:tc>
        <w:tc>
          <w:tcPr/>
          <w:p>
            <w:pPr>
              <w:pStyle w:val="Compact"/>
            </w:pPr>
            <w:r>
              <w:t xml:space="preserve">Presesión de presentación inicial (ver Reporte No. 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 ago 2026</w:t>
            </w:r>
          </w:p>
        </w:tc>
        <w:tc>
          <w:tcPr/>
          <w:p>
            <w:pPr>
              <w:pStyle w:val="Compact"/>
            </w:pPr>
            <w:r>
              <w:t xml:space="preserve">Validación del prototipo y definición de requerimientos (Reporte No. 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sep 2026</w:t>
            </w:r>
          </w:p>
        </w:tc>
        <w:tc>
          <w:tcPr/>
          <w:p>
            <w:pPr>
              <w:pStyle w:val="Compact"/>
            </w:pPr>
            <w:r>
              <w:t xml:space="preserve">Avance de seguridad y nuevas pantallas de administración (documentado en el Reporte No. 2, fechado el 9 sep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 sep 2026</w:t>
            </w:r>
          </w:p>
        </w:tc>
        <w:tc>
          <w:tcPr/>
          <w:p>
            <w:pPr>
              <w:pStyle w:val="Compact"/>
            </w:pPr>
            <w:r>
              <w:t xml:space="preserve">Seguimiento de desarrollo según próximos pasos acordados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 sep 2026</w:t>
            </w:r>
          </w:p>
        </w:tc>
        <w:tc>
          <w:tcPr/>
          <w:p>
            <w:pPr>
              <w:pStyle w:val="Compact"/>
            </w:pPr>
            <w:r>
              <w:t xml:space="preserve">Seguimiento de desarrollo según próximos pasos acordados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Seguimiento de desarrollo según próximos pasos acordados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28 oct 2026</w:t>
            </w:r>
          </w:p>
        </w:tc>
        <w:tc>
          <w:tcPr/>
          <w:p>
            <w:pPr>
              <w:pStyle w:val="Compact"/>
            </w:pPr>
            <w:r>
              <w:t xml:space="preserve">Seguimiento de desarrollo según próximos pasos acordados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11 nov 2026</w:t>
            </w:r>
          </w:p>
        </w:tc>
        <w:tc>
          <w:tcPr/>
          <w:p>
            <w:pPr>
              <w:pStyle w:val="Compact"/>
            </w:pPr>
            <w:r>
              <w:t xml:space="preserve">Seguimiento de desarrollo según próximos pasos acordados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25 nov 2026</w:t>
            </w:r>
          </w:p>
        </w:tc>
        <w:tc>
          <w:tcPr/>
          <w:p>
            <w:pPr>
              <w:pStyle w:val="Compact"/>
            </w:pPr>
            <w:r>
              <w:t xml:space="preserve">Sesión de cierre y entrega final del sistema</w:t>
            </w:r>
          </w:p>
        </w:tc>
      </w:tr>
    </w:tbl>
    <w:bookmarkEnd w:id="12"/>
    <w:bookmarkStart w:id="13" w:name="_a1dd14f5ceaa7f2834d73112abe512ecee46c8b"/>
    <w:p>
      <w:pPr>
        <w:pStyle w:val="Heading3"/>
      </w:pPr>
      <w:r>
        <w:t xml:space="preserve">2.3 Acuerdos obtenidos</w:t>
      </w:r>
    </w:p>
    <w:p>
      <w:pPr>
        <w:pStyle w:val="FirstParagraph"/>
      </w:pPr>
      <w:r>
        <w:t xml:space="preserve">Sobre lo solicitado en la reunión, se obtuvieron los siguientes acuerdos: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Entrega del modelo de datos de voluntarios:</w:t>
      </w:r>
      <w:r>
        <w:t xml:space="preserve"> </w:t>
      </w:r>
      <w:r>
        <w:t xml:space="preserve">se entregará un archivo Excel con el modelo de datos de los voluntarios guardados en la plataforma.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Cumplimiento de las sesiones quincenales:</w:t>
      </w:r>
      <w:r>
        <w:t xml:space="preserve"> </w:t>
      </w:r>
      <w:r>
        <w:t xml:space="preserve">se cumplirá con el esquema de</w:t>
      </w:r>
      <w:r>
        <w:t xml:space="preserve"> </w:t>
      </w:r>
      <w:r>
        <w:rPr>
          <w:b/>
          <w:bCs/>
        </w:rPr>
        <w:t xml:space="preserve">8 sesiones quincenales</w:t>
      </w:r>
      <w:r>
        <w:t xml:space="preserve"> </w:t>
      </w:r>
      <w:r>
        <w:t xml:space="preserve">hasta diciembre de 2026, conforme al conteo iniciado en el primer reporte (19 de agosto de 2026), culminando con la entrega del sistema completo.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_ad7c55df36697e5a4ac1244dea2a57e5cc5ad9a"/>
    <w:p>
      <w:pPr>
        <w:pStyle w:val="Heading2"/>
      </w:pPr>
      <w:r>
        <w:t xml:space="preserve">3. Cambios en el Servidor (Backend)</w:t>
      </w:r>
    </w:p>
    <w:p>
      <w:pPr>
        <w:pStyle w:val="FirstParagraph"/>
      </w:pPr>
      <w:r>
        <w:t xml:space="preserve">Sin información, no requerido.</w:t>
      </w:r>
    </w:p>
    <w:p>
      <w:r>
        <w:pict>
          <v:rect style="width:0;height:1.5pt" o:hralign="center" o:hrstd="t" o:hr="t"/>
        </w:pict>
      </w:r>
    </w:p>
    <w:bookmarkEnd w:id="15"/>
    <w:bookmarkStart w:id="16" w:name="_c48de7d48f096d53c17bc18a9f802f0b3af536f"/>
    <w:p>
      <w:pPr>
        <w:pStyle w:val="Heading2"/>
      </w:pPr>
      <w:r>
        <w:t xml:space="preserve">4. Cambios en la Aplicación Web (Frontend)</w:t>
      </w:r>
    </w:p>
    <w:p>
      <w:pPr>
        <w:pStyle w:val="FirstParagraph"/>
      </w:pPr>
      <w:r>
        <w:t xml:space="preserve">Sin información, no requerido.</w:t>
      </w:r>
    </w:p>
    <w:p>
      <w:r>
        <w:pict>
          <v:rect style="width:0;height:1.5pt" o:hralign="center" o:hrstd="t" o:hr="t"/>
        </w:pict>
      </w:r>
    </w:p>
    <w:bookmarkEnd w:id="16"/>
    <w:bookmarkStart w:id="17" w:name="_b8c6bc541234fb0f85b261a1685199b7f255750"/>
    <w:p>
      <w:pPr>
        <w:pStyle w:val="Heading2"/>
      </w:pPr>
      <w:r>
        <w:t xml:space="preserve">5. Evidencia Visual</w:t>
      </w:r>
    </w:p>
    <w:p>
      <w:pPr>
        <w:pStyle w:val="FirstParagraph"/>
      </w:pPr>
      <w:r>
        <w:t xml:space="preserve">Falta de información.</w:t>
      </w:r>
    </w:p>
    <w:p>
      <w:r>
        <w:pict>
          <v:rect style="width:0;height:1.5pt" o:hralign="center" o:hrstd="t" o:hr="t"/>
        </w:pict>
      </w:r>
    </w:p>
    <w:bookmarkEnd w:id="17"/>
    <w:bookmarkStart w:id="18" w:name="_238da3140802b3b7914224710b3e6b8d02eca33"/>
    <w:p>
      <w:pPr>
        <w:pStyle w:val="Heading2"/>
      </w:pPr>
      <w:r>
        <w:t xml:space="preserve">6. Estado Actual del Proyecto</w:t>
      </w:r>
    </w:p>
    <w:p>
      <w:pPr>
        <w:pStyle w:val="FirstParagraph"/>
      </w:pPr>
      <w:r>
        <w:rPr>
          <w:b/>
          <w:bCs/>
        </w:rPr>
        <w:t xml:space="preserve">En Prototipado y Negociación</w:t>
      </w:r>
      <w:r>
        <w:t xml:space="preserve"> </w:t>
      </w:r>
      <w:r>
        <w:t xml:space="preserve">Se validó el prototipo funcional inicial y se acordó formalmente la liberación del servicio social a cambio de la entrega del sistema completo para diciembre de 2026.</w:t>
      </w:r>
    </w:p>
    <w:p>
      <w:r>
        <w:pict>
          <v:rect style="width:0;height:1.5pt" o:hralign="center" o:hrstd="t" o:hr="t"/>
        </w:pict>
      </w:r>
    </w:p>
    <w:bookmarkEnd w:id="18"/>
    <w:bookmarkStart w:id="19" w:name="_563bf2ebb134e385c8d64c69438fbcac87c24d0"/>
    <w:p>
      <w:pPr>
        <w:pStyle w:val="Heading2"/>
      </w:pPr>
      <w:r>
        <w:t xml:space="preserve">7. Próximos Pasos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Vistas Separadas:</w:t>
      </w:r>
      <w:r>
        <w:t xml:space="preserve"> </w:t>
      </w:r>
      <w:r>
        <w:t xml:space="preserve">Desarrollar y presentar el panel dividido entre Administrador y Estudiante.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Datos de Prueba:</w:t>
      </w:r>
      <w:r>
        <w:t xml:space="preserve"> </w:t>
      </w:r>
      <w:r>
        <w:t xml:space="preserve">Alimentar la plataforma con registros de prueba realistas.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Documentación Formal:</w:t>
      </w:r>
      <w:r>
        <w:t xml:space="preserve"> </w:t>
      </w:r>
      <w:r>
        <w:t xml:space="preserve">Elaborar un documento formal que detalle la propuesta técnica y el calendario de entregas.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Avance No. 1</dc:title>
  <dc:creator>Equipo de Desarrollo ABAQ</dc:creator>
  <cp:keywords/>
  <dcterms:created xsi:type="dcterms:W3CDTF">2026-10-02T20:34:30Z</dcterms:created>
  <dcterms:modified xsi:type="dcterms:W3CDTF">2026-10-02T20:34:30Z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