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31F61" w14:textId="30DD58A2" w:rsidR="008641EC" w:rsidRDefault="008641EC" w:rsidP="008641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F23EF" wp14:editId="1E416F55">
                <wp:simplePos x="0" y="0"/>
                <wp:positionH relativeFrom="column">
                  <wp:posOffset>-813435</wp:posOffset>
                </wp:positionH>
                <wp:positionV relativeFrom="paragraph">
                  <wp:posOffset>-4445</wp:posOffset>
                </wp:positionV>
                <wp:extent cx="3878580" cy="23812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8580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6105A" w14:textId="77777777" w:rsidR="008641EC" w:rsidRPr="00745915" w:rsidRDefault="008641EC" w:rsidP="008641EC">
                            <w:pPr>
                              <w:rPr>
                                <w:rFonts w:ascii="Helvetica Light" w:hAnsi="Helvetica Light"/>
                                <w:color w:val="984806" w:themeColor="accent6" w:themeShade="80"/>
                                <w:sz w:val="150"/>
                                <w:szCs w:val="14"/>
                              </w:rPr>
                            </w:pPr>
                            <w:r w:rsidRPr="00745915">
                              <w:rPr>
                                <w:rFonts w:ascii="Helvetica Light" w:hAnsi="Helvetica Light"/>
                                <w:color w:val="984806" w:themeColor="accent6" w:themeShade="80"/>
                                <w:sz w:val="150"/>
                                <w:szCs w:val="14"/>
                              </w:rPr>
                              <w:t>ferretería</w:t>
                            </w:r>
                          </w:p>
                          <w:p w14:paraId="4F2E112E" w14:textId="77777777" w:rsidR="008641EC" w:rsidRPr="00745915" w:rsidRDefault="008641EC" w:rsidP="008641EC">
                            <w:pPr>
                              <w:rPr>
                                <w:rFonts w:ascii="Helvetica Light" w:hAnsi="Helvetica Light"/>
                                <w:b/>
                                <w:color w:val="E36C0A" w:themeColor="accent6" w:themeShade="BF"/>
                                <w:sz w:val="96"/>
                              </w:rPr>
                            </w:pPr>
                            <w:r w:rsidRPr="005917FA">
                              <w:rPr>
                                <w:rFonts w:ascii="Helvetica Light" w:hAnsi="Helvetica Light"/>
                                <w:b/>
                                <w:color w:val="37405A"/>
                                <w:sz w:val="96"/>
                              </w:rPr>
                              <w:t xml:space="preserve"> </w:t>
                            </w:r>
                            <w:r w:rsidRPr="00745915">
                              <w:rPr>
                                <w:rFonts w:ascii="Helvetica Light" w:hAnsi="Helvetica Light"/>
                                <w:b/>
                                <w:color w:val="E36C0A" w:themeColor="accent6" w:themeShade="BF"/>
                                <w:sz w:val="96"/>
                              </w:rPr>
                              <w:t>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F23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4.05pt;margin-top:-.35pt;width:305.4pt;height:1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" filled="f" stroked="f" strokeweight=".5pt">
                <v:textbox>
                  <w:txbxContent>
                    <w:p w14:paraId="4186105A" w14:textId="77777777" w:rsidR="008641EC" w:rsidRPr="00745915" w:rsidRDefault="008641EC" w:rsidP="008641EC">
                      <w:pPr>
                        <w:rPr>
                          <w:rFonts w:ascii="Helvetica Light" w:hAnsi="Helvetica Light"/>
                          <w:color w:val="984806" w:themeColor="accent6" w:themeShade="80"/>
                          <w:sz w:val="150"/>
                          <w:szCs w:val="14"/>
                        </w:rPr>
                      </w:pPr>
                      <w:r w:rsidRPr="00745915">
                        <w:rPr>
                          <w:rFonts w:ascii="Helvetica Light" w:hAnsi="Helvetica Light"/>
                          <w:color w:val="984806" w:themeColor="accent6" w:themeShade="80"/>
                          <w:sz w:val="150"/>
                          <w:szCs w:val="14"/>
                        </w:rPr>
                        <w:t>ferretería</w:t>
                      </w:r>
                    </w:p>
                    <w:p w14:paraId="4F2E112E" w14:textId="77777777" w:rsidR="008641EC" w:rsidRPr="00745915" w:rsidRDefault="008641EC" w:rsidP="008641EC">
                      <w:pPr>
                        <w:rPr>
                          <w:rFonts w:ascii="Helvetica Light" w:hAnsi="Helvetica Light"/>
                          <w:b/>
                          <w:color w:val="E36C0A" w:themeColor="accent6" w:themeShade="BF"/>
                          <w:sz w:val="96"/>
                        </w:rPr>
                      </w:pPr>
                      <w:r w:rsidRPr="005917FA">
                        <w:rPr>
                          <w:rFonts w:ascii="Helvetica Light" w:hAnsi="Helvetica Light"/>
                          <w:b/>
                          <w:color w:val="37405A"/>
                          <w:sz w:val="96"/>
                        </w:rPr>
                        <w:t xml:space="preserve"> </w:t>
                      </w:r>
                      <w:r w:rsidRPr="00745915">
                        <w:rPr>
                          <w:rFonts w:ascii="Helvetica Light" w:hAnsi="Helvetica Light"/>
                          <w:b/>
                          <w:color w:val="E36C0A" w:themeColor="accent6" w:themeShade="BF"/>
                          <w:sz w:val="96"/>
                        </w:rPr>
                        <w:t>página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25A9E" wp14:editId="6EA86557">
                <wp:simplePos x="0" y="0"/>
                <wp:positionH relativeFrom="column">
                  <wp:posOffset>3625850</wp:posOffset>
                </wp:positionH>
                <wp:positionV relativeFrom="paragraph">
                  <wp:posOffset>3175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7109A" w14:textId="77777777" w:rsidR="008641EC" w:rsidRPr="005917FA" w:rsidRDefault="008641EC" w:rsidP="008641EC">
                            <w:pPr>
                              <w:rPr>
                                <w:color w:val="37405A"/>
                                <w:sz w:val="160"/>
                              </w:rPr>
                            </w:pPr>
                            <w:r w:rsidRPr="005917FA">
                              <w:rPr>
                                <w:color w:val="37405A"/>
                                <w:sz w:val="160"/>
                              </w:rPr>
                              <w:t>202</w:t>
                            </w:r>
                            <w:r>
                              <w:rPr>
                                <w:color w:val="37405A"/>
                                <w:sz w:val="16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5A9E" id="Cuadro de texto 10" o:spid="_x0000_s1027" type="#_x0000_t202" style="position:absolute;margin-left:285.5pt;margin-top:.25pt;width:195.15pt;height:11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" filled="f" stroked="f" strokeweight=".5pt">
                <v:textbox>
                  <w:txbxContent>
                    <w:p w14:paraId="3C57109A" w14:textId="77777777" w:rsidR="008641EC" w:rsidRPr="005917FA" w:rsidRDefault="008641EC" w:rsidP="008641EC">
                      <w:pPr>
                        <w:rPr>
                          <w:color w:val="37405A"/>
                          <w:sz w:val="160"/>
                        </w:rPr>
                      </w:pPr>
                      <w:r w:rsidRPr="005917FA">
                        <w:rPr>
                          <w:color w:val="37405A"/>
                          <w:sz w:val="160"/>
                        </w:rPr>
                        <w:t>202</w:t>
                      </w:r>
                      <w:r>
                        <w:rPr>
                          <w:color w:val="37405A"/>
                          <w:sz w:val="16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004D9">
        <w:rPr>
          <w:noProof/>
        </w:rPr>
        <w:drawing>
          <wp:anchor distT="0" distB="0" distL="114300" distR="114300" simplePos="0" relativeHeight="251664384" behindDoc="1" locked="0" layoutInCell="1" allowOverlap="1" wp14:anchorId="4B0B5496" wp14:editId="1FD86E97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896225" cy="1071372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1071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95154" wp14:editId="00BAFE63">
                <wp:simplePos x="0" y="0"/>
                <wp:positionH relativeFrom="column">
                  <wp:posOffset>3387725</wp:posOffset>
                </wp:positionH>
                <wp:positionV relativeFrom="paragraph">
                  <wp:posOffset>7676515</wp:posOffset>
                </wp:positionV>
                <wp:extent cx="4225290" cy="2112645"/>
                <wp:effectExtent l="0" t="0" r="0" b="190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E80DD" w14:textId="696DECB7" w:rsidR="008641EC" w:rsidRPr="0041024E" w:rsidRDefault="008641EC" w:rsidP="008641EC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14:paraId="4F325BCD" w14:textId="77777777" w:rsidR="008641EC" w:rsidRDefault="008641EC" w:rsidP="00864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5154" id="Cuadro de texto 11" o:spid="_x0000_s1028" type="#_x0000_t202" style="position:absolute;margin-left:266.75pt;margin-top:604.45pt;width:332.7pt;height:16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" filled="f" stroked="f" strokeweight=".5pt">
                <v:textbox>
                  <w:txbxContent>
                    <w:p w14:paraId="2ACE80DD" w14:textId="696DECB7" w:rsidR="008641EC" w:rsidRPr="0041024E" w:rsidRDefault="008641EC" w:rsidP="008641EC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14:paraId="4F325BCD" w14:textId="77777777" w:rsidR="008641EC" w:rsidRDefault="008641EC" w:rsidP="008641EC"/>
                  </w:txbxContent>
                </v:textbox>
              </v:shape>
            </w:pict>
          </mc:Fallback>
        </mc:AlternateContent>
      </w:r>
    </w:p>
    <w:p w14:paraId="13DB95EA" w14:textId="5EBF2334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712BA107" w14:textId="77777777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33920880" w14:textId="77777777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792D116D" w14:textId="77777777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668679A2" w14:textId="77777777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08BE13EF" w14:textId="2A2F1EFC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0C6C27F8" w14:textId="38E66FBA" w:rsidR="008641EC" w:rsidRDefault="008641EC" w:rsidP="000B7DBB">
      <w:pPr>
        <w:jc w:val="center"/>
        <w:rPr>
          <w:color w:val="660066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4BEF9" wp14:editId="77A32BC9">
                <wp:simplePos x="0" y="0"/>
                <wp:positionH relativeFrom="page">
                  <wp:posOffset>4379595</wp:posOffset>
                </wp:positionH>
                <wp:positionV relativeFrom="paragraph">
                  <wp:posOffset>213995</wp:posOffset>
                </wp:positionV>
                <wp:extent cx="3850005" cy="63500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1C69F" w14:textId="77777777" w:rsidR="008641EC" w:rsidRPr="0041024E" w:rsidRDefault="008641EC" w:rsidP="008641EC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72"/>
                                <w:szCs w:val="80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color w:val="C00000"/>
                                <w:sz w:val="72"/>
                                <w:szCs w:val="80"/>
                              </w:rPr>
                              <w:t xml:space="preserve">Integrantes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4BEF9" id="Cuadro de texto 3" o:spid="_x0000_s1029" type="#_x0000_t202" style="position:absolute;left:0;text-align:left;margin-left:344.85pt;margin-top:16.85pt;width:303.15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" filled="f" stroked="f" strokeweight=".5pt">
                <v:textbox>
                  <w:txbxContent>
                    <w:p w14:paraId="59F1C69F" w14:textId="77777777" w:rsidR="008641EC" w:rsidRPr="0041024E" w:rsidRDefault="008641EC" w:rsidP="008641EC">
                      <w:pPr>
                        <w:rPr>
                          <w:rFonts w:ascii="Helvetica" w:hAnsi="Helvetica" w:cs="Al Bayan Plain"/>
                          <w:color w:val="C00000"/>
                          <w:sz w:val="72"/>
                          <w:szCs w:val="80"/>
                        </w:rPr>
                      </w:pPr>
                      <w:r>
                        <w:rPr>
                          <w:rFonts w:ascii="Helvetica" w:hAnsi="Helvetica" w:cs="Al Bayan Plain"/>
                          <w:color w:val="C00000"/>
                          <w:sz w:val="72"/>
                          <w:szCs w:val="80"/>
                        </w:rPr>
                        <w:t xml:space="preserve">Integrantes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141718" w14:textId="4902046D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2EEC3C21" w14:textId="7667CF26" w:rsidR="008641EC" w:rsidRDefault="008641EC" w:rsidP="000B7DBB">
      <w:pPr>
        <w:jc w:val="center"/>
        <w:rPr>
          <w:color w:val="660066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1EF44" wp14:editId="7E02C4E4">
                <wp:simplePos x="0" y="0"/>
                <wp:positionH relativeFrom="column">
                  <wp:posOffset>3030855</wp:posOffset>
                </wp:positionH>
                <wp:positionV relativeFrom="paragraph">
                  <wp:posOffset>59690</wp:posOffset>
                </wp:positionV>
                <wp:extent cx="3036570" cy="1881505"/>
                <wp:effectExtent l="0" t="0" r="0" b="444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36570" cy="188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C2354" w14:textId="77777777" w:rsidR="008641EC" w:rsidRPr="000B7DBB" w:rsidRDefault="008641EC" w:rsidP="008641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7DBB">
                              <w:rPr>
                                <w:sz w:val="32"/>
                                <w:szCs w:val="32"/>
                              </w:rPr>
                              <w:t>Ernesto Oscar Espíndola Torres</w:t>
                            </w:r>
                          </w:p>
                          <w:p w14:paraId="73B42794" w14:textId="77777777" w:rsidR="008641EC" w:rsidRPr="000B7DBB" w:rsidRDefault="008641EC" w:rsidP="008641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7DBB">
                              <w:rPr>
                                <w:sz w:val="32"/>
                                <w:szCs w:val="32"/>
                              </w:rPr>
                              <w:t>Cesar Alonso Gonzales Castillo</w:t>
                            </w:r>
                          </w:p>
                          <w:p w14:paraId="615F3F57" w14:textId="77777777" w:rsidR="008641EC" w:rsidRPr="000B7DBB" w:rsidRDefault="008641EC" w:rsidP="008641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7DBB">
                              <w:rPr>
                                <w:sz w:val="32"/>
                                <w:szCs w:val="32"/>
                              </w:rPr>
                              <w:t>Jesús Antonio Morales Ferrer</w:t>
                            </w:r>
                          </w:p>
                          <w:p w14:paraId="1E0DE013" w14:textId="77777777" w:rsidR="008641EC" w:rsidRPr="000B7DBB" w:rsidRDefault="008641EC" w:rsidP="008641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7DBB">
                              <w:rPr>
                                <w:sz w:val="32"/>
                                <w:szCs w:val="32"/>
                              </w:rPr>
                              <w:t>Jorge Ramírez Sánchez</w:t>
                            </w:r>
                          </w:p>
                          <w:p w14:paraId="1559E8DC" w14:textId="77777777" w:rsidR="008641EC" w:rsidRPr="000B7DBB" w:rsidRDefault="008641EC" w:rsidP="008641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7DBB">
                              <w:rPr>
                                <w:sz w:val="32"/>
                                <w:szCs w:val="32"/>
                              </w:rPr>
                              <w:t>Adelina Gabriela Tendilla Zamora</w:t>
                            </w:r>
                          </w:p>
                          <w:p w14:paraId="3546FCFD" w14:textId="77777777" w:rsidR="008641EC" w:rsidRPr="000B7DBB" w:rsidRDefault="008641EC" w:rsidP="008641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7DBB">
                              <w:rPr>
                                <w:sz w:val="32"/>
                                <w:szCs w:val="32"/>
                              </w:rPr>
                              <w:t xml:space="preserve">Kelly Villanueva García </w:t>
                            </w:r>
                          </w:p>
                          <w:p w14:paraId="7F64512B" w14:textId="77777777" w:rsidR="008641EC" w:rsidRPr="00745915" w:rsidRDefault="008641EC" w:rsidP="008641E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1EF44" id="Cuadro de texto 9" o:spid="_x0000_s1030" type="#_x0000_t202" style="position:absolute;left:0;text-align:left;margin-left:238.65pt;margin-top:4.7pt;width:239.1pt;height:14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" filled="f" stroked="f" strokeweight=".5pt">
                <v:textbox>
                  <w:txbxContent>
                    <w:p w14:paraId="330C2354" w14:textId="77777777" w:rsidR="008641EC" w:rsidRPr="000B7DBB" w:rsidRDefault="008641EC" w:rsidP="008641EC">
                      <w:pPr>
                        <w:rPr>
                          <w:sz w:val="32"/>
                          <w:szCs w:val="32"/>
                        </w:rPr>
                      </w:pPr>
                      <w:r w:rsidRPr="000B7DBB">
                        <w:rPr>
                          <w:sz w:val="32"/>
                          <w:szCs w:val="32"/>
                        </w:rPr>
                        <w:t>Ernesto Oscar Espíndola Torres</w:t>
                      </w:r>
                    </w:p>
                    <w:p w14:paraId="73B42794" w14:textId="77777777" w:rsidR="008641EC" w:rsidRPr="000B7DBB" w:rsidRDefault="008641EC" w:rsidP="008641EC">
                      <w:pPr>
                        <w:rPr>
                          <w:sz w:val="32"/>
                          <w:szCs w:val="32"/>
                        </w:rPr>
                      </w:pPr>
                      <w:r w:rsidRPr="000B7DBB">
                        <w:rPr>
                          <w:sz w:val="32"/>
                          <w:szCs w:val="32"/>
                        </w:rPr>
                        <w:t>Cesar Alonso Gonzales Castillo</w:t>
                      </w:r>
                    </w:p>
                    <w:p w14:paraId="615F3F57" w14:textId="77777777" w:rsidR="008641EC" w:rsidRPr="000B7DBB" w:rsidRDefault="008641EC" w:rsidP="008641EC">
                      <w:pPr>
                        <w:rPr>
                          <w:sz w:val="32"/>
                          <w:szCs w:val="32"/>
                        </w:rPr>
                      </w:pPr>
                      <w:r w:rsidRPr="000B7DBB">
                        <w:rPr>
                          <w:sz w:val="32"/>
                          <w:szCs w:val="32"/>
                        </w:rPr>
                        <w:t>Jesús Antonio Morales Ferrer</w:t>
                      </w:r>
                    </w:p>
                    <w:p w14:paraId="1E0DE013" w14:textId="77777777" w:rsidR="008641EC" w:rsidRPr="000B7DBB" w:rsidRDefault="008641EC" w:rsidP="008641EC">
                      <w:pPr>
                        <w:rPr>
                          <w:sz w:val="32"/>
                          <w:szCs w:val="32"/>
                        </w:rPr>
                      </w:pPr>
                      <w:r w:rsidRPr="000B7DBB">
                        <w:rPr>
                          <w:sz w:val="32"/>
                          <w:szCs w:val="32"/>
                        </w:rPr>
                        <w:t>Jorge Ramírez Sánchez</w:t>
                      </w:r>
                    </w:p>
                    <w:p w14:paraId="1559E8DC" w14:textId="77777777" w:rsidR="008641EC" w:rsidRPr="000B7DBB" w:rsidRDefault="008641EC" w:rsidP="008641EC">
                      <w:pPr>
                        <w:rPr>
                          <w:sz w:val="32"/>
                          <w:szCs w:val="32"/>
                        </w:rPr>
                      </w:pPr>
                      <w:r w:rsidRPr="000B7DBB">
                        <w:rPr>
                          <w:sz w:val="32"/>
                          <w:szCs w:val="32"/>
                        </w:rPr>
                        <w:t>Adelina Gabriela Tendilla Zamora</w:t>
                      </w:r>
                    </w:p>
                    <w:p w14:paraId="3546FCFD" w14:textId="77777777" w:rsidR="008641EC" w:rsidRPr="000B7DBB" w:rsidRDefault="008641EC" w:rsidP="008641EC">
                      <w:pPr>
                        <w:rPr>
                          <w:sz w:val="32"/>
                          <w:szCs w:val="32"/>
                        </w:rPr>
                      </w:pPr>
                      <w:r w:rsidRPr="000B7DBB">
                        <w:rPr>
                          <w:sz w:val="32"/>
                          <w:szCs w:val="32"/>
                        </w:rPr>
                        <w:t xml:space="preserve">Kelly Villanueva García </w:t>
                      </w:r>
                    </w:p>
                    <w:p w14:paraId="7F64512B" w14:textId="77777777" w:rsidR="008641EC" w:rsidRPr="00745915" w:rsidRDefault="008641EC" w:rsidP="008641EC">
                      <w:pPr>
                        <w:jc w:val="right"/>
                        <w:rPr>
                          <w:color w:val="37405A"/>
                          <w:sz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E86D8D" w14:textId="1E4E0B47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790AD93A" w14:textId="77777777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1B37915B" w14:textId="77777777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6FBA1539" w14:textId="77777777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69E3BDC5" w14:textId="77777777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12DE2B4D" w14:textId="39C60C06" w:rsidR="008641EC" w:rsidRDefault="008641EC" w:rsidP="000B7DBB">
      <w:pPr>
        <w:jc w:val="center"/>
        <w:rPr>
          <w:color w:val="660066"/>
          <w:sz w:val="44"/>
          <w:szCs w:val="44"/>
        </w:rPr>
      </w:pPr>
      <w:r>
        <w:rPr>
          <w:noProof/>
        </w:rPr>
        <w:pict w14:anchorId="6FF58A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2" o:spid="_x0000_s1031" type="#_x0000_t75" alt="Mouse, Computer, Hardware, Input, Computer Mouse" style="position:absolute;left:0;text-align:left;margin-left:66.45pt;margin-top:-.35pt;width:309pt;height:2in;flip:x;z-index:-251650048;visibility:visible;mso-position-horizontal:absolute;mso-position-horizontal-relative:text;mso-position-vertical:absolute;mso-position-vertical-relative:text;mso-width-relative:page;mso-height-relative:page">
            <v:imagedata r:id="rId7" r:href="rId8"/>
          </v:shape>
        </w:pict>
      </w:r>
    </w:p>
    <w:p w14:paraId="7953C07C" w14:textId="77777777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7EAAB8EC" w14:textId="77777777" w:rsidR="008641EC" w:rsidRDefault="008641EC" w:rsidP="000B7DBB">
      <w:pPr>
        <w:jc w:val="center"/>
        <w:rPr>
          <w:color w:val="660066"/>
          <w:sz w:val="44"/>
          <w:szCs w:val="44"/>
        </w:rPr>
      </w:pPr>
    </w:p>
    <w:p w14:paraId="1B5CB57A" w14:textId="1D0C5F24" w:rsidR="00082C40" w:rsidRPr="000B7DBB" w:rsidRDefault="00082C40" w:rsidP="000B7DBB">
      <w:pPr>
        <w:jc w:val="center"/>
        <w:rPr>
          <w:color w:val="660066"/>
          <w:sz w:val="44"/>
          <w:szCs w:val="44"/>
        </w:rPr>
      </w:pPr>
      <w:r w:rsidRPr="000B7DBB">
        <w:rPr>
          <w:color w:val="660066"/>
          <w:sz w:val="44"/>
          <w:szCs w:val="44"/>
        </w:rPr>
        <w:lastRenderedPageBreak/>
        <w:t>Implementaciones</w:t>
      </w:r>
    </w:p>
    <w:p w14:paraId="2AF73E01" w14:textId="026C27E3" w:rsidR="00531130" w:rsidRPr="000B7DBB" w:rsidRDefault="00082C40" w:rsidP="00531130">
      <w:pPr>
        <w:pStyle w:val="Prrafodelista"/>
        <w:numPr>
          <w:ilvl w:val="0"/>
          <w:numId w:val="2"/>
        </w:numPr>
        <w:rPr>
          <w:rFonts w:ascii="Cambria" w:hAnsi="Cambria"/>
          <w:color w:val="5F497A" w:themeColor="accent4" w:themeShade="BF"/>
          <w:sz w:val="36"/>
          <w:szCs w:val="36"/>
        </w:rPr>
      </w:pPr>
      <w:r w:rsidRPr="000B7DBB">
        <w:rPr>
          <w:rFonts w:ascii="Cambria" w:hAnsi="Cambria"/>
          <w:color w:val="5F497A" w:themeColor="accent4" w:themeShade="BF"/>
          <w:sz w:val="36"/>
          <w:szCs w:val="36"/>
        </w:rPr>
        <w:t>Se contará con una sección en la que se oferten los productos en oferta</w:t>
      </w:r>
    </w:p>
    <w:p w14:paraId="66E6AD6D" w14:textId="6FA80ACC" w:rsidR="00531130" w:rsidRPr="000B7DBB" w:rsidRDefault="00531130" w:rsidP="00531130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Esto sirve para hacer más atractivos aquellos productos que a falta de venta se pongan en oferta. Las ofertas irán desde 5% hasta 35%</w:t>
      </w:r>
    </w:p>
    <w:p w14:paraId="0A42F18E" w14:textId="392F8C60" w:rsidR="00531130" w:rsidRDefault="00531130" w:rsidP="00531130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Y con descuento de 40% cuando sean últimos en stock</w:t>
      </w:r>
    </w:p>
    <w:p w14:paraId="702921B4" w14:textId="77777777" w:rsidR="000B7DBB" w:rsidRPr="000B7DBB" w:rsidRDefault="000B7DBB" w:rsidP="000B7DBB">
      <w:pPr>
        <w:pStyle w:val="Prrafodelista"/>
        <w:ind w:left="1440"/>
        <w:rPr>
          <w:rFonts w:ascii="Cambria Math" w:hAnsi="Cambria Math"/>
          <w:sz w:val="28"/>
          <w:szCs w:val="28"/>
        </w:rPr>
      </w:pPr>
    </w:p>
    <w:p w14:paraId="269D5160" w14:textId="36B4A8AA" w:rsidR="00531130" w:rsidRPr="000B7DBB" w:rsidRDefault="00531130" w:rsidP="00531130">
      <w:pPr>
        <w:pStyle w:val="Prrafodelista"/>
        <w:numPr>
          <w:ilvl w:val="0"/>
          <w:numId w:val="2"/>
        </w:numPr>
        <w:rPr>
          <w:rFonts w:ascii="Cambria Math" w:hAnsi="Cambria Math"/>
          <w:color w:val="5F497A" w:themeColor="accent4" w:themeShade="BF"/>
          <w:sz w:val="36"/>
          <w:szCs w:val="36"/>
        </w:rPr>
      </w:pPr>
      <w:r w:rsidRPr="000B7DBB">
        <w:rPr>
          <w:rFonts w:ascii="Cambria Math" w:hAnsi="Cambria Math"/>
          <w:color w:val="5F497A" w:themeColor="accent4" w:themeShade="BF"/>
          <w:sz w:val="36"/>
          <w:szCs w:val="36"/>
        </w:rPr>
        <w:t>Promoción productos nuevo</w:t>
      </w:r>
    </w:p>
    <w:p w14:paraId="4BB745F1" w14:textId="74FEE6A1" w:rsidR="00531130" w:rsidRDefault="00531130" w:rsidP="00531130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Esta función es para los nuevos productos que entren a la ferretería y los que están entrando al mercado</w:t>
      </w:r>
    </w:p>
    <w:p w14:paraId="71E2B296" w14:textId="77777777" w:rsidR="000B7DBB" w:rsidRPr="000B7DBB" w:rsidRDefault="000B7DBB" w:rsidP="000B7DBB">
      <w:pPr>
        <w:pStyle w:val="Prrafodelista"/>
        <w:ind w:left="1440"/>
        <w:rPr>
          <w:rFonts w:ascii="Cambria Math" w:hAnsi="Cambria Math"/>
          <w:sz w:val="28"/>
          <w:szCs w:val="28"/>
        </w:rPr>
      </w:pPr>
    </w:p>
    <w:p w14:paraId="514929C8" w14:textId="6DEA32C0" w:rsidR="00531130" w:rsidRPr="000B7DBB" w:rsidRDefault="00531130" w:rsidP="00531130">
      <w:pPr>
        <w:pStyle w:val="Prrafodelista"/>
        <w:numPr>
          <w:ilvl w:val="0"/>
          <w:numId w:val="2"/>
        </w:numPr>
        <w:rPr>
          <w:rFonts w:ascii="Cambria Math" w:hAnsi="Cambria Math"/>
          <w:color w:val="5F497A" w:themeColor="accent4" w:themeShade="BF"/>
          <w:sz w:val="36"/>
          <w:szCs w:val="36"/>
        </w:rPr>
      </w:pPr>
      <w:r w:rsidRPr="000B7DBB">
        <w:rPr>
          <w:rFonts w:ascii="Cambria Math" w:hAnsi="Cambria Math"/>
          <w:color w:val="5F497A" w:themeColor="accent4" w:themeShade="BF"/>
          <w:sz w:val="36"/>
          <w:szCs w:val="36"/>
        </w:rPr>
        <w:t xml:space="preserve">Cuentas de usuarios </w:t>
      </w:r>
    </w:p>
    <w:p w14:paraId="49B35A94" w14:textId="57CD5691" w:rsidR="00A74C19" w:rsidRPr="000B7DBB" w:rsidRDefault="00531130" w:rsidP="00A74C19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Cada usuario crea su perfil de compra en la página donde se pedirán datos básicos</w:t>
      </w:r>
    </w:p>
    <w:p w14:paraId="24F859E7" w14:textId="210B23A3" w:rsidR="00531130" w:rsidRPr="000B7DBB" w:rsidRDefault="00531130" w:rsidP="00531130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Nombre</w:t>
      </w:r>
    </w:p>
    <w:p w14:paraId="7150651B" w14:textId="3A062542" w:rsidR="00531130" w:rsidRPr="000B7DBB" w:rsidRDefault="00531130" w:rsidP="00531130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Dirección //esta opción puede cambiarse cuando se haga un pedido</w:t>
      </w:r>
    </w:p>
    <w:p w14:paraId="5CD91BDB" w14:textId="6E3027D5" w:rsidR="00531130" w:rsidRPr="000B7DBB" w:rsidRDefault="00531130" w:rsidP="00531130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Teléfono</w:t>
      </w:r>
    </w:p>
    <w:p w14:paraId="34E94B2E" w14:textId="20D216E8" w:rsidR="00531130" w:rsidRPr="000B7DBB" w:rsidRDefault="00531130" w:rsidP="00531130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Correo electrónico </w:t>
      </w:r>
    </w:p>
    <w:p w14:paraId="36C5936E" w14:textId="209CC96E" w:rsidR="00531130" w:rsidRPr="000B7DBB" w:rsidRDefault="00531130" w:rsidP="00531130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Teléfono alternativo</w:t>
      </w:r>
    </w:p>
    <w:p w14:paraId="03A6F05D" w14:textId="20EA0753" w:rsidR="00531130" w:rsidRDefault="00531130" w:rsidP="00531130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Tarjetas o métodos de pago</w:t>
      </w:r>
    </w:p>
    <w:p w14:paraId="4D27C51B" w14:textId="77777777" w:rsidR="000B7DBB" w:rsidRPr="000B7DBB" w:rsidRDefault="000B7DBB" w:rsidP="000B7DBB">
      <w:pPr>
        <w:pStyle w:val="Prrafodelista"/>
        <w:ind w:left="2160"/>
        <w:rPr>
          <w:rFonts w:ascii="Cambria Math" w:hAnsi="Cambria Math"/>
          <w:sz w:val="28"/>
          <w:szCs w:val="28"/>
        </w:rPr>
      </w:pPr>
    </w:p>
    <w:p w14:paraId="73AA42E6" w14:textId="4DBA1BA8" w:rsidR="00531130" w:rsidRPr="000B7DBB" w:rsidRDefault="00531130" w:rsidP="00531130">
      <w:pPr>
        <w:pStyle w:val="Prrafodelista"/>
        <w:numPr>
          <w:ilvl w:val="0"/>
          <w:numId w:val="2"/>
        </w:numPr>
        <w:rPr>
          <w:rFonts w:ascii="Cambria Math" w:hAnsi="Cambria Math"/>
          <w:color w:val="5F497A" w:themeColor="accent4" w:themeShade="BF"/>
          <w:sz w:val="36"/>
          <w:szCs w:val="36"/>
        </w:rPr>
      </w:pPr>
      <w:r w:rsidRPr="000B7DBB">
        <w:rPr>
          <w:rFonts w:ascii="Cambria Math" w:hAnsi="Cambria Math"/>
          <w:color w:val="5F497A" w:themeColor="accent4" w:themeShade="BF"/>
          <w:sz w:val="36"/>
          <w:szCs w:val="36"/>
        </w:rPr>
        <w:t>“</w:t>
      </w:r>
      <w:proofErr w:type="spellStart"/>
      <w:r w:rsidRPr="000B7DBB">
        <w:rPr>
          <w:rFonts w:ascii="Cambria Math" w:hAnsi="Cambria Math"/>
          <w:color w:val="5F497A" w:themeColor="accent4" w:themeShade="BF"/>
          <w:sz w:val="36"/>
          <w:szCs w:val="36"/>
        </w:rPr>
        <w:t>ferrepuntos</w:t>
      </w:r>
      <w:proofErr w:type="spellEnd"/>
      <w:r w:rsidRPr="000B7DBB">
        <w:rPr>
          <w:rFonts w:ascii="Cambria Math" w:hAnsi="Cambria Math"/>
          <w:color w:val="5F497A" w:themeColor="accent4" w:themeShade="BF"/>
          <w:sz w:val="36"/>
          <w:szCs w:val="36"/>
        </w:rPr>
        <w:t>”</w:t>
      </w:r>
      <w:r w:rsidR="00A74C19" w:rsidRPr="000B7DBB">
        <w:rPr>
          <w:rFonts w:ascii="Cambria Math" w:hAnsi="Cambria Math"/>
          <w:color w:val="5F497A" w:themeColor="accent4" w:themeShade="BF"/>
          <w:sz w:val="36"/>
          <w:szCs w:val="36"/>
        </w:rPr>
        <w:t xml:space="preserve"> incentivo para usuarios</w:t>
      </w:r>
    </w:p>
    <w:p w14:paraId="20A7530A" w14:textId="3967F8DF" w:rsidR="00531130" w:rsidRPr="000B7DBB" w:rsidRDefault="00A74C19" w:rsidP="00A74C19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Con cada compra el usuario genera puntos de compra </w:t>
      </w:r>
    </w:p>
    <w:p w14:paraId="1853AF3B" w14:textId="5E919598" w:rsidR="00A74C19" w:rsidRPr="000B7DBB" w:rsidRDefault="00A74C19" w:rsidP="00A74C19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En cada compra que el usuario haga se le generarán puntos de compra. </w:t>
      </w:r>
    </w:p>
    <w:p w14:paraId="6373EB95" w14:textId="709A594F" w:rsidR="000B7DBB" w:rsidRPr="000B7DBB" w:rsidRDefault="00A74C19" w:rsidP="000B7DBB">
      <w:pPr>
        <w:pStyle w:val="Prrafodelista"/>
        <w:numPr>
          <w:ilvl w:val="3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Por cada $10.00 se genera un </w:t>
      </w:r>
      <w:proofErr w:type="spellStart"/>
      <w:r w:rsidRPr="000B7DBB">
        <w:rPr>
          <w:rFonts w:ascii="Cambria Math" w:hAnsi="Cambria Math"/>
          <w:sz w:val="28"/>
          <w:szCs w:val="28"/>
        </w:rPr>
        <w:t>ferrepunto</w:t>
      </w:r>
      <w:proofErr w:type="spellEnd"/>
      <w:r w:rsidRPr="000B7DBB">
        <w:rPr>
          <w:rFonts w:ascii="Cambria Math" w:hAnsi="Cambria Math"/>
          <w:sz w:val="28"/>
          <w:szCs w:val="28"/>
        </w:rPr>
        <w:t xml:space="preserve"> </w:t>
      </w:r>
    </w:p>
    <w:p w14:paraId="28E55E42" w14:textId="0EA6B2FC" w:rsidR="00A74C19" w:rsidRPr="000B7DBB" w:rsidRDefault="00A74C19" w:rsidP="00A74C19">
      <w:pPr>
        <w:pStyle w:val="Prrafodelista"/>
        <w:numPr>
          <w:ilvl w:val="1"/>
          <w:numId w:val="2"/>
        </w:numPr>
        <w:rPr>
          <w:rFonts w:ascii="Cambria Math" w:hAnsi="Cambria Math"/>
          <w:sz w:val="32"/>
          <w:szCs w:val="32"/>
        </w:rPr>
      </w:pPr>
      <w:r w:rsidRPr="000B7DBB">
        <w:rPr>
          <w:rFonts w:ascii="Cambria Math" w:hAnsi="Cambria Math"/>
          <w:sz w:val="32"/>
          <w:szCs w:val="32"/>
        </w:rPr>
        <w:t xml:space="preserve">Se pueden usar para pagar o pagar menos </w:t>
      </w:r>
    </w:p>
    <w:p w14:paraId="2C2D1D94" w14:textId="58A426A9" w:rsidR="00A74C19" w:rsidRPr="000B7DBB" w:rsidRDefault="00A74C19" w:rsidP="00A74C19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Si genera los suficientes puntos para comprar un producto, este será gratis. Excepto envió. El usuario tiene la opción de ir por el producto a la tienda</w:t>
      </w:r>
    </w:p>
    <w:p w14:paraId="4A1B4A39" w14:textId="7121A8B0" w:rsidR="00A74C19" w:rsidRDefault="00A74C19" w:rsidP="00A74C19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Cada 100 </w:t>
      </w:r>
      <w:proofErr w:type="spellStart"/>
      <w:r w:rsidRPr="000B7DBB">
        <w:rPr>
          <w:rFonts w:ascii="Cambria Math" w:hAnsi="Cambria Math"/>
          <w:sz w:val="28"/>
          <w:szCs w:val="28"/>
        </w:rPr>
        <w:t>ferrepuntos</w:t>
      </w:r>
      <w:proofErr w:type="spellEnd"/>
      <w:r w:rsidRPr="000B7DBB">
        <w:rPr>
          <w:rFonts w:ascii="Cambria Math" w:hAnsi="Cambria Math"/>
          <w:sz w:val="28"/>
          <w:szCs w:val="28"/>
        </w:rPr>
        <w:t xml:space="preserve"> son $25.00</w:t>
      </w:r>
    </w:p>
    <w:p w14:paraId="335167EB" w14:textId="77777777" w:rsidR="000B7DBB" w:rsidRPr="000B7DBB" w:rsidRDefault="000B7DBB" w:rsidP="000B7DBB">
      <w:pPr>
        <w:pStyle w:val="Prrafodelista"/>
        <w:ind w:left="1440"/>
        <w:rPr>
          <w:rFonts w:ascii="Cambria Math" w:hAnsi="Cambria Math"/>
          <w:sz w:val="28"/>
          <w:szCs w:val="28"/>
        </w:rPr>
      </w:pPr>
    </w:p>
    <w:p w14:paraId="400C3A3F" w14:textId="2D06B497" w:rsidR="00531130" w:rsidRPr="000B7DBB" w:rsidRDefault="00531130" w:rsidP="00531130">
      <w:pPr>
        <w:pStyle w:val="Prrafodelista"/>
        <w:numPr>
          <w:ilvl w:val="0"/>
          <w:numId w:val="2"/>
        </w:numPr>
        <w:rPr>
          <w:rFonts w:ascii="Cambria Math" w:hAnsi="Cambria Math"/>
          <w:color w:val="5F497A" w:themeColor="accent4" w:themeShade="BF"/>
          <w:sz w:val="36"/>
          <w:szCs w:val="36"/>
        </w:rPr>
      </w:pPr>
      <w:r w:rsidRPr="000B7DBB">
        <w:rPr>
          <w:rFonts w:ascii="Cambria Math" w:hAnsi="Cambria Math"/>
          <w:color w:val="5F497A" w:themeColor="accent4" w:themeShade="BF"/>
          <w:sz w:val="36"/>
          <w:szCs w:val="36"/>
        </w:rPr>
        <w:lastRenderedPageBreak/>
        <w:t>Métodos de pago</w:t>
      </w:r>
    </w:p>
    <w:p w14:paraId="51557FCF" w14:textId="75E1AA20" w:rsidR="008034D7" w:rsidRPr="000B7DBB" w:rsidRDefault="008034D7" w:rsidP="008034D7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En efectivo: pago en la entrega del producto</w:t>
      </w:r>
    </w:p>
    <w:p w14:paraId="6D488236" w14:textId="5DE30BE0" w:rsidR="008034D7" w:rsidRPr="000B7DBB" w:rsidRDefault="008034D7" w:rsidP="008034D7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El usuario notificará si requerirá de cambio. </w:t>
      </w:r>
    </w:p>
    <w:p w14:paraId="58151B4A" w14:textId="36E30B76" w:rsidR="008034D7" w:rsidRPr="000B7DBB" w:rsidRDefault="008034D7" w:rsidP="008034D7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Tarjeta: cualquier tipo</w:t>
      </w:r>
    </w:p>
    <w:p w14:paraId="3F3B786C" w14:textId="573F7BD6" w:rsidR="008034D7" w:rsidRPr="000B7DBB" w:rsidRDefault="008034D7" w:rsidP="008034D7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Nombre de banco </w:t>
      </w:r>
    </w:p>
    <w:p w14:paraId="397EA49F" w14:textId="321C023B" w:rsidR="008034D7" w:rsidRPr="000B7DBB" w:rsidRDefault="008034D7" w:rsidP="008034D7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proofErr w:type="spellStart"/>
      <w:r w:rsidRPr="000B7DBB">
        <w:rPr>
          <w:rFonts w:ascii="Cambria Math" w:hAnsi="Cambria Math"/>
          <w:sz w:val="28"/>
          <w:szCs w:val="28"/>
        </w:rPr>
        <w:t>Numero</w:t>
      </w:r>
      <w:proofErr w:type="spellEnd"/>
      <w:r w:rsidRPr="000B7DBB">
        <w:rPr>
          <w:rFonts w:ascii="Cambria Math" w:hAnsi="Cambria Math"/>
          <w:sz w:val="28"/>
          <w:szCs w:val="28"/>
        </w:rPr>
        <w:t xml:space="preserve"> de tarjeta</w:t>
      </w:r>
    </w:p>
    <w:p w14:paraId="39DF7578" w14:textId="77E4340A" w:rsidR="008034D7" w:rsidRPr="000B7DBB" w:rsidRDefault="008034D7" w:rsidP="008034D7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Fecha de vencimiento</w:t>
      </w:r>
    </w:p>
    <w:p w14:paraId="08AD48CA" w14:textId="5F18B98F" w:rsidR="008034D7" w:rsidRPr="000B7DBB" w:rsidRDefault="008034D7" w:rsidP="008034D7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Numero de seguridad</w:t>
      </w:r>
    </w:p>
    <w:p w14:paraId="3CC4BFB9" w14:textId="2E813FEA" w:rsidR="008034D7" w:rsidRPr="000B7DBB" w:rsidRDefault="008034D7" w:rsidP="008034D7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Puntos: usando </w:t>
      </w:r>
      <w:r w:rsidRPr="000B7DBB">
        <w:rPr>
          <w:rFonts w:ascii="Cambria Math" w:hAnsi="Cambria Math"/>
          <w:sz w:val="28"/>
          <w:szCs w:val="28"/>
        </w:rPr>
        <w:t xml:space="preserve">los </w:t>
      </w:r>
      <w:proofErr w:type="spellStart"/>
      <w:r w:rsidRPr="000B7DBB">
        <w:rPr>
          <w:rFonts w:ascii="Cambria Math" w:hAnsi="Cambria Math"/>
          <w:sz w:val="28"/>
          <w:szCs w:val="28"/>
        </w:rPr>
        <w:t>ferrepuntos</w:t>
      </w:r>
      <w:proofErr w:type="spellEnd"/>
      <w:r w:rsidRPr="000B7DBB">
        <w:rPr>
          <w:rFonts w:ascii="Cambria Math" w:hAnsi="Cambria Math"/>
          <w:sz w:val="28"/>
          <w:szCs w:val="28"/>
        </w:rPr>
        <w:t xml:space="preserve"> </w:t>
      </w:r>
    </w:p>
    <w:p w14:paraId="2F7DAF5A" w14:textId="550C5F23" w:rsidR="008034D7" w:rsidRDefault="008034D7" w:rsidP="008034D7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En caso de no alcanzar a cubrir el costo total. Se tomará el total de </w:t>
      </w:r>
      <w:proofErr w:type="spellStart"/>
      <w:r w:rsidRPr="000B7DBB">
        <w:rPr>
          <w:rFonts w:ascii="Cambria Math" w:hAnsi="Cambria Math"/>
          <w:sz w:val="28"/>
          <w:szCs w:val="28"/>
        </w:rPr>
        <w:t>ferrepuntos</w:t>
      </w:r>
      <w:proofErr w:type="spellEnd"/>
      <w:r w:rsidRPr="000B7DBB">
        <w:rPr>
          <w:rFonts w:ascii="Cambria Math" w:hAnsi="Cambria Math"/>
          <w:sz w:val="28"/>
          <w:szCs w:val="28"/>
        </w:rPr>
        <w:t xml:space="preserve"> como costo de descuento y entrará en las opciones de pago.</w:t>
      </w:r>
    </w:p>
    <w:p w14:paraId="56AAA777" w14:textId="77777777" w:rsidR="000B7DBB" w:rsidRPr="000B7DBB" w:rsidRDefault="000B7DBB" w:rsidP="000B7DBB">
      <w:pPr>
        <w:pStyle w:val="Prrafodelista"/>
        <w:ind w:left="2160"/>
        <w:rPr>
          <w:rFonts w:ascii="Cambria Math" w:hAnsi="Cambria Math"/>
          <w:sz w:val="28"/>
          <w:szCs w:val="28"/>
        </w:rPr>
      </w:pPr>
    </w:p>
    <w:p w14:paraId="3489F735" w14:textId="0E7AF04A" w:rsidR="00A74C19" w:rsidRPr="000B7DBB" w:rsidRDefault="008034D7" w:rsidP="00531130">
      <w:pPr>
        <w:pStyle w:val="Prrafodelista"/>
        <w:numPr>
          <w:ilvl w:val="0"/>
          <w:numId w:val="2"/>
        </w:numPr>
        <w:rPr>
          <w:rFonts w:ascii="Cambria Math" w:hAnsi="Cambria Math"/>
          <w:color w:val="5F497A" w:themeColor="accent4" w:themeShade="BF"/>
          <w:sz w:val="36"/>
          <w:szCs w:val="36"/>
        </w:rPr>
      </w:pPr>
      <w:r w:rsidRPr="000B7DBB">
        <w:rPr>
          <w:rFonts w:ascii="Cambria Math" w:hAnsi="Cambria Math"/>
          <w:color w:val="5F497A" w:themeColor="accent4" w:themeShade="BF"/>
          <w:sz w:val="36"/>
          <w:szCs w:val="36"/>
        </w:rPr>
        <w:t>publicidad</w:t>
      </w:r>
      <w:r w:rsidR="00A74C19" w:rsidRPr="000B7DBB">
        <w:rPr>
          <w:rFonts w:ascii="Cambria Math" w:hAnsi="Cambria Math"/>
          <w:color w:val="5F497A" w:themeColor="accent4" w:themeShade="BF"/>
          <w:sz w:val="36"/>
          <w:szCs w:val="36"/>
        </w:rPr>
        <w:t xml:space="preserve"> </w:t>
      </w:r>
    </w:p>
    <w:p w14:paraId="28B736B6" w14:textId="6BE773B1" w:rsidR="008034D7" w:rsidRDefault="008034D7" w:rsidP="008034D7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Se creará una página publicitaria en Facebook para promocionar las ofertas del día, mismas que aparecerán en la página</w:t>
      </w:r>
    </w:p>
    <w:p w14:paraId="294E49FC" w14:textId="77777777" w:rsidR="000B7DBB" w:rsidRPr="000B7DBB" w:rsidRDefault="000B7DBB" w:rsidP="000B7DBB">
      <w:pPr>
        <w:pStyle w:val="Prrafodelista"/>
        <w:ind w:left="1440"/>
        <w:rPr>
          <w:rFonts w:ascii="Cambria Math" w:hAnsi="Cambria Math"/>
          <w:sz w:val="28"/>
          <w:szCs w:val="28"/>
        </w:rPr>
      </w:pPr>
    </w:p>
    <w:p w14:paraId="7F8E9E65" w14:textId="55E93450" w:rsidR="008034D7" w:rsidRPr="000B7DBB" w:rsidRDefault="008034D7" w:rsidP="00531130">
      <w:pPr>
        <w:pStyle w:val="Prrafodelista"/>
        <w:numPr>
          <w:ilvl w:val="0"/>
          <w:numId w:val="2"/>
        </w:numPr>
        <w:rPr>
          <w:rFonts w:ascii="Cambria Math" w:hAnsi="Cambria Math"/>
          <w:color w:val="5F497A" w:themeColor="accent4" w:themeShade="BF"/>
          <w:sz w:val="36"/>
          <w:szCs w:val="36"/>
        </w:rPr>
      </w:pPr>
      <w:r w:rsidRPr="000B7DBB">
        <w:rPr>
          <w:rFonts w:ascii="Cambria Math" w:hAnsi="Cambria Math"/>
          <w:color w:val="5F497A" w:themeColor="accent4" w:themeShade="BF"/>
          <w:sz w:val="36"/>
          <w:szCs w:val="36"/>
        </w:rPr>
        <w:t>Chat con cliente</w:t>
      </w:r>
    </w:p>
    <w:p w14:paraId="6E88C7B6" w14:textId="79D1F09A" w:rsidR="008034D7" w:rsidRPr="000B7DBB" w:rsidRDefault="008034D7" w:rsidP="00F402D5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Menú de opciones </w:t>
      </w:r>
      <w:r w:rsidR="00F402D5" w:rsidRPr="000B7DBB">
        <w:rPr>
          <w:rFonts w:ascii="Cambria Math" w:hAnsi="Cambria Math"/>
          <w:sz w:val="28"/>
          <w:szCs w:val="28"/>
        </w:rPr>
        <w:t>de ayuda</w:t>
      </w:r>
    </w:p>
    <w:p w14:paraId="1BA1A798" w14:textId="6D1885B0" w:rsidR="00F402D5" w:rsidRPr="000B7DBB" w:rsidRDefault="00F402D5" w:rsidP="00F402D5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Botón ayudas extra</w:t>
      </w:r>
    </w:p>
    <w:p w14:paraId="60CDB40F" w14:textId="1D306DD2" w:rsidR="00F402D5" w:rsidRPr="000B7DBB" w:rsidRDefault="00F402D5" w:rsidP="00F402D5">
      <w:pPr>
        <w:pStyle w:val="Prrafodelista"/>
        <w:numPr>
          <w:ilvl w:val="3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Ayudas con el carrito</w:t>
      </w:r>
    </w:p>
    <w:p w14:paraId="65F1CC68" w14:textId="00EC831C" w:rsidR="00F402D5" w:rsidRPr="000B7DBB" w:rsidRDefault="00F402D5" w:rsidP="00F402D5">
      <w:pPr>
        <w:pStyle w:val="Prrafodelista"/>
        <w:numPr>
          <w:ilvl w:val="3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Ayuda con la compra</w:t>
      </w:r>
    </w:p>
    <w:p w14:paraId="79569EB2" w14:textId="51B95F47" w:rsidR="00F402D5" w:rsidRPr="000B7DBB" w:rsidRDefault="00F402D5" w:rsidP="00F402D5">
      <w:pPr>
        <w:pStyle w:val="Prrafodelista"/>
        <w:numPr>
          <w:ilvl w:val="3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Ayuda con la dirección de envío </w:t>
      </w:r>
    </w:p>
    <w:p w14:paraId="736F0ACD" w14:textId="672B0E56" w:rsidR="00F402D5" w:rsidRPr="000B7DBB" w:rsidRDefault="00F402D5" w:rsidP="00F402D5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Botón problemas con el pago</w:t>
      </w:r>
    </w:p>
    <w:p w14:paraId="001AEAA3" w14:textId="02F415FB" w:rsidR="008034D7" w:rsidRPr="000B7DBB" w:rsidRDefault="008034D7" w:rsidP="00F402D5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Botón “hay un error”</w:t>
      </w:r>
    </w:p>
    <w:p w14:paraId="68FBF97D" w14:textId="551D3667" w:rsidR="008034D7" w:rsidRPr="000B7DBB" w:rsidRDefault="008034D7" w:rsidP="00F402D5">
      <w:pPr>
        <w:pStyle w:val="Prrafodelista"/>
        <w:numPr>
          <w:ilvl w:val="3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Con un submenú con los errores más comunes</w:t>
      </w:r>
    </w:p>
    <w:p w14:paraId="7B423289" w14:textId="4435902F" w:rsidR="008034D7" w:rsidRPr="000B7DBB" w:rsidRDefault="008034D7" w:rsidP="00F402D5">
      <w:pPr>
        <w:pStyle w:val="Prrafodelista"/>
        <w:numPr>
          <w:ilvl w:val="4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Cada opción del menú tendrá una pequeña explicación de </w:t>
      </w:r>
      <w:proofErr w:type="spellStart"/>
      <w:r w:rsidRPr="000B7DBB">
        <w:rPr>
          <w:rFonts w:ascii="Cambria Math" w:hAnsi="Cambria Math"/>
          <w:sz w:val="28"/>
          <w:szCs w:val="28"/>
        </w:rPr>
        <w:t>como</w:t>
      </w:r>
      <w:proofErr w:type="spellEnd"/>
      <w:r w:rsidRPr="000B7DBB">
        <w:rPr>
          <w:rFonts w:ascii="Cambria Math" w:hAnsi="Cambria Math"/>
          <w:sz w:val="28"/>
          <w:szCs w:val="28"/>
        </w:rPr>
        <w:t xml:space="preserve"> solucionarlo</w:t>
      </w:r>
    </w:p>
    <w:p w14:paraId="0D02AD39" w14:textId="3B79059D" w:rsidR="008034D7" w:rsidRDefault="008034D7" w:rsidP="008034D7">
      <w:pPr>
        <w:pStyle w:val="Prrafodelista"/>
        <w:numPr>
          <w:ilvl w:val="2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En caso de no solucionar el inconveniente se abrirá un chat directo para la solución </w:t>
      </w:r>
    </w:p>
    <w:p w14:paraId="2CD9334D" w14:textId="3D302991" w:rsidR="000B7DBB" w:rsidRDefault="000B7DBB" w:rsidP="000B7DBB">
      <w:pPr>
        <w:pStyle w:val="Prrafodelista"/>
        <w:ind w:left="2160"/>
        <w:rPr>
          <w:rFonts w:ascii="Cambria Math" w:hAnsi="Cambria Math"/>
          <w:sz w:val="28"/>
          <w:szCs w:val="28"/>
        </w:rPr>
      </w:pPr>
    </w:p>
    <w:p w14:paraId="7BB782BA" w14:textId="4A1F1EB8" w:rsidR="00D5661A" w:rsidRDefault="00D5661A" w:rsidP="000B7DBB">
      <w:pPr>
        <w:pStyle w:val="Prrafodelista"/>
        <w:ind w:left="2160"/>
        <w:rPr>
          <w:rFonts w:ascii="Cambria Math" w:hAnsi="Cambria Math"/>
          <w:sz w:val="28"/>
          <w:szCs w:val="28"/>
        </w:rPr>
      </w:pPr>
    </w:p>
    <w:p w14:paraId="26EA4A25" w14:textId="052B23FE" w:rsidR="00D5661A" w:rsidRDefault="00D5661A" w:rsidP="000B7DBB">
      <w:pPr>
        <w:pStyle w:val="Prrafodelista"/>
        <w:ind w:left="2160"/>
        <w:rPr>
          <w:rFonts w:ascii="Cambria Math" w:hAnsi="Cambria Math"/>
          <w:sz w:val="28"/>
          <w:szCs w:val="28"/>
        </w:rPr>
      </w:pPr>
    </w:p>
    <w:p w14:paraId="631083BD" w14:textId="77777777" w:rsidR="00D5661A" w:rsidRPr="000B7DBB" w:rsidRDefault="00D5661A" w:rsidP="000B7DBB">
      <w:pPr>
        <w:pStyle w:val="Prrafodelista"/>
        <w:ind w:left="2160"/>
        <w:rPr>
          <w:rFonts w:ascii="Cambria Math" w:hAnsi="Cambria Math"/>
          <w:sz w:val="28"/>
          <w:szCs w:val="28"/>
        </w:rPr>
      </w:pPr>
    </w:p>
    <w:p w14:paraId="407845C3" w14:textId="68022846" w:rsidR="008034D7" w:rsidRPr="000B7DBB" w:rsidRDefault="008034D7" w:rsidP="00531130">
      <w:pPr>
        <w:pStyle w:val="Prrafodelista"/>
        <w:numPr>
          <w:ilvl w:val="0"/>
          <w:numId w:val="2"/>
        </w:numPr>
        <w:rPr>
          <w:rFonts w:ascii="Cambria Math" w:hAnsi="Cambria Math"/>
          <w:color w:val="5F497A" w:themeColor="accent4" w:themeShade="BF"/>
          <w:sz w:val="36"/>
          <w:szCs w:val="36"/>
        </w:rPr>
      </w:pPr>
      <w:r w:rsidRPr="000B7DBB">
        <w:rPr>
          <w:rFonts w:ascii="Cambria Math" w:hAnsi="Cambria Math"/>
          <w:color w:val="5F497A" w:themeColor="accent4" w:themeShade="BF"/>
          <w:sz w:val="36"/>
          <w:szCs w:val="36"/>
        </w:rPr>
        <w:lastRenderedPageBreak/>
        <w:t>Vídeos muestra</w:t>
      </w:r>
    </w:p>
    <w:p w14:paraId="6DB3E06B" w14:textId="2391CD97" w:rsidR="00F402D5" w:rsidRDefault="00F402D5" w:rsidP="00F402D5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Se harán una serie de videos personalizados en los que se mostrará como usar ciertas herramientas o qué hacer con ciertos productos </w:t>
      </w:r>
    </w:p>
    <w:p w14:paraId="2B88F1AC" w14:textId="77777777" w:rsidR="000B7DBB" w:rsidRPr="000B7DBB" w:rsidRDefault="000B7DBB" w:rsidP="000B7DBB">
      <w:pPr>
        <w:pStyle w:val="Prrafodelista"/>
        <w:ind w:left="1440"/>
        <w:rPr>
          <w:rFonts w:ascii="Cambria Math" w:hAnsi="Cambria Math"/>
          <w:sz w:val="28"/>
          <w:szCs w:val="28"/>
        </w:rPr>
      </w:pPr>
    </w:p>
    <w:p w14:paraId="613DC0C5" w14:textId="126472E9" w:rsidR="00F402D5" w:rsidRPr="000B7DBB" w:rsidRDefault="00F402D5" w:rsidP="00531130">
      <w:pPr>
        <w:pStyle w:val="Prrafodelista"/>
        <w:numPr>
          <w:ilvl w:val="0"/>
          <w:numId w:val="2"/>
        </w:numPr>
        <w:rPr>
          <w:rFonts w:ascii="Cambria Math" w:hAnsi="Cambria Math"/>
          <w:color w:val="5F497A" w:themeColor="accent4" w:themeShade="BF"/>
          <w:sz w:val="36"/>
          <w:szCs w:val="36"/>
        </w:rPr>
      </w:pPr>
      <w:r w:rsidRPr="000B7DBB">
        <w:rPr>
          <w:rFonts w:ascii="Cambria Math" w:hAnsi="Cambria Math"/>
          <w:color w:val="5F497A" w:themeColor="accent4" w:themeShade="BF"/>
          <w:sz w:val="36"/>
          <w:szCs w:val="36"/>
        </w:rPr>
        <w:t>Calificación de producto</w:t>
      </w:r>
    </w:p>
    <w:p w14:paraId="32990F64" w14:textId="3FAC28D4" w:rsidR="00F402D5" w:rsidRDefault="00F402D5" w:rsidP="00F402D5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 xml:space="preserve">El usuario tiene la opción de calificar los productos que compre </w:t>
      </w:r>
    </w:p>
    <w:p w14:paraId="4AA72295" w14:textId="77777777" w:rsidR="000B7DBB" w:rsidRPr="000B7DBB" w:rsidRDefault="000B7DBB" w:rsidP="000B7DBB">
      <w:pPr>
        <w:pStyle w:val="Prrafodelista"/>
        <w:ind w:left="1440"/>
        <w:rPr>
          <w:rFonts w:ascii="Cambria Math" w:hAnsi="Cambria Math"/>
          <w:sz w:val="28"/>
          <w:szCs w:val="28"/>
        </w:rPr>
      </w:pPr>
    </w:p>
    <w:p w14:paraId="308A36D0" w14:textId="00CCFDB8" w:rsidR="00F402D5" w:rsidRPr="000B7DBB" w:rsidRDefault="00F402D5" w:rsidP="00531130">
      <w:pPr>
        <w:pStyle w:val="Prrafodelista"/>
        <w:numPr>
          <w:ilvl w:val="0"/>
          <w:numId w:val="2"/>
        </w:numPr>
        <w:rPr>
          <w:rFonts w:ascii="Cambria Math" w:hAnsi="Cambria Math"/>
          <w:color w:val="5F497A" w:themeColor="accent4" w:themeShade="BF"/>
          <w:sz w:val="36"/>
          <w:szCs w:val="36"/>
        </w:rPr>
      </w:pPr>
      <w:r w:rsidRPr="000B7DBB">
        <w:rPr>
          <w:rFonts w:ascii="Cambria Math" w:hAnsi="Cambria Math"/>
          <w:color w:val="5F497A" w:themeColor="accent4" w:themeShade="BF"/>
          <w:sz w:val="36"/>
          <w:szCs w:val="36"/>
        </w:rPr>
        <w:t xml:space="preserve">Opción de búsqueda </w:t>
      </w:r>
    </w:p>
    <w:p w14:paraId="532E3730" w14:textId="01414939" w:rsidR="00F402D5" w:rsidRPr="000B7DBB" w:rsidRDefault="00F402D5" w:rsidP="00F402D5">
      <w:pPr>
        <w:pStyle w:val="Prrafodelista"/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0B7DBB">
        <w:rPr>
          <w:rFonts w:ascii="Cambria Math" w:hAnsi="Cambria Math"/>
          <w:sz w:val="28"/>
          <w:szCs w:val="28"/>
        </w:rPr>
        <w:t>Desde la página principal el usuario</w:t>
      </w:r>
      <w:r w:rsidR="000B7DBB" w:rsidRPr="000B7DBB">
        <w:rPr>
          <w:rFonts w:ascii="Cambria Math" w:hAnsi="Cambria Math"/>
          <w:sz w:val="28"/>
          <w:szCs w:val="28"/>
        </w:rPr>
        <w:t xml:space="preserve"> tiene la opción de buscar productos </w:t>
      </w:r>
    </w:p>
    <w:p w14:paraId="790B89DF" w14:textId="77777777" w:rsidR="00531130" w:rsidRPr="000B7DBB" w:rsidRDefault="00531130" w:rsidP="00531130">
      <w:pPr>
        <w:rPr>
          <w:rFonts w:ascii="Cambria Math" w:hAnsi="Cambria Math"/>
          <w:sz w:val="28"/>
          <w:szCs w:val="28"/>
        </w:rPr>
      </w:pPr>
    </w:p>
    <w:sectPr w:rsidR="00531130" w:rsidRPr="000B7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6396B"/>
    <w:multiLevelType w:val="hybridMultilevel"/>
    <w:tmpl w:val="969EA51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77EB8"/>
    <w:multiLevelType w:val="hybridMultilevel"/>
    <w:tmpl w:val="7C2C4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40"/>
    <w:rsid w:val="00082C40"/>
    <w:rsid w:val="000B7DBB"/>
    <w:rsid w:val="003142B1"/>
    <w:rsid w:val="00531130"/>
    <w:rsid w:val="008034D7"/>
    <w:rsid w:val="008641EC"/>
    <w:rsid w:val="00A74C19"/>
    <w:rsid w:val="00D5661A"/>
    <w:rsid w:val="00F4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F1BA3F9"/>
  <w15:chartTrackingRefBased/>
  <w15:docId w15:val="{EDC91B2F-A1DD-4CBA-ABC1-1E22AAFD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C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B7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cdn.pixabay.com/photo/2013/07/13/12/38/mouse-160032_960_720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5A5CF-D18D-4FD3-A38A-A702AFB84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kellyvillanuevag4r@outlook.com</dc:creator>
  <cp:keywords/>
  <dc:description/>
  <cp:lastModifiedBy>kellyvillanuevag4r@outlook.com</cp:lastModifiedBy>
  <cp:revision>1</cp:revision>
  <dcterms:created xsi:type="dcterms:W3CDTF">2021-01-18T15:16:00Z</dcterms:created>
  <dcterms:modified xsi:type="dcterms:W3CDTF">2021-01-18T16:41:00Z</dcterms:modified>
</cp:coreProperties>
</file>