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0340D" w:rsidRDefault="00D0340D">
      <w:pPr>
        <w:jc w:val="both"/>
      </w:pPr>
    </w:p>
    <w:p w14:paraId="00000002" w14:textId="77777777" w:rsidR="00D0340D" w:rsidRDefault="00D0340D">
      <w:pPr>
        <w:jc w:val="both"/>
      </w:pPr>
    </w:p>
    <w:p w14:paraId="00000003" w14:textId="77777777" w:rsidR="00D0340D" w:rsidRDefault="00D0340D">
      <w:pPr>
        <w:jc w:val="both"/>
      </w:pPr>
    </w:p>
    <w:p w14:paraId="00000004" w14:textId="77777777" w:rsidR="00D0340D" w:rsidRDefault="00D0340D">
      <w:pPr>
        <w:jc w:val="both"/>
      </w:pPr>
    </w:p>
    <w:p w14:paraId="00000005" w14:textId="77777777" w:rsidR="00D0340D" w:rsidRDefault="00D0340D">
      <w:pPr>
        <w:jc w:val="both"/>
      </w:pPr>
    </w:p>
    <w:p w14:paraId="00000006" w14:textId="77777777" w:rsidR="00D0340D" w:rsidRDefault="00D0340D">
      <w:pPr>
        <w:jc w:val="both"/>
      </w:pPr>
    </w:p>
    <w:p w14:paraId="00000007" w14:textId="77777777" w:rsidR="00D0340D" w:rsidRDefault="00D0340D">
      <w:pPr>
        <w:jc w:val="center"/>
      </w:pPr>
    </w:p>
    <w:p w14:paraId="00000008" w14:textId="77777777" w:rsidR="00D0340D" w:rsidRDefault="00D0340D">
      <w:pPr>
        <w:jc w:val="center"/>
      </w:pPr>
    </w:p>
    <w:p w14:paraId="00000009" w14:textId="77777777" w:rsidR="00D0340D" w:rsidRDefault="00D0340D">
      <w:pPr>
        <w:jc w:val="center"/>
      </w:pPr>
    </w:p>
    <w:p w14:paraId="0000000B" w14:textId="77777777" w:rsidR="00D0340D" w:rsidRDefault="00D0340D">
      <w:pPr>
        <w:pStyle w:val="Title"/>
        <w:jc w:val="center"/>
      </w:pPr>
      <w:bookmarkStart w:id="0" w:name="_heading=h.gjdgxs" w:colFirst="0" w:colLast="0"/>
      <w:bookmarkStart w:id="1" w:name="_heading=h.30j0zll" w:colFirst="0" w:colLast="0"/>
      <w:bookmarkEnd w:id="0"/>
      <w:bookmarkEnd w:id="1"/>
    </w:p>
    <w:p w14:paraId="0000000C" w14:textId="75A0F208" w:rsidR="00D0340D" w:rsidRDefault="006D37D9">
      <w:pPr>
        <w:pStyle w:val="Title"/>
        <w:jc w:val="center"/>
      </w:pPr>
      <w:bookmarkStart w:id="2" w:name="_heading=h.1fob9te" w:colFirst="0" w:colLast="0"/>
      <w:bookmarkEnd w:id="2"/>
      <w:r w:rsidRPr="006D37D9">
        <w:t>Desarrollo del Portal e Interfaz para el Proyecto TeresIA</w:t>
      </w:r>
      <w:r>
        <w:t xml:space="preserve"> </w:t>
      </w:r>
    </w:p>
    <w:p w14:paraId="0000000D" w14:textId="77777777" w:rsidR="00D0340D" w:rsidRDefault="00D0340D">
      <w:pPr>
        <w:pStyle w:val="Title"/>
        <w:jc w:val="center"/>
      </w:pPr>
      <w:bookmarkStart w:id="3" w:name="_heading=h.3znysh7" w:colFirst="0" w:colLast="0"/>
      <w:bookmarkEnd w:id="3"/>
    </w:p>
    <w:p w14:paraId="0000000E" w14:textId="00EF9DD5" w:rsidR="00D0340D" w:rsidRDefault="00985FDB">
      <w:pPr>
        <w:pStyle w:val="Subtitle"/>
        <w:jc w:val="center"/>
      </w:pPr>
      <w:bookmarkStart w:id="4" w:name="_heading=h.2et92p0" w:colFirst="0" w:colLast="0"/>
      <w:bookmarkEnd w:id="4"/>
      <w:r>
        <w:t>E1-Infraestructura: Despliegue y Uso de Ontoportal</w:t>
      </w:r>
    </w:p>
    <w:p w14:paraId="0000000F" w14:textId="77777777" w:rsidR="00D0340D" w:rsidRDefault="00D0340D">
      <w:pPr>
        <w:pStyle w:val="Title"/>
        <w:jc w:val="center"/>
      </w:pPr>
      <w:bookmarkStart w:id="5" w:name="_heading=h.tyjcwt" w:colFirst="0" w:colLast="0"/>
      <w:bookmarkEnd w:id="5"/>
    </w:p>
    <w:p w14:paraId="00000010" w14:textId="6E255C29" w:rsidR="00D0340D" w:rsidRDefault="00985FDB">
      <w:pPr>
        <w:pStyle w:val="Subtitle"/>
        <w:jc w:val="center"/>
      </w:pPr>
      <w:bookmarkStart w:id="6" w:name="_heading=h.3dy6vkm" w:colFirst="0" w:colLast="0"/>
      <w:bookmarkEnd w:id="6"/>
      <w:r>
        <w:t xml:space="preserve">4 </w:t>
      </w:r>
      <w:r w:rsidR="00A221B5">
        <w:t xml:space="preserve">de </w:t>
      </w:r>
      <w:r>
        <w:t xml:space="preserve">agosto </w:t>
      </w:r>
      <w:r w:rsidR="00A221B5">
        <w:t>de 2025</w:t>
      </w:r>
    </w:p>
    <w:p w14:paraId="00000011" w14:textId="77777777" w:rsidR="00D0340D" w:rsidRDefault="00D0340D">
      <w:pPr>
        <w:jc w:val="both"/>
      </w:pPr>
    </w:p>
    <w:p w14:paraId="00000012" w14:textId="77777777" w:rsidR="00D0340D" w:rsidRDefault="00D0340D">
      <w:pPr>
        <w:jc w:val="both"/>
      </w:pPr>
    </w:p>
    <w:p w14:paraId="00000013" w14:textId="77777777" w:rsidR="00D0340D" w:rsidRDefault="00D0340D">
      <w:pPr>
        <w:jc w:val="both"/>
      </w:pPr>
    </w:p>
    <w:p w14:paraId="00000014" w14:textId="77777777" w:rsidR="00D0340D" w:rsidRDefault="00D0340D">
      <w:pPr>
        <w:jc w:val="both"/>
      </w:pPr>
    </w:p>
    <w:p w14:paraId="00000015" w14:textId="77777777" w:rsidR="00D0340D" w:rsidRDefault="00D0340D">
      <w:pPr>
        <w:jc w:val="both"/>
      </w:pPr>
    </w:p>
    <w:p w14:paraId="00000016" w14:textId="77777777" w:rsidR="00D0340D" w:rsidRDefault="00D0340D">
      <w:pPr>
        <w:jc w:val="both"/>
      </w:pPr>
    </w:p>
    <w:p w14:paraId="00000017" w14:textId="77777777" w:rsidR="00D0340D" w:rsidRDefault="00D0340D">
      <w:pPr>
        <w:jc w:val="both"/>
      </w:pPr>
    </w:p>
    <w:p w14:paraId="00000018" w14:textId="77777777" w:rsidR="00D0340D" w:rsidRDefault="00000000">
      <w:pPr>
        <w:jc w:val="both"/>
      </w:pPr>
      <w:r>
        <w:br w:type="page"/>
      </w:r>
    </w:p>
    <w:p w14:paraId="00000019" w14:textId="77777777" w:rsidR="00D0340D" w:rsidRDefault="00D0340D">
      <w:pPr>
        <w:jc w:val="both"/>
      </w:pPr>
    </w:p>
    <w:p w14:paraId="0000001A" w14:textId="77777777" w:rsidR="00D0340D" w:rsidRDefault="00D0340D">
      <w:pPr>
        <w:jc w:val="both"/>
      </w:pPr>
    </w:p>
    <w:sdt>
      <w:sdtPr>
        <w:id w:val="866250851"/>
        <w:docPartObj>
          <w:docPartGallery w:val="Table of Contents"/>
          <w:docPartUnique/>
        </w:docPartObj>
      </w:sdtPr>
      <w:sdtContent>
        <w:p w14:paraId="612B2A89" w14:textId="1877645C" w:rsidR="005D0295" w:rsidRDefault="00D0340D">
          <w:pPr>
            <w:pStyle w:val="TOC1"/>
            <w:tabs>
              <w:tab w:val="right" w:pos="9019"/>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204074958" w:history="1">
            <w:r w:rsidR="005D0295" w:rsidRPr="002A1D23">
              <w:rPr>
                <w:rStyle w:val="Hyperlink"/>
                <w:noProof/>
              </w:rPr>
              <w:t>Resumen Ejecutivo</w:t>
            </w:r>
            <w:r w:rsidR="005D0295">
              <w:rPr>
                <w:noProof/>
                <w:webHidden/>
              </w:rPr>
              <w:tab/>
            </w:r>
            <w:r w:rsidR="005D0295">
              <w:rPr>
                <w:noProof/>
                <w:webHidden/>
              </w:rPr>
              <w:fldChar w:fldCharType="begin"/>
            </w:r>
            <w:r w:rsidR="005D0295">
              <w:rPr>
                <w:noProof/>
                <w:webHidden/>
              </w:rPr>
              <w:instrText xml:space="preserve"> PAGEREF _Toc204074958 \h </w:instrText>
            </w:r>
            <w:r w:rsidR="005D0295">
              <w:rPr>
                <w:noProof/>
                <w:webHidden/>
              </w:rPr>
            </w:r>
            <w:r w:rsidR="005D0295">
              <w:rPr>
                <w:noProof/>
                <w:webHidden/>
              </w:rPr>
              <w:fldChar w:fldCharType="separate"/>
            </w:r>
            <w:r w:rsidR="005D0295">
              <w:rPr>
                <w:noProof/>
                <w:webHidden/>
              </w:rPr>
              <w:t>3</w:t>
            </w:r>
            <w:r w:rsidR="005D0295">
              <w:rPr>
                <w:noProof/>
                <w:webHidden/>
              </w:rPr>
              <w:fldChar w:fldCharType="end"/>
            </w:r>
          </w:hyperlink>
        </w:p>
        <w:p w14:paraId="500BAF72" w14:textId="57E4C371" w:rsidR="005D0295" w:rsidRDefault="005D0295">
          <w:pPr>
            <w:pStyle w:val="TOC1"/>
            <w:tabs>
              <w:tab w:val="right" w:pos="9019"/>
            </w:tabs>
            <w:rPr>
              <w:rFonts w:asciiTheme="minorHAnsi" w:eastAsiaTheme="minorEastAsia" w:hAnsiTheme="minorHAnsi" w:cstheme="minorBidi"/>
              <w:noProof/>
              <w:kern w:val="2"/>
              <w:sz w:val="24"/>
              <w:szCs w:val="24"/>
              <w14:ligatures w14:val="standardContextual"/>
            </w:rPr>
          </w:pPr>
          <w:hyperlink w:anchor="_Toc204074959" w:history="1">
            <w:r w:rsidRPr="002A1D23">
              <w:rPr>
                <w:rStyle w:val="Hyperlink"/>
                <w:noProof/>
                <w:lang w:val="es-ES"/>
              </w:rPr>
              <w:t>Objetivos y Alcance del Hito</w:t>
            </w:r>
            <w:r>
              <w:rPr>
                <w:noProof/>
                <w:webHidden/>
              </w:rPr>
              <w:tab/>
            </w:r>
            <w:r>
              <w:rPr>
                <w:noProof/>
                <w:webHidden/>
              </w:rPr>
              <w:fldChar w:fldCharType="begin"/>
            </w:r>
            <w:r>
              <w:rPr>
                <w:noProof/>
                <w:webHidden/>
              </w:rPr>
              <w:instrText xml:space="preserve"> PAGEREF _Toc204074959 \h </w:instrText>
            </w:r>
            <w:r>
              <w:rPr>
                <w:noProof/>
                <w:webHidden/>
              </w:rPr>
            </w:r>
            <w:r>
              <w:rPr>
                <w:noProof/>
                <w:webHidden/>
              </w:rPr>
              <w:fldChar w:fldCharType="separate"/>
            </w:r>
            <w:r>
              <w:rPr>
                <w:noProof/>
                <w:webHidden/>
              </w:rPr>
              <w:t>3</w:t>
            </w:r>
            <w:r>
              <w:rPr>
                <w:noProof/>
                <w:webHidden/>
              </w:rPr>
              <w:fldChar w:fldCharType="end"/>
            </w:r>
          </w:hyperlink>
        </w:p>
        <w:p w14:paraId="6B5694E8" w14:textId="46FF4013" w:rsidR="005D0295" w:rsidRDefault="005D0295">
          <w:pPr>
            <w:pStyle w:val="TOC2"/>
            <w:tabs>
              <w:tab w:val="right" w:pos="9019"/>
            </w:tabs>
            <w:rPr>
              <w:rFonts w:asciiTheme="minorHAnsi" w:eastAsiaTheme="minorEastAsia" w:hAnsiTheme="minorHAnsi" w:cstheme="minorBidi"/>
              <w:noProof/>
              <w:kern w:val="2"/>
              <w:sz w:val="24"/>
              <w:szCs w:val="24"/>
              <w14:ligatures w14:val="standardContextual"/>
            </w:rPr>
          </w:pPr>
          <w:hyperlink w:anchor="_Toc204074960" w:history="1">
            <w:r w:rsidRPr="002A1D23">
              <w:rPr>
                <w:rStyle w:val="Hyperlink"/>
                <w:noProof/>
                <w:lang w:val="es-ES"/>
              </w:rPr>
              <w:t>Descripción de la Infraestructura Base</w:t>
            </w:r>
            <w:r>
              <w:rPr>
                <w:noProof/>
                <w:webHidden/>
              </w:rPr>
              <w:tab/>
            </w:r>
            <w:r>
              <w:rPr>
                <w:noProof/>
                <w:webHidden/>
              </w:rPr>
              <w:fldChar w:fldCharType="begin"/>
            </w:r>
            <w:r>
              <w:rPr>
                <w:noProof/>
                <w:webHidden/>
              </w:rPr>
              <w:instrText xml:space="preserve"> PAGEREF _Toc204074960 \h </w:instrText>
            </w:r>
            <w:r>
              <w:rPr>
                <w:noProof/>
                <w:webHidden/>
              </w:rPr>
            </w:r>
            <w:r>
              <w:rPr>
                <w:noProof/>
                <w:webHidden/>
              </w:rPr>
              <w:fldChar w:fldCharType="separate"/>
            </w:r>
            <w:r>
              <w:rPr>
                <w:noProof/>
                <w:webHidden/>
              </w:rPr>
              <w:t>3</w:t>
            </w:r>
            <w:r>
              <w:rPr>
                <w:noProof/>
                <w:webHidden/>
              </w:rPr>
              <w:fldChar w:fldCharType="end"/>
            </w:r>
          </w:hyperlink>
        </w:p>
        <w:p w14:paraId="739B8915" w14:textId="344B7C32" w:rsidR="005D0295" w:rsidRDefault="005D0295">
          <w:pPr>
            <w:pStyle w:val="TOC1"/>
            <w:tabs>
              <w:tab w:val="right" w:pos="9019"/>
            </w:tabs>
            <w:rPr>
              <w:rFonts w:asciiTheme="minorHAnsi" w:eastAsiaTheme="minorEastAsia" w:hAnsiTheme="minorHAnsi" w:cstheme="minorBidi"/>
              <w:noProof/>
              <w:kern w:val="2"/>
              <w:sz w:val="24"/>
              <w:szCs w:val="24"/>
              <w14:ligatures w14:val="standardContextual"/>
            </w:rPr>
          </w:pPr>
          <w:hyperlink w:anchor="_Toc204074961" w:history="1">
            <w:r w:rsidRPr="002A1D23">
              <w:rPr>
                <w:rStyle w:val="Hyperlink"/>
                <w:noProof/>
                <w:lang w:val="es-ES"/>
              </w:rPr>
              <w:t>Proceso de Despliegue</w:t>
            </w:r>
            <w:r>
              <w:rPr>
                <w:noProof/>
                <w:webHidden/>
              </w:rPr>
              <w:tab/>
            </w:r>
            <w:r>
              <w:rPr>
                <w:noProof/>
                <w:webHidden/>
              </w:rPr>
              <w:fldChar w:fldCharType="begin"/>
            </w:r>
            <w:r>
              <w:rPr>
                <w:noProof/>
                <w:webHidden/>
              </w:rPr>
              <w:instrText xml:space="preserve"> PAGEREF _Toc204074961 \h </w:instrText>
            </w:r>
            <w:r>
              <w:rPr>
                <w:noProof/>
                <w:webHidden/>
              </w:rPr>
            </w:r>
            <w:r>
              <w:rPr>
                <w:noProof/>
                <w:webHidden/>
              </w:rPr>
              <w:fldChar w:fldCharType="separate"/>
            </w:r>
            <w:r>
              <w:rPr>
                <w:noProof/>
                <w:webHidden/>
              </w:rPr>
              <w:t>3</w:t>
            </w:r>
            <w:r>
              <w:rPr>
                <w:noProof/>
                <w:webHidden/>
              </w:rPr>
              <w:fldChar w:fldCharType="end"/>
            </w:r>
          </w:hyperlink>
        </w:p>
        <w:p w14:paraId="30E6CDC3" w14:textId="45933D8D" w:rsidR="005D0295" w:rsidRDefault="005D0295">
          <w:pPr>
            <w:pStyle w:val="TOC1"/>
            <w:tabs>
              <w:tab w:val="right" w:pos="9019"/>
            </w:tabs>
            <w:rPr>
              <w:rFonts w:asciiTheme="minorHAnsi" w:eastAsiaTheme="minorEastAsia" w:hAnsiTheme="minorHAnsi" w:cstheme="minorBidi"/>
              <w:noProof/>
              <w:kern w:val="2"/>
              <w:sz w:val="24"/>
              <w:szCs w:val="24"/>
              <w14:ligatures w14:val="standardContextual"/>
            </w:rPr>
          </w:pPr>
          <w:hyperlink w:anchor="_Toc204074962" w:history="1">
            <w:r w:rsidRPr="002A1D23">
              <w:rPr>
                <w:rStyle w:val="Hyperlink"/>
                <w:noProof/>
                <w:lang w:val="es-ES"/>
              </w:rPr>
              <w:t>Validación Inicial</w:t>
            </w:r>
            <w:r>
              <w:rPr>
                <w:noProof/>
                <w:webHidden/>
              </w:rPr>
              <w:tab/>
            </w:r>
            <w:r>
              <w:rPr>
                <w:noProof/>
                <w:webHidden/>
              </w:rPr>
              <w:fldChar w:fldCharType="begin"/>
            </w:r>
            <w:r>
              <w:rPr>
                <w:noProof/>
                <w:webHidden/>
              </w:rPr>
              <w:instrText xml:space="preserve"> PAGEREF _Toc204074962 \h </w:instrText>
            </w:r>
            <w:r>
              <w:rPr>
                <w:noProof/>
                <w:webHidden/>
              </w:rPr>
            </w:r>
            <w:r>
              <w:rPr>
                <w:noProof/>
                <w:webHidden/>
              </w:rPr>
              <w:fldChar w:fldCharType="separate"/>
            </w:r>
            <w:r>
              <w:rPr>
                <w:noProof/>
                <w:webHidden/>
              </w:rPr>
              <w:t>4</w:t>
            </w:r>
            <w:r>
              <w:rPr>
                <w:noProof/>
                <w:webHidden/>
              </w:rPr>
              <w:fldChar w:fldCharType="end"/>
            </w:r>
          </w:hyperlink>
        </w:p>
        <w:p w14:paraId="2170714E" w14:textId="590E0E54" w:rsidR="005D0295" w:rsidRDefault="005D0295">
          <w:pPr>
            <w:pStyle w:val="TOC1"/>
            <w:tabs>
              <w:tab w:val="right" w:pos="9019"/>
            </w:tabs>
            <w:rPr>
              <w:rFonts w:asciiTheme="minorHAnsi" w:eastAsiaTheme="minorEastAsia" w:hAnsiTheme="minorHAnsi" w:cstheme="minorBidi"/>
              <w:noProof/>
              <w:kern w:val="2"/>
              <w:sz w:val="24"/>
              <w:szCs w:val="24"/>
              <w14:ligatures w14:val="standardContextual"/>
            </w:rPr>
          </w:pPr>
          <w:hyperlink w:anchor="_Toc204074963" w:history="1">
            <w:r w:rsidRPr="002A1D23">
              <w:rPr>
                <w:rStyle w:val="Hyperlink"/>
                <w:noProof/>
                <w:lang w:val="es-ES"/>
              </w:rPr>
              <w:t>Plan para Próximos Hitos</w:t>
            </w:r>
            <w:r>
              <w:rPr>
                <w:noProof/>
                <w:webHidden/>
              </w:rPr>
              <w:tab/>
            </w:r>
            <w:r>
              <w:rPr>
                <w:noProof/>
                <w:webHidden/>
              </w:rPr>
              <w:fldChar w:fldCharType="begin"/>
            </w:r>
            <w:r>
              <w:rPr>
                <w:noProof/>
                <w:webHidden/>
              </w:rPr>
              <w:instrText xml:space="preserve"> PAGEREF _Toc204074963 \h </w:instrText>
            </w:r>
            <w:r>
              <w:rPr>
                <w:noProof/>
                <w:webHidden/>
              </w:rPr>
            </w:r>
            <w:r>
              <w:rPr>
                <w:noProof/>
                <w:webHidden/>
              </w:rPr>
              <w:fldChar w:fldCharType="separate"/>
            </w:r>
            <w:r>
              <w:rPr>
                <w:noProof/>
                <w:webHidden/>
              </w:rPr>
              <w:t>4</w:t>
            </w:r>
            <w:r>
              <w:rPr>
                <w:noProof/>
                <w:webHidden/>
              </w:rPr>
              <w:fldChar w:fldCharType="end"/>
            </w:r>
          </w:hyperlink>
        </w:p>
        <w:p w14:paraId="71B79167" w14:textId="7A5C8B73" w:rsidR="005D0295" w:rsidRDefault="005D0295">
          <w:pPr>
            <w:pStyle w:val="TOC1"/>
            <w:tabs>
              <w:tab w:val="right" w:pos="9019"/>
            </w:tabs>
            <w:rPr>
              <w:rFonts w:asciiTheme="minorHAnsi" w:eastAsiaTheme="minorEastAsia" w:hAnsiTheme="minorHAnsi" w:cstheme="minorBidi"/>
              <w:noProof/>
              <w:kern w:val="2"/>
              <w:sz w:val="24"/>
              <w:szCs w:val="24"/>
              <w14:ligatures w14:val="standardContextual"/>
            </w:rPr>
          </w:pPr>
          <w:hyperlink w:anchor="_Toc204074964" w:history="1">
            <w:r w:rsidRPr="002A1D23">
              <w:rPr>
                <w:rStyle w:val="Hyperlink"/>
                <w:noProof/>
                <w:lang w:val="es-ES"/>
              </w:rPr>
              <w:t>Conclusiones</w:t>
            </w:r>
            <w:r>
              <w:rPr>
                <w:noProof/>
                <w:webHidden/>
              </w:rPr>
              <w:tab/>
            </w:r>
            <w:r>
              <w:rPr>
                <w:noProof/>
                <w:webHidden/>
              </w:rPr>
              <w:fldChar w:fldCharType="begin"/>
            </w:r>
            <w:r>
              <w:rPr>
                <w:noProof/>
                <w:webHidden/>
              </w:rPr>
              <w:instrText xml:space="preserve"> PAGEREF _Toc204074964 \h </w:instrText>
            </w:r>
            <w:r>
              <w:rPr>
                <w:noProof/>
                <w:webHidden/>
              </w:rPr>
            </w:r>
            <w:r>
              <w:rPr>
                <w:noProof/>
                <w:webHidden/>
              </w:rPr>
              <w:fldChar w:fldCharType="separate"/>
            </w:r>
            <w:r>
              <w:rPr>
                <w:noProof/>
                <w:webHidden/>
              </w:rPr>
              <w:t>4</w:t>
            </w:r>
            <w:r>
              <w:rPr>
                <w:noProof/>
                <w:webHidden/>
              </w:rPr>
              <w:fldChar w:fldCharType="end"/>
            </w:r>
          </w:hyperlink>
        </w:p>
        <w:p w14:paraId="00000025" w14:textId="2A5214FB" w:rsidR="00D0340D" w:rsidRDefault="00D0340D">
          <w:pPr>
            <w:widowControl w:val="0"/>
            <w:tabs>
              <w:tab w:val="right" w:pos="12000"/>
            </w:tabs>
            <w:spacing w:before="60" w:line="240" w:lineRule="auto"/>
            <w:ind w:left="360"/>
            <w:rPr>
              <w:color w:val="000000"/>
            </w:rPr>
          </w:pPr>
          <w:r>
            <w:fldChar w:fldCharType="end"/>
          </w:r>
        </w:p>
      </w:sdtContent>
    </w:sdt>
    <w:p w14:paraId="00000026" w14:textId="77777777" w:rsidR="00D0340D" w:rsidRDefault="00D0340D">
      <w:pPr>
        <w:jc w:val="both"/>
      </w:pPr>
    </w:p>
    <w:p w14:paraId="00000027" w14:textId="77777777" w:rsidR="00D0340D" w:rsidRDefault="00D0340D">
      <w:pPr>
        <w:jc w:val="both"/>
      </w:pPr>
    </w:p>
    <w:p w14:paraId="00000028" w14:textId="77777777" w:rsidR="00D0340D" w:rsidRDefault="00D0340D">
      <w:pPr>
        <w:jc w:val="both"/>
      </w:pPr>
    </w:p>
    <w:p w14:paraId="00000029" w14:textId="77777777" w:rsidR="00D0340D" w:rsidRDefault="00D0340D">
      <w:pPr>
        <w:jc w:val="both"/>
      </w:pPr>
    </w:p>
    <w:p w14:paraId="0000002A" w14:textId="77777777" w:rsidR="00D0340D" w:rsidRDefault="00D0340D">
      <w:pPr>
        <w:jc w:val="both"/>
      </w:pPr>
    </w:p>
    <w:p w14:paraId="0000002B" w14:textId="77777777" w:rsidR="00D0340D" w:rsidRDefault="00D0340D">
      <w:pPr>
        <w:jc w:val="both"/>
      </w:pPr>
    </w:p>
    <w:p w14:paraId="0000002C" w14:textId="77777777" w:rsidR="00D0340D" w:rsidRDefault="00D0340D">
      <w:pPr>
        <w:jc w:val="both"/>
      </w:pPr>
    </w:p>
    <w:p w14:paraId="0000002D" w14:textId="77777777" w:rsidR="00D0340D" w:rsidRDefault="00000000">
      <w:pPr>
        <w:pStyle w:val="Heading1"/>
      </w:pPr>
      <w:bookmarkStart w:id="7" w:name="_heading=h.1t3h5sf" w:colFirst="0" w:colLast="0"/>
      <w:bookmarkEnd w:id="7"/>
      <w:r>
        <w:br w:type="page"/>
      </w:r>
    </w:p>
    <w:p w14:paraId="0000002E" w14:textId="06DB9A2E" w:rsidR="00D0340D" w:rsidRDefault="00985FDB">
      <w:pPr>
        <w:pStyle w:val="Heading1"/>
      </w:pPr>
      <w:bookmarkStart w:id="8" w:name="_Toc204074958"/>
      <w:r>
        <w:lastRenderedPageBreak/>
        <w:t>Resumen Ejecutivo</w:t>
      </w:r>
      <w:bookmarkEnd w:id="8"/>
    </w:p>
    <w:p w14:paraId="00000039" w14:textId="78817D56" w:rsidR="00D0340D" w:rsidRPr="00985FDB" w:rsidRDefault="00985FDB">
      <w:pPr>
        <w:jc w:val="both"/>
        <w:rPr>
          <w:lang w:val="es-ES"/>
        </w:rPr>
      </w:pPr>
      <w:r w:rsidRPr="00985FDB">
        <w:rPr>
          <w:lang w:val="es-ES"/>
        </w:rPr>
        <w:t xml:space="preserve">Este documento describe el despliegue inicial de la infraestructura del proyecto </w:t>
      </w:r>
      <w:proofErr w:type="spellStart"/>
      <w:r w:rsidRPr="00985FDB">
        <w:rPr>
          <w:lang w:val="es-ES"/>
        </w:rPr>
        <w:t>TeresIA</w:t>
      </w:r>
      <w:proofErr w:type="spellEnd"/>
      <w:r w:rsidRPr="00985FDB">
        <w:rPr>
          <w:lang w:val="es-ES"/>
        </w:rPr>
        <w:t xml:space="preserve">, centrada en la instalación y configuración de </w:t>
      </w:r>
      <w:proofErr w:type="spellStart"/>
      <w:r w:rsidRPr="00985FDB">
        <w:rPr>
          <w:lang w:val="es-ES"/>
        </w:rPr>
        <w:t>OntoPortal</w:t>
      </w:r>
      <w:proofErr w:type="spellEnd"/>
      <w:r w:rsidRPr="00985FDB">
        <w:rPr>
          <w:lang w:val="es-ES"/>
        </w:rPr>
        <w:t xml:space="preserve"> como núcleo funcional. El objetivo de este hito es establecer la base tecnológica necesaria para el metabuscador, el catálogo de terminologías y los futuros servicios de inteligencia artificial. En esta fase se han preparado los entornos de desarrollo y pruebas, así como la integración inicial con </w:t>
      </w:r>
      <w:r>
        <w:rPr>
          <w:lang w:val="es-ES"/>
        </w:rPr>
        <w:t xml:space="preserve">una versión existente de </w:t>
      </w:r>
      <w:proofErr w:type="spellStart"/>
      <w:r>
        <w:rPr>
          <w:lang w:val="es-ES"/>
        </w:rPr>
        <w:t>OntoPortal</w:t>
      </w:r>
      <w:proofErr w:type="spellEnd"/>
      <w:r w:rsidRPr="00985FDB">
        <w:rPr>
          <w:lang w:val="es-ES"/>
        </w:rPr>
        <w:t>.</w:t>
      </w:r>
    </w:p>
    <w:p w14:paraId="0000003A" w14:textId="5039F2D5" w:rsidR="00D0340D" w:rsidRDefault="00985FDB">
      <w:pPr>
        <w:pStyle w:val="Heading1"/>
      </w:pPr>
      <w:bookmarkStart w:id="9" w:name="_Toc204074959"/>
      <w:r w:rsidRPr="00985FDB">
        <w:rPr>
          <w:lang w:val="es-ES"/>
        </w:rPr>
        <w:t>Objetivos y Alcance del Hito</w:t>
      </w:r>
      <w:bookmarkEnd w:id="9"/>
    </w:p>
    <w:p w14:paraId="6B2CB728" w14:textId="77777777" w:rsidR="00985FDB" w:rsidRDefault="00985FDB" w:rsidP="00985FDB">
      <w:pPr>
        <w:jc w:val="both"/>
        <w:rPr>
          <w:lang w:val="es-ES"/>
        </w:rPr>
      </w:pPr>
      <w:r w:rsidRPr="00985FDB">
        <w:rPr>
          <w:lang w:val="es-ES"/>
        </w:rPr>
        <w:t xml:space="preserve">Este hito tiene como objetivo principal el despliegue de la infraestructura base necesaria para el portal </w:t>
      </w:r>
      <w:proofErr w:type="spellStart"/>
      <w:r w:rsidRPr="00985FDB">
        <w:rPr>
          <w:lang w:val="es-ES"/>
        </w:rPr>
        <w:t>TeresIA</w:t>
      </w:r>
      <w:proofErr w:type="spellEnd"/>
      <w:r w:rsidRPr="00985FDB">
        <w:rPr>
          <w:lang w:val="es-ES"/>
        </w:rPr>
        <w:t>. Incluye:</w:t>
      </w:r>
    </w:p>
    <w:p w14:paraId="7D75B87E" w14:textId="77777777" w:rsidR="00985FDB" w:rsidRDefault="00985FDB" w:rsidP="00985FDB">
      <w:pPr>
        <w:jc w:val="both"/>
        <w:rPr>
          <w:lang w:val="es-ES"/>
        </w:rPr>
      </w:pPr>
      <w:r w:rsidRPr="00985FDB">
        <w:rPr>
          <w:lang w:val="es-ES"/>
        </w:rPr>
        <w:t xml:space="preserve">- Despliegue de </w:t>
      </w:r>
      <w:proofErr w:type="spellStart"/>
      <w:r w:rsidRPr="00985FDB">
        <w:rPr>
          <w:lang w:val="es-ES"/>
        </w:rPr>
        <w:t>OntoPortal</w:t>
      </w:r>
      <w:proofErr w:type="spellEnd"/>
      <w:r w:rsidRPr="00985FDB">
        <w:rPr>
          <w:lang w:val="es-ES"/>
        </w:rPr>
        <w:t xml:space="preserve"> adaptado a los requisitos de </w:t>
      </w:r>
      <w:proofErr w:type="spellStart"/>
      <w:r w:rsidRPr="00985FDB">
        <w:rPr>
          <w:lang w:val="es-ES"/>
        </w:rPr>
        <w:t>TeresIA</w:t>
      </w:r>
      <w:proofErr w:type="spellEnd"/>
      <w:r w:rsidRPr="00985FDB">
        <w:rPr>
          <w:lang w:val="es-ES"/>
        </w:rPr>
        <w:t>.</w:t>
      </w:r>
    </w:p>
    <w:p w14:paraId="677BDEC9" w14:textId="77777777" w:rsidR="00985FDB" w:rsidRDefault="00985FDB" w:rsidP="00985FDB">
      <w:pPr>
        <w:jc w:val="both"/>
        <w:rPr>
          <w:lang w:val="es-ES"/>
        </w:rPr>
      </w:pPr>
      <w:r w:rsidRPr="00985FDB">
        <w:rPr>
          <w:lang w:val="es-ES"/>
        </w:rPr>
        <w:t>- Configuración de la arquitectura técnica básica (microservicios, Data Lake híbrido).</w:t>
      </w:r>
    </w:p>
    <w:p w14:paraId="0000003F" w14:textId="0D8C1C55" w:rsidR="00D0340D" w:rsidRPr="00985FDB" w:rsidRDefault="00985FDB" w:rsidP="00985FDB">
      <w:pPr>
        <w:jc w:val="both"/>
        <w:rPr>
          <w:lang w:val="es-ES"/>
        </w:rPr>
      </w:pPr>
      <w:r w:rsidRPr="00985FDB">
        <w:rPr>
          <w:lang w:val="es-ES"/>
        </w:rPr>
        <w:t>-</w:t>
      </w:r>
      <w:r>
        <w:rPr>
          <w:lang w:val="es-ES"/>
        </w:rPr>
        <w:t xml:space="preserve"> </w:t>
      </w:r>
      <w:r w:rsidRPr="00985FDB">
        <w:rPr>
          <w:lang w:val="es-ES"/>
        </w:rPr>
        <w:t>Preparación del entorno para futuras fases, como la ingestión de terminologías y la validación colaborativa.</w:t>
      </w:r>
    </w:p>
    <w:p w14:paraId="00000040" w14:textId="3B9121B8" w:rsidR="00D0340D" w:rsidRPr="00985FDB" w:rsidRDefault="00985FDB">
      <w:pPr>
        <w:pStyle w:val="Heading2"/>
        <w:jc w:val="both"/>
        <w:rPr>
          <w:lang w:val="es-ES"/>
        </w:rPr>
      </w:pPr>
      <w:bookmarkStart w:id="10" w:name="_Toc204074960"/>
      <w:r w:rsidRPr="00985FDB">
        <w:rPr>
          <w:lang w:val="es-ES"/>
        </w:rPr>
        <w:t>Descripción de la Infraestructura Base</w:t>
      </w:r>
      <w:bookmarkEnd w:id="10"/>
    </w:p>
    <w:p w14:paraId="6DD4AD65" w14:textId="77777777" w:rsidR="00985FDB" w:rsidRDefault="00985FDB" w:rsidP="00985FDB">
      <w:pPr>
        <w:jc w:val="both"/>
        <w:rPr>
          <w:bCs/>
          <w:lang w:val="es-ES"/>
        </w:rPr>
      </w:pPr>
      <w:proofErr w:type="spellStart"/>
      <w:r w:rsidRPr="00985FDB">
        <w:rPr>
          <w:bCs/>
          <w:lang w:val="es-ES"/>
        </w:rPr>
        <w:t>OntoPortal</w:t>
      </w:r>
      <w:proofErr w:type="spellEnd"/>
      <w:r w:rsidRPr="00985FDB">
        <w:rPr>
          <w:bCs/>
          <w:lang w:val="es-ES"/>
        </w:rPr>
        <w:t xml:space="preserve"> se ha configurado como el núcleo funcional del sistema, proporcionando capacidades de metabúsqueda, gestión de ontologías y publicación de terminologías. La infraestructura de soporte incluye:</w:t>
      </w:r>
    </w:p>
    <w:p w14:paraId="3FF99909" w14:textId="77777777" w:rsidR="00985FDB" w:rsidRDefault="00985FDB" w:rsidP="00985FDB">
      <w:pPr>
        <w:jc w:val="both"/>
        <w:rPr>
          <w:bCs/>
          <w:lang w:val="es-ES"/>
        </w:rPr>
      </w:pPr>
      <w:r w:rsidRPr="00985FDB">
        <w:rPr>
          <w:bCs/>
          <w:lang w:val="es-ES"/>
        </w:rPr>
        <w:t xml:space="preserve">- Data Lake híbrido con integración prevista con Virtuoso, </w:t>
      </w:r>
      <w:proofErr w:type="spellStart"/>
      <w:r w:rsidRPr="00985FDB">
        <w:rPr>
          <w:bCs/>
          <w:lang w:val="es-ES"/>
        </w:rPr>
        <w:t>AllegroGraph</w:t>
      </w:r>
      <w:proofErr w:type="spellEnd"/>
      <w:r w:rsidRPr="00985FDB">
        <w:rPr>
          <w:bCs/>
          <w:lang w:val="es-ES"/>
        </w:rPr>
        <w:t xml:space="preserve">, Neo4j y </w:t>
      </w:r>
      <w:proofErr w:type="spellStart"/>
      <w:r w:rsidRPr="00985FDB">
        <w:rPr>
          <w:bCs/>
          <w:lang w:val="es-ES"/>
        </w:rPr>
        <w:t>Elasticsearch</w:t>
      </w:r>
      <w:proofErr w:type="spellEnd"/>
      <w:r w:rsidRPr="00985FDB">
        <w:rPr>
          <w:bCs/>
          <w:lang w:val="es-ES"/>
        </w:rPr>
        <w:t>.</w:t>
      </w:r>
    </w:p>
    <w:p w14:paraId="22013F9B" w14:textId="77777777" w:rsidR="00985FDB" w:rsidRDefault="00985FDB" w:rsidP="00985FDB">
      <w:pPr>
        <w:jc w:val="both"/>
        <w:rPr>
          <w:bCs/>
          <w:lang w:val="es-ES"/>
        </w:rPr>
      </w:pPr>
      <w:r w:rsidRPr="00985FDB">
        <w:rPr>
          <w:bCs/>
          <w:lang w:val="es-ES"/>
        </w:rPr>
        <w:t xml:space="preserve">- Despliegue en contenedores Docker para asegurar </w:t>
      </w:r>
      <w:proofErr w:type="gramStart"/>
      <w:r w:rsidRPr="00985FDB">
        <w:rPr>
          <w:bCs/>
          <w:lang w:val="es-ES"/>
        </w:rPr>
        <w:t>la modularidad</w:t>
      </w:r>
      <w:proofErr w:type="gramEnd"/>
      <w:r w:rsidRPr="00985FDB">
        <w:rPr>
          <w:bCs/>
          <w:lang w:val="es-ES"/>
        </w:rPr>
        <w:t xml:space="preserve"> de los microservicios.</w:t>
      </w:r>
    </w:p>
    <w:p w14:paraId="18CCDE6A" w14:textId="77777777" w:rsidR="00985FDB" w:rsidRDefault="00985FDB" w:rsidP="00985FDB">
      <w:pPr>
        <w:jc w:val="both"/>
        <w:rPr>
          <w:bCs/>
          <w:lang w:val="es-ES"/>
        </w:rPr>
      </w:pPr>
      <w:r w:rsidRPr="00985FDB">
        <w:rPr>
          <w:bCs/>
          <w:lang w:val="es-ES"/>
        </w:rPr>
        <w:t xml:space="preserve">- API Gateway unificado para </w:t>
      </w:r>
      <w:proofErr w:type="spellStart"/>
      <w:r w:rsidRPr="00985FDB">
        <w:rPr>
          <w:bCs/>
          <w:lang w:val="es-ES"/>
        </w:rPr>
        <w:t>frontend</w:t>
      </w:r>
      <w:proofErr w:type="spellEnd"/>
      <w:r w:rsidRPr="00985FDB">
        <w:rPr>
          <w:bCs/>
          <w:lang w:val="es-ES"/>
        </w:rPr>
        <w:t xml:space="preserve"> y servicios de IA.</w:t>
      </w:r>
    </w:p>
    <w:p w14:paraId="0000005B" w14:textId="7127A409" w:rsidR="00D0340D" w:rsidRPr="00985FDB" w:rsidRDefault="00985FDB" w:rsidP="00985FDB">
      <w:pPr>
        <w:jc w:val="both"/>
        <w:rPr>
          <w:bCs/>
        </w:rPr>
      </w:pPr>
      <w:r w:rsidRPr="00985FDB">
        <w:rPr>
          <w:bCs/>
          <w:lang w:val="es-ES"/>
        </w:rPr>
        <w:t>- Sistema inicial de registro de usuarios y trazabilidad mediante logs.</w:t>
      </w:r>
    </w:p>
    <w:p w14:paraId="0000005C" w14:textId="6284C450" w:rsidR="00D0340D" w:rsidRDefault="00985FDB">
      <w:pPr>
        <w:pStyle w:val="Heading1"/>
      </w:pPr>
      <w:bookmarkStart w:id="11" w:name="_Toc204074961"/>
      <w:r w:rsidRPr="00985FDB">
        <w:rPr>
          <w:lang w:val="es-ES"/>
        </w:rPr>
        <w:t>Proceso de Despliegue</w:t>
      </w:r>
      <w:bookmarkEnd w:id="11"/>
    </w:p>
    <w:p w14:paraId="3D0927A9" w14:textId="77777777" w:rsidR="00985FDB" w:rsidRDefault="00985FDB" w:rsidP="00985FDB">
      <w:pPr>
        <w:jc w:val="both"/>
        <w:rPr>
          <w:lang w:val="es-ES"/>
        </w:rPr>
      </w:pPr>
      <w:r w:rsidRPr="00985FDB">
        <w:rPr>
          <w:lang w:val="es-ES"/>
        </w:rPr>
        <w:t>5.1 Entorno de desarrollo y pruebas</w:t>
      </w:r>
    </w:p>
    <w:p w14:paraId="074B3F62" w14:textId="77777777" w:rsidR="00985FDB" w:rsidRDefault="00985FDB" w:rsidP="00985FDB">
      <w:pPr>
        <w:jc w:val="both"/>
        <w:rPr>
          <w:lang w:val="es-ES"/>
        </w:rPr>
      </w:pPr>
      <w:r w:rsidRPr="00985FDB">
        <w:rPr>
          <w:lang w:val="es-ES"/>
        </w:rPr>
        <w:t>- Se han configurado repositorios en Git con control de versiones.</w:t>
      </w:r>
    </w:p>
    <w:p w14:paraId="1B080E7B" w14:textId="77777777" w:rsidR="00985FDB" w:rsidRDefault="00985FDB" w:rsidP="00985FDB">
      <w:pPr>
        <w:jc w:val="both"/>
        <w:rPr>
          <w:lang w:val="es-ES"/>
        </w:rPr>
      </w:pPr>
      <w:r w:rsidRPr="00985FDB">
        <w:rPr>
          <w:lang w:val="es-ES"/>
        </w:rPr>
        <w:t>- Se estableció un pipeline CI/CD automatizado.</w:t>
      </w:r>
    </w:p>
    <w:p w14:paraId="19E6F48D" w14:textId="5D8FB2E6" w:rsidR="00985FDB" w:rsidRDefault="00985FDB" w:rsidP="00985FDB">
      <w:pPr>
        <w:jc w:val="both"/>
        <w:rPr>
          <w:lang w:val="es-ES"/>
        </w:rPr>
      </w:pPr>
      <w:r w:rsidRPr="00985FDB">
        <w:rPr>
          <w:lang w:val="es-ES"/>
        </w:rPr>
        <w:t>- Contenedores Docker configurados para desarrollo y pruebas.</w:t>
      </w:r>
    </w:p>
    <w:p w14:paraId="5ED67D99" w14:textId="77777777" w:rsidR="00F1547C" w:rsidRDefault="00F1547C" w:rsidP="00985FDB">
      <w:pPr>
        <w:jc w:val="both"/>
        <w:rPr>
          <w:lang w:val="es-ES"/>
        </w:rPr>
      </w:pPr>
    </w:p>
    <w:p w14:paraId="53EB57CC" w14:textId="77777777" w:rsidR="00985FDB" w:rsidRDefault="00985FDB" w:rsidP="00985FDB">
      <w:pPr>
        <w:jc w:val="both"/>
        <w:rPr>
          <w:lang w:val="es-ES"/>
        </w:rPr>
      </w:pPr>
      <w:r w:rsidRPr="00985FDB">
        <w:rPr>
          <w:lang w:val="es-ES"/>
        </w:rPr>
        <w:t xml:space="preserve">5.2 Instalación y configuración de </w:t>
      </w:r>
      <w:proofErr w:type="spellStart"/>
      <w:r w:rsidRPr="00985FDB">
        <w:rPr>
          <w:lang w:val="es-ES"/>
        </w:rPr>
        <w:t>OntoPortal</w:t>
      </w:r>
      <w:proofErr w:type="spellEnd"/>
    </w:p>
    <w:p w14:paraId="4710E080" w14:textId="77777777" w:rsidR="00985FDB" w:rsidRDefault="00985FDB" w:rsidP="00985FDB">
      <w:pPr>
        <w:jc w:val="both"/>
        <w:rPr>
          <w:lang w:val="es-ES"/>
        </w:rPr>
      </w:pPr>
      <w:r w:rsidRPr="00985FDB">
        <w:rPr>
          <w:lang w:val="es-ES"/>
        </w:rPr>
        <w:t>- Instalación realizada sobre infraestructura en contenedores.</w:t>
      </w:r>
    </w:p>
    <w:p w14:paraId="62D12644" w14:textId="77777777" w:rsidR="00985FDB" w:rsidRDefault="00985FDB" w:rsidP="00985FDB">
      <w:pPr>
        <w:jc w:val="both"/>
        <w:rPr>
          <w:lang w:val="es-ES"/>
        </w:rPr>
      </w:pPr>
      <w:r w:rsidRPr="00985FDB">
        <w:rPr>
          <w:lang w:val="es-ES"/>
        </w:rPr>
        <w:t xml:space="preserve">- Configuración inicial adaptada a las necesidades de </w:t>
      </w:r>
      <w:proofErr w:type="spellStart"/>
      <w:r w:rsidRPr="00985FDB">
        <w:rPr>
          <w:lang w:val="es-ES"/>
        </w:rPr>
        <w:t>TeresIA</w:t>
      </w:r>
      <w:proofErr w:type="spellEnd"/>
      <w:r w:rsidRPr="00985FDB">
        <w:rPr>
          <w:lang w:val="es-ES"/>
        </w:rPr>
        <w:t>.</w:t>
      </w:r>
    </w:p>
    <w:p w14:paraId="283AA673" w14:textId="77777777" w:rsidR="00985FDB" w:rsidRDefault="00985FDB" w:rsidP="00985FDB">
      <w:pPr>
        <w:jc w:val="both"/>
        <w:rPr>
          <w:lang w:val="es-ES"/>
        </w:rPr>
      </w:pPr>
      <w:r w:rsidRPr="00985FDB">
        <w:rPr>
          <w:lang w:val="es-ES"/>
        </w:rPr>
        <w:t>- Activación de funcionalidades básicas del metabuscador.</w:t>
      </w:r>
    </w:p>
    <w:p w14:paraId="4819CF7F" w14:textId="3B6B8E30" w:rsidR="00985FDB" w:rsidRPr="00985FDB" w:rsidRDefault="00985FDB" w:rsidP="00985FDB">
      <w:pPr>
        <w:jc w:val="both"/>
        <w:rPr>
          <w:lang w:val="es-ES"/>
        </w:rPr>
      </w:pPr>
      <w:r w:rsidRPr="00985FDB">
        <w:rPr>
          <w:lang w:val="es-ES"/>
        </w:rPr>
        <w:t xml:space="preserve">- Se detectaron incidencias menores en la carga inicial de datos RDF, resueltas mediante ajustes en el </w:t>
      </w:r>
      <w:proofErr w:type="spellStart"/>
      <w:r w:rsidRPr="00985FDB">
        <w:rPr>
          <w:lang w:val="es-ES"/>
        </w:rPr>
        <w:t>parser</w:t>
      </w:r>
      <w:proofErr w:type="spellEnd"/>
      <w:r w:rsidRPr="00985FDB">
        <w:rPr>
          <w:lang w:val="es-ES"/>
        </w:rPr>
        <w:t>.</w:t>
      </w:r>
    </w:p>
    <w:p w14:paraId="6C146827" w14:textId="596D105E" w:rsidR="00C33127" w:rsidRPr="00C33127" w:rsidRDefault="00C33127" w:rsidP="00C33127">
      <w:pPr>
        <w:jc w:val="both"/>
      </w:pPr>
    </w:p>
    <w:p w14:paraId="0000005D" w14:textId="2962F919" w:rsidR="00D0340D" w:rsidRDefault="00D0340D">
      <w:pPr>
        <w:jc w:val="both"/>
      </w:pPr>
    </w:p>
    <w:p w14:paraId="0000005E" w14:textId="77777777" w:rsidR="00D0340D" w:rsidRDefault="00D0340D">
      <w:pPr>
        <w:jc w:val="both"/>
      </w:pPr>
    </w:p>
    <w:p w14:paraId="04059A86" w14:textId="27B98C61" w:rsidR="00C33127" w:rsidRPr="00C33127" w:rsidRDefault="00C33127" w:rsidP="00C33127">
      <w:pPr>
        <w:jc w:val="both"/>
        <w:rPr>
          <w:color w:val="000000" w:themeColor="text1"/>
        </w:rPr>
      </w:pPr>
    </w:p>
    <w:p w14:paraId="00000064" w14:textId="77777777" w:rsidR="00D0340D" w:rsidRDefault="00D0340D"/>
    <w:p w14:paraId="00000065" w14:textId="126877FB" w:rsidR="00D0340D" w:rsidRDefault="00985FDB">
      <w:pPr>
        <w:pStyle w:val="Heading1"/>
      </w:pPr>
      <w:bookmarkStart w:id="12" w:name="_Toc204074962"/>
      <w:r w:rsidRPr="00985FDB">
        <w:rPr>
          <w:lang w:val="es-ES"/>
        </w:rPr>
        <w:t>Validación Inicial</w:t>
      </w:r>
      <w:bookmarkEnd w:id="12"/>
    </w:p>
    <w:p w14:paraId="00000066" w14:textId="77777777" w:rsidR="00D0340D" w:rsidRDefault="00D0340D"/>
    <w:p w14:paraId="41E1522F" w14:textId="77777777" w:rsidR="00985FDB" w:rsidRDefault="00985FDB" w:rsidP="00985FDB">
      <w:pPr>
        <w:jc w:val="both"/>
        <w:rPr>
          <w:lang w:val="es-ES"/>
        </w:rPr>
      </w:pPr>
      <w:r w:rsidRPr="00985FDB">
        <w:rPr>
          <w:lang w:val="es-ES"/>
        </w:rPr>
        <w:t>Se realizaron pruebas básicas de funcionamiento:</w:t>
      </w:r>
    </w:p>
    <w:p w14:paraId="43D28548" w14:textId="77777777" w:rsidR="00985FDB" w:rsidRDefault="00985FDB" w:rsidP="00985FDB">
      <w:pPr>
        <w:jc w:val="both"/>
        <w:rPr>
          <w:lang w:val="es-ES"/>
        </w:rPr>
      </w:pPr>
      <w:r w:rsidRPr="00985FDB">
        <w:rPr>
          <w:lang w:val="es-ES"/>
        </w:rPr>
        <w:t>- Verificación de acceso al portal y respuesta del metabuscador.</w:t>
      </w:r>
    </w:p>
    <w:p w14:paraId="3C1CB1FE" w14:textId="77777777" w:rsidR="00985FDB" w:rsidRDefault="00985FDB" w:rsidP="00985FDB">
      <w:pPr>
        <w:jc w:val="both"/>
        <w:rPr>
          <w:lang w:val="es-ES"/>
        </w:rPr>
      </w:pPr>
      <w:r w:rsidRPr="00985FDB">
        <w:rPr>
          <w:lang w:val="es-ES"/>
        </w:rPr>
        <w:t xml:space="preserve">- Validación de </w:t>
      </w:r>
      <w:proofErr w:type="spellStart"/>
      <w:r w:rsidRPr="00985FDB">
        <w:rPr>
          <w:lang w:val="es-ES"/>
        </w:rPr>
        <w:t>endpoints</w:t>
      </w:r>
      <w:proofErr w:type="spellEnd"/>
      <w:r w:rsidRPr="00985FDB">
        <w:rPr>
          <w:lang w:val="es-ES"/>
        </w:rPr>
        <w:t xml:space="preserve"> REST básicos.</w:t>
      </w:r>
    </w:p>
    <w:p w14:paraId="66F0338E" w14:textId="77777777" w:rsidR="00985FDB" w:rsidRDefault="00985FDB" w:rsidP="00985FDB">
      <w:pPr>
        <w:jc w:val="both"/>
        <w:rPr>
          <w:lang w:val="es-ES"/>
        </w:rPr>
      </w:pPr>
      <w:r w:rsidRPr="00985FDB">
        <w:rPr>
          <w:lang w:val="es-ES"/>
        </w:rPr>
        <w:t>- Comprobación del correcto registro de usuarios.</w:t>
      </w:r>
    </w:p>
    <w:p w14:paraId="0000006C" w14:textId="78D6E3DB" w:rsidR="00D0340D" w:rsidRDefault="00985FDB" w:rsidP="00985FDB">
      <w:pPr>
        <w:jc w:val="both"/>
      </w:pPr>
      <w:r w:rsidRPr="00985FDB">
        <w:rPr>
          <w:lang w:val="es-ES"/>
        </w:rPr>
        <w:t>Incidencias abiertas: ninguna crítica en esta fase.</w:t>
      </w:r>
    </w:p>
    <w:p w14:paraId="000000AD" w14:textId="45D81579" w:rsidR="00D0340D" w:rsidRDefault="00985FDB">
      <w:pPr>
        <w:pStyle w:val="Heading1"/>
      </w:pPr>
      <w:bookmarkStart w:id="13" w:name="_heading=h.82px35af8iny" w:colFirst="0" w:colLast="0"/>
      <w:bookmarkStart w:id="14" w:name="_Toc204074963"/>
      <w:bookmarkEnd w:id="13"/>
      <w:r w:rsidRPr="00985FDB">
        <w:rPr>
          <w:lang w:val="es-ES"/>
        </w:rPr>
        <w:t>Plan para Próximos Hitos</w:t>
      </w:r>
      <w:bookmarkEnd w:id="14"/>
    </w:p>
    <w:p w14:paraId="000000E9" w14:textId="5F179C26" w:rsidR="00D0340D" w:rsidRPr="00985FDB" w:rsidRDefault="00985FDB">
      <w:pPr>
        <w:jc w:val="both"/>
        <w:rPr>
          <w:lang w:val="es-ES"/>
        </w:rPr>
      </w:pPr>
      <w:r w:rsidRPr="00985FDB">
        <w:rPr>
          <w:lang w:val="es-ES"/>
        </w:rPr>
        <w:t xml:space="preserve">En el Hito 2 se desplegará la primera versión funcional del catálogo de terminologías y se ampliarán las funcionalidades del metabuscador. Se integrará el Data Lake con Virtuoso y </w:t>
      </w:r>
      <w:proofErr w:type="spellStart"/>
      <w:r w:rsidRPr="00985FDB">
        <w:rPr>
          <w:lang w:val="es-ES"/>
        </w:rPr>
        <w:t>AllegroGraph</w:t>
      </w:r>
      <w:proofErr w:type="spellEnd"/>
      <w:r w:rsidRPr="00985FDB">
        <w:rPr>
          <w:lang w:val="es-ES"/>
        </w:rPr>
        <w:t>, y se habilitará la ingesta de terminologías en formatos RDF y CSV.</w:t>
      </w:r>
    </w:p>
    <w:p w14:paraId="7DC9401C" w14:textId="77777777" w:rsidR="00985FDB" w:rsidRDefault="00985FDB">
      <w:pPr>
        <w:jc w:val="both"/>
        <w:rPr>
          <w:lang w:val="es-ES"/>
        </w:rPr>
      </w:pPr>
    </w:p>
    <w:p w14:paraId="33AF977A" w14:textId="77777777" w:rsidR="00985FDB" w:rsidRDefault="00985FDB">
      <w:pPr>
        <w:jc w:val="both"/>
        <w:rPr>
          <w:lang w:val="es-ES"/>
        </w:rPr>
      </w:pPr>
    </w:p>
    <w:p w14:paraId="128D9AA8" w14:textId="1D831BA3" w:rsidR="00985FDB" w:rsidRDefault="00985FDB" w:rsidP="00985FDB">
      <w:pPr>
        <w:pStyle w:val="Heading1"/>
      </w:pPr>
      <w:bookmarkStart w:id="15" w:name="_Toc204074964"/>
      <w:r>
        <w:rPr>
          <w:lang w:val="es-ES"/>
        </w:rPr>
        <w:t>Conclusiones</w:t>
      </w:r>
      <w:bookmarkEnd w:id="15"/>
    </w:p>
    <w:p w14:paraId="73CCCAD1" w14:textId="193094D5" w:rsidR="00985FDB" w:rsidRDefault="00985FDB">
      <w:pPr>
        <w:jc w:val="both"/>
        <w:rPr>
          <w:lang w:val="es-ES"/>
        </w:rPr>
      </w:pPr>
      <w:r w:rsidRPr="00985FDB">
        <w:rPr>
          <w:lang w:val="es-ES"/>
        </w:rPr>
        <w:t xml:space="preserve">La infraestructura base de </w:t>
      </w:r>
      <w:proofErr w:type="spellStart"/>
      <w:r w:rsidRPr="00985FDB">
        <w:rPr>
          <w:lang w:val="es-ES"/>
        </w:rPr>
        <w:t>TeresIA</w:t>
      </w:r>
      <w:proofErr w:type="spellEnd"/>
      <w:r w:rsidRPr="00985FDB">
        <w:rPr>
          <w:lang w:val="es-ES"/>
        </w:rPr>
        <w:t xml:space="preserve"> ha quedado operativa tras este primer hito. </w:t>
      </w:r>
      <w:r w:rsidRPr="005D0295">
        <w:rPr>
          <w:lang w:val="es-ES"/>
        </w:rPr>
        <w:t xml:space="preserve">El despliegue de </w:t>
      </w:r>
      <w:proofErr w:type="spellStart"/>
      <w:r w:rsidRPr="005D0295">
        <w:rPr>
          <w:lang w:val="es-ES"/>
        </w:rPr>
        <w:t>OntoPortal</w:t>
      </w:r>
      <w:proofErr w:type="spellEnd"/>
      <w:r w:rsidRPr="005D0295">
        <w:rPr>
          <w:lang w:val="es-ES"/>
        </w:rPr>
        <w:t xml:space="preserve"> y la configuración de los entornos de desarrollo proporcionan una base sólida para el desarrollo incremental del proyecto. No se han identificado riesgos críticos, aunque se recomienda monitorear el rendimiento del metabuscador en futuras fases.</w:t>
      </w:r>
    </w:p>
    <w:p w14:paraId="131E14AA" w14:textId="77777777" w:rsidR="00985FDB" w:rsidRDefault="00985FDB">
      <w:pPr>
        <w:jc w:val="both"/>
      </w:pPr>
    </w:p>
    <w:sectPr w:rsidR="00985FDB">
      <w:headerReference w:type="default" r:id="rId8"/>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6BE05" w14:textId="77777777" w:rsidR="00091C1C" w:rsidRDefault="00091C1C">
      <w:pPr>
        <w:spacing w:line="240" w:lineRule="auto"/>
      </w:pPr>
      <w:r>
        <w:separator/>
      </w:r>
    </w:p>
  </w:endnote>
  <w:endnote w:type="continuationSeparator" w:id="0">
    <w:p w14:paraId="1C86F467" w14:textId="77777777" w:rsidR="00091C1C" w:rsidRDefault="00091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257E786-379A-2E45-A72C-8F40BA8A2E6A}"/>
  </w:font>
  <w:font w:name="Symbol">
    <w:panose1 w:val="05050102010706020507"/>
    <w:charset w:val="02"/>
    <w:family w:val="decorative"/>
    <w:pitch w:val="variable"/>
    <w:sig w:usb0="00000000" w:usb1="10000000" w:usb2="00000000" w:usb3="00000000" w:csb0="80000000" w:csb1="00000000"/>
    <w:embedRegular r:id="rId2" w:fontKey="{1282193E-A51B-1441-9FC3-367E992DF73F}"/>
  </w:font>
  <w:font w:name="Courier New">
    <w:panose1 w:val="02070309020205020404"/>
    <w:charset w:val="00"/>
    <w:family w:val="modern"/>
    <w:pitch w:val="fixed"/>
    <w:sig w:usb0="E0002EFF" w:usb1="C0007843" w:usb2="00000009" w:usb3="00000000" w:csb0="000001FF" w:csb1="00000000"/>
    <w:embedRegular r:id="rId3" w:fontKey="{DB605819-2B71-774D-A0B8-6C1B73136699}"/>
  </w:font>
  <w:font w:name="Wingdings">
    <w:panose1 w:val="05000000000000000000"/>
    <w:charset w:val="4D"/>
    <w:family w:val="decorative"/>
    <w:pitch w:val="variable"/>
    <w:sig w:usb0="00000003" w:usb1="00000000" w:usb2="00000000" w:usb3="00000000" w:csb0="80000001" w:csb1="00000000"/>
    <w:embedRegular r:id="rId4" w:fontKey="{53631B96-68B3-EC45-8F2D-35DC4F0120ED}"/>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embedRegular r:id="rId6" w:fontKey="{F06720DF-2220-9B4C-995D-B6B2AC7E615D}"/>
    <w:embedBold r:id="rId7" w:fontKey="{890FCDE1-3124-9849-BF28-C9D7AAC54BD9}"/>
    <w:embedItalic r:id="rId8" w:fontKey="{9B10A1D0-1ACA-B246-9AC1-BFDF4800C327}"/>
  </w:font>
  <w:font w:name="Cambria">
    <w:panose1 w:val="02040503050406030204"/>
    <w:charset w:val="00"/>
    <w:family w:val="roman"/>
    <w:pitch w:val="variable"/>
    <w:sig w:usb0="E00002FF" w:usb1="400004FF" w:usb2="00000000" w:usb3="00000000" w:csb0="0000019F" w:csb1="00000000"/>
    <w:embedRegular r:id="rId9" w:fontKey="{CAB76470-0EAF-C649-AA25-368ABBBDAFB3}"/>
  </w:font>
  <w:font w:name="Calibri">
    <w:panose1 w:val="020F0502020204030204"/>
    <w:charset w:val="00"/>
    <w:family w:val="swiss"/>
    <w:pitch w:val="variable"/>
    <w:sig w:usb0="E0002AFF" w:usb1="C000247B" w:usb2="00000009" w:usb3="00000000" w:csb0="000001FF" w:csb1="00000000"/>
    <w:embedRegular r:id="rId10" w:fontKey="{EC2CCC78-C1A0-A544-BB26-1E36983548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B" w14:textId="78AB8D27" w:rsidR="00D0340D" w:rsidRPr="0030712A" w:rsidRDefault="0030712A">
    <w:pPr>
      <w:jc w:val="center"/>
      <w:rPr>
        <w:lang w:val="es-ES_tradnl"/>
      </w:rPr>
    </w:pPr>
    <w:r>
      <w:rPr>
        <w:lang w:val="es-ES_tradnl"/>
      </w:rPr>
      <w:t>laiw.es | hola@laiw.es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D695F" w14:textId="77777777" w:rsidR="00091C1C" w:rsidRDefault="00091C1C">
      <w:pPr>
        <w:spacing w:line="240" w:lineRule="auto"/>
      </w:pPr>
      <w:r>
        <w:separator/>
      </w:r>
    </w:p>
  </w:footnote>
  <w:footnote w:type="continuationSeparator" w:id="0">
    <w:p w14:paraId="0A2F6008" w14:textId="77777777" w:rsidR="00091C1C" w:rsidRDefault="00091C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A" w14:textId="67877283" w:rsidR="00D0340D" w:rsidRDefault="00F4578D">
    <w:pPr>
      <w:jc w:val="center"/>
    </w:pPr>
    <w:r>
      <w:rPr>
        <w:noProof/>
      </w:rPr>
      <w:drawing>
        <wp:inline distT="0" distB="0" distL="0" distR="0" wp14:anchorId="5240E953" wp14:editId="766F6EAE">
          <wp:extent cx="1216550" cy="668784"/>
          <wp:effectExtent l="0" t="0" r="3175" b="4445"/>
          <wp:docPr id="164190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9881" name="Picture 1641909881"/>
                  <pic:cNvPicPr/>
                </pic:nvPicPr>
                <pic:blipFill>
                  <a:blip r:embed="rId1">
                    <a:extLst>
                      <a:ext uri="{28A0092B-C50C-407E-A947-70E740481C1C}">
                        <a14:useLocalDpi xmlns:a14="http://schemas.microsoft.com/office/drawing/2010/main" val="0"/>
                      </a:ext>
                    </a:extLst>
                  </a:blip>
                  <a:stretch>
                    <a:fillRect/>
                  </a:stretch>
                </pic:blipFill>
                <pic:spPr>
                  <a:xfrm>
                    <a:off x="0" y="0"/>
                    <a:ext cx="1264934" cy="6953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30F91"/>
    <w:multiLevelType w:val="multilevel"/>
    <w:tmpl w:val="C15A3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D46C19"/>
    <w:multiLevelType w:val="multilevel"/>
    <w:tmpl w:val="A6C68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716EDE"/>
    <w:multiLevelType w:val="multilevel"/>
    <w:tmpl w:val="F806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01418"/>
    <w:multiLevelType w:val="multilevel"/>
    <w:tmpl w:val="293A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51E25"/>
    <w:multiLevelType w:val="multilevel"/>
    <w:tmpl w:val="688E81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12D6D82"/>
    <w:multiLevelType w:val="hybridMultilevel"/>
    <w:tmpl w:val="C2D634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C62D7"/>
    <w:multiLevelType w:val="multilevel"/>
    <w:tmpl w:val="38B4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27B03"/>
    <w:multiLevelType w:val="multilevel"/>
    <w:tmpl w:val="D5BAC3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0232D74"/>
    <w:multiLevelType w:val="multilevel"/>
    <w:tmpl w:val="F6860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1564CB6"/>
    <w:multiLevelType w:val="multilevel"/>
    <w:tmpl w:val="40F8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0F078C"/>
    <w:multiLevelType w:val="multilevel"/>
    <w:tmpl w:val="784EE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D383480"/>
    <w:multiLevelType w:val="multilevel"/>
    <w:tmpl w:val="82267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A93869"/>
    <w:multiLevelType w:val="multilevel"/>
    <w:tmpl w:val="B0D6971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98A3CC8"/>
    <w:multiLevelType w:val="multilevel"/>
    <w:tmpl w:val="E54AFD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7DE7807"/>
    <w:multiLevelType w:val="multilevel"/>
    <w:tmpl w:val="EF042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F64560"/>
    <w:multiLevelType w:val="multilevel"/>
    <w:tmpl w:val="6CFA3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26649218">
    <w:abstractNumId w:val="0"/>
  </w:num>
  <w:num w:numId="2" w16cid:durableId="1928270492">
    <w:abstractNumId w:val="10"/>
  </w:num>
  <w:num w:numId="3" w16cid:durableId="259602396">
    <w:abstractNumId w:val="11"/>
  </w:num>
  <w:num w:numId="4" w16cid:durableId="382408770">
    <w:abstractNumId w:val="1"/>
  </w:num>
  <w:num w:numId="5" w16cid:durableId="1998535127">
    <w:abstractNumId w:val="4"/>
  </w:num>
  <w:num w:numId="6" w16cid:durableId="1353338725">
    <w:abstractNumId w:val="7"/>
  </w:num>
  <w:num w:numId="7" w16cid:durableId="1011875932">
    <w:abstractNumId w:val="15"/>
  </w:num>
  <w:num w:numId="8" w16cid:durableId="270208283">
    <w:abstractNumId w:val="12"/>
  </w:num>
  <w:num w:numId="9" w16cid:durableId="1878546353">
    <w:abstractNumId w:val="8"/>
  </w:num>
  <w:num w:numId="10" w16cid:durableId="1097948150">
    <w:abstractNumId w:val="13"/>
  </w:num>
  <w:num w:numId="11" w16cid:durableId="2001617411">
    <w:abstractNumId w:val="9"/>
  </w:num>
  <w:num w:numId="12" w16cid:durableId="1482497606">
    <w:abstractNumId w:val="14"/>
  </w:num>
  <w:num w:numId="13" w16cid:durableId="705715899">
    <w:abstractNumId w:val="6"/>
  </w:num>
  <w:num w:numId="14" w16cid:durableId="1934050268">
    <w:abstractNumId w:val="5"/>
  </w:num>
  <w:num w:numId="15" w16cid:durableId="1363826786">
    <w:abstractNumId w:val="3"/>
  </w:num>
  <w:num w:numId="16" w16cid:durableId="13767393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0D"/>
    <w:rsid w:val="000134D0"/>
    <w:rsid w:val="00091C1C"/>
    <w:rsid w:val="001E7A18"/>
    <w:rsid w:val="0030712A"/>
    <w:rsid w:val="00335DD3"/>
    <w:rsid w:val="003C093C"/>
    <w:rsid w:val="003E335D"/>
    <w:rsid w:val="00541390"/>
    <w:rsid w:val="005D0295"/>
    <w:rsid w:val="005F66ED"/>
    <w:rsid w:val="006D37D9"/>
    <w:rsid w:val="00745899"/>
    <w:rsid w:val="0085384A"/>
    <w:rsid w:val="0086330D"/>
    <w:rsid w:val="008A4EF0"/>
    <w:rsid w:val="00954F43"/>
    <w:rsid w:val="00985FDB"/>
    <w:rsid w:val="009A0897"/>
    <w:rsid w:val="009B166A"/>
    <w:rsid w:val="00A221B5"/>
    <w:rsid w:val="00A75479"/>
    <w:rsid w:val="00C2093C"/>
    <w:rsid w:val="00C33127"/>
    <w:rsid w:val="00C50F18"/>
    <w:rsid w:val="00CD1319"/>
    <w:rsid w:val="00D0340D"/>
    <w:rsid w:val="00EA29D6"/>
    <w:rsid w:val="00F1547C"/>
    <w:rsid w:val="00F4578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150A11DC"/>
  <w15:docId w15:val="{203D2A8D-9AD8-B648-97EC-B95CA4B6C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1B5"/>
  </w:style>
  <w:style w:type="paragraph" w:styleId="Heading1">
    <w:name w:val="heading 1"/>
    <w:basedOn w:val="Normal"/>
    <w:next w:val="Normal"/>
    <w:uiPriority w:val="9"/>
    <w:qFormat/>
    <w:pPr>
      <w:keepNext/>
      <w:keepLines/>
      <w:spacing w:before="400" w:after="120"/>
      <w:jc w:val="both"/>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26E2B"/>
    <w:pPr>
      <w:tabs>
        <w:tab w:val="center" w:pos="4513"/>
        <w:tab w:val="right" w:pos="9026"/>
      </w:tabs>
      <w:spacing w:line="240" w:lineRule="auto"/>
    </w:pPr>
  </w:style>
  <w:style w:type="character" w:customStyle="1" w:styleId="HeaderChar">
    <w:name w:val="Header Char"/>
    <w:basedOn w:val="DefaultParagraphFont"/>
    <w:link w:val="Header"/>
    <w:uiPriority w:val="99"/>
    <w:rsid w:val="00726E2B"/>
  </w:style>
  <w:style w:type="paragraph" w:styleId="Footer">
    <w:name w:val="footer"/>
    <w:basedOn w:val="Normal"/>
    <w:link w:val="FooterChar"/>
    <w:uiPriority w:val="99"/>
    <w:unhideWhenUsed/>
    <w:rsid w:val="00726E2B"/>
    <w:pPr>
      <w:tabs>
        <w:tab w:val="center" w:pos="4513"/>
        <w:tab w:val="right" w:pos="9026"/>
      </w:tabs>
      <w:spacing w:line="240" w:lineRule="auto"/>
    </w:pPr>
  </w:style>
  <w:style w:type="character" w:customStyle="1" w:styleId="FooterChar">
    <w:name w:val="Footer Char"/>
    <w:basedOn w:val="DefaultParagraphFont"/>
    <w:link w:val="Footer"/>
    <w:uiPriority w:val="99"/>
    <w:rsid w:val="00726E2B"/>
  </w:style>
  <w:style w:type="character" w:styleId="Hyperlink">
    <w:name w:val="Hyperlink"/>
    <w:basedOn w:val="DefaultParagraphFont"/>
    <w:uiPriority w:val="99"/>
    <w:unhideWhenUsed/>
    <w:rsid w:val="00726E2B"/>
    <w:rPr>
      <w:color w:val="0000FF" w:themeColor="hyperlink"/>
      <w:u w:val="single"/>
    </w:rPr>
  </w:style>
  <w:style w:type="character" w:styleId="UnresolvedMention">
    <w:name w:val="Unresolved Mention"/>
    <w:basedOn w:val="DefaultParagraphFont"/>
    <w:uiPriority w:val="99"/>
    <w:semiHidden/>
    <w:unhideWhenUsed/>
    <w:rsid w:val="00726E2B"/>
    <w:rPr>
      <w:color w:val="605E5C"/>
      <w:shd w:val="clear" w:color="auto" w:fill="E1DFDD"/>
    </w:rPr>
  </w:style>
  <w:style w:type="character" w:styleId="FollowedHyperlink">
    <w:name w:val="FollowedHyperlink"/>
    <w:basedOn w:val="DefaultParagraphFont"/>
    <w:uiPriority w:val="99"/>
    <w:semiHidden/>
    <w:unhideWhenUsed/>
    <w:rsid w:val="00726E2B"/>
    <w:rPr>
      <w:color w:val="800080" w:themeColor="followedHyperlink"/>
      <w:u w:val="single"/>
    </w:rPr>
  </w:style>
  <w:style w:type="paragraph" w:styleId="ListParagraph">
    <w:name w:val="List Paragraph"/>
    <w:basedOn w:val="Normal"/>
    <w:uiPriority w:val="34"/>
    <w:qFormat/>
    <w:rsid w:val="00A221B5"/>
    <w:pPr>
      <w:ind w:left="720"/>
      <w:contextualSpacing/>
    </w:pPr>
  </w:style>
  <w:style w:type="paragraph" w:styleId="TOC1">
    <w:name w:val="toc 1"/>
    <w:basedOn w:val="Normal"/>
    <w:next w:val="Normal"/>
    <w:autoRedefine/>
    <w:uiPriority w:val="39"/>
    <w:unhideWhenUsed/>
    <w:rsid w:val="00C2093C"/>
    <w:pPr>
      <w:spacing w:after="100"/>
    </w:pPr>
  </w:style>
  <w:style w:type="paragraph" w:styleId="TOC3">
    <w:name w:val="toc 3"/>
    <w:basedOn w:val="Normal"/>
    <w:next w:val="Normal"/>
    <w:autoRedefine/>
    <w:uiPriority w:val="39"/>
    <w:unhideWhenUsed/>
    <w:rsid w:val="00C2093C"/>
    <w:pPr>
      <w:spacing w:after="100"/>
      <w:ind w:left="440"/>
    </w:pPr>
  </w:style>
  <w:style w:type="paragraph" w:styleId="TOC2">
    <w:name w:val="toc 2"/>
    <w:basedOn w:val="Normal"/>
    <w:next w:val="Normal"/>
    <w:autoRedefine/>
    <w:uiPriority w:val="39"/>
    <w:unhideWhenUsed/>
    <w:rsid w:val="00C2093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13216">
      <w:bodyDiv w:val="1"/>
      <w:marLeft w:val="0"/>
      <w:marRight w:val="0"/>
      <w:marTop w:val="0"/>
      <w:marBottom w:val="0"/>
      <w:divBdr>
        <w:top w:val="none" w:sz="0" w:space="0" w:color="auto"/>
        <w:left w:val="none" w:sz="0" w:space="0" w:color="auto"/>
        <w:bottom w:val="none" w:sz="0" w:space="0" w:color="auto"/>
        <w:right w:val="none" w:sz="0" w:space="0" w:color="auto"/>
      </w:divBdr>
    </w:div>
    <w:div w:id="732505717">
      <w:bodyDiv w:val="1"/>
      <w:marLeft w:val="0"/>
      <w:marRight w:val="0"/>
      <w:marTop w:val="0"/>
      <w:marBottom w:val="0"/>
      <w:divBdr>
        <w:top w:val="none" w:sz="0" w:space="0" w:color="auto"/>
        <w:left w:val="none" w:sz="0" w:space="0" w:color="auto"/>
        <w:bottom w:val="none" w:sz="0" w:space="0" w:color="auto"/>
        <w:right w:val="none" w:sz="0" w:space="0" w:color="auto"/>
      </w:divBdr>
    </w:div>
    <w:div w:id="771441630">
      <w:bodyDiv w:val="1"/>
      <w:marLeft w:val="0"/>
      <w:marRight w:val="0"/>
      <w:marTop w:val="0"/>
      <w:marBottom w:val="0"/>
      <w:divBdr>
        <w:top w:val="none" w:sz="0" w:space="0" w:color="auto"/>
        <w:left w:val="none" w:sz="0" w:space="0" w:color="auto"/>
        <w:bottom w:val="none" w:sz="0" w:space="0" w:color="auto"/>
        <w:right w:val="none" w:sz="0" w:space="0" w:color="auto"/>
      </w:divBdr>
    </w:div>
    <w:div w:id="1019160847">
      <w:bodyDiv w:val="1"/>
      <w:marLeft w:val="0"/>
      <w:marRight w:val="0"/>
      <w:marTop w:val="0"/>
      <w:marBottom w:val="0"/>
      <w:divBdr>
        <w:top w:val="none" w:sz="0" w:space="0" w:color="auto"/>
        <w:left w:val="none" w:sz="0" w:space="0" w:color="auto"/>
        <w:bottom w:val="none" w:sz="0" w:space="0" w:color="auto"/>
        <w:right w:val="none" w:sz="0" w:space="0" w:color="auto"/>
      </w:divBdr>
    </w:div>
    <w:div w:id="1236815078">
      <w:bodyDiv w:val="1"/>
      <w:marLeft w:val="0"/>
      <w:marRight w:val="0"/>
      <w:marTop w:val="0"/>
      <w:marBottom w:val="0"/>
      <w:divBdr>
        <w:top w:val="none" w:sz="0" w:space="0" w:color="auto"/>
        <w:left w:val="none" w:sz="0" w:space="0" w:color="auto"/>
        <w:bottom w:val="none" w:sz="0" w:space="0" w:color="auto"/>
        <w:right w:val="none" w:sz="0" w:space="0" w:color="auto"/>
      </w:divBdr>
    </w:div>
    <w:div w:id="1334185015">
      <w:bodyDiv w:val="1"/>
      <w:marLeft w:val="0"/>
      <w:marRight w:val="0"/>
      <w:marTop w:val="0"/>
      <w:marBottom w:val="0"/>
      <w:divBdr>
        <w:top w:val="none" w:sz="0" w:space="0" w:color="auto"/>
        <w:left w:val="none" w:sz="0" w:space="0" w:color="auto"/>
        <w:bottom w:val="none" w:sz="0" w:space="0" w:color="auto"/>
        <w:right w:val="none" w:sz="0" w:space="0" w:color="auto"/>
      </w:divBdr>
    </w:div>
    <w:div w:id="1707438651">
      <w:bodyDiv w:val="1"/>
      <w:marLeft w:val="0"/>
      <w:marRight w:val="0"/>
      <w:marTop w:val="0"/>
      <w:marBottom w:val="0"/>
      <w:divBdr>
        <w:top w:val="none" w:sz="0" w:space="0" w:color="auto"/>
        <w:left w:val="none" w:sz="0" w:space="0" w:color="auto"/>
        <w:bottom w:val="none" w:sz="0" w:space="0" w:color="auto"/>
        <w:right w:val="none" w:sz="0" w:space="0" w:color="auto"/>
      </w:divBdr>
    </w:div>
    <w:div w:id="1801146018">
      <w:bodyDiv w:val="1"/>
      <w:marLeft w:val="0"/>
      <w:marRight w:val="0"/>
      <w:marTop w:val="0"/>
      <w:marBottom w:val="0"/>
      <w:divBdr>
        <w:top w:val="none" w:sz="0" w:space="0" w:color="auto"/>
        <w:left w:val="none" w:sz="0" w:space="0" w:color="auto"/>
        <w:bottom w:val="none" w:sz="0" w:space="0" w:color="auto"/>
        <w:right w:val="none" w:sz="0" w:space="0" w:color="auto"/>
      </w:divBdr>
    </w:div>
    <w:div w:id="1850680185">
      <w:bodyDiv w:val="1"/>
      <w:marLeft w:val="0"/>
      <w:marRight w:val="0"/>
      <w:marTop w:val="0"/>
      <w:marBottom w:val="0"/>
      <w:divBdr>
        <w:top w:val="none" w:sz="0" w:space="0" w:color="auto"/>
        <w:left w:val="none" w:sz="0" w:space="0" w:color="auto"/>
        <w:bottom w:val="none" w:sz="0" w:space="0" w:color="auto"/>
        <w:right w:val="none" w:sz="0" w:space="0" w:color="auto"/>
      </w:divBdr>
    </w:div>
    <w:div w:id="1970352719">
      <w:bodyDiv w:val="1"/>
      <w:marLeft w:val="0"/>
      <w:marRight w:val="0"/>
      <w:marTop w:val="0"/>
      <w:marBottom w:val="0"/>
      <w:divBdr>
        <w:top w:val="none" w:sz="0" w:space="0" w:color="auto"/>
        <w:left w:val="none" w:sz="0" w:space="0" w:color="auto"/>
        <w:bottom w:val="none" w:sz="0" w:space="0" w:color="auto"/>
        <w:right w:val="none" w:sz="0" w:space="0" w:color="auto"/>
      </w:divBdr>
    </w:div>
    <w:div w:id="2044356662">
      <w:bodyDiv w:val="1"/>
      <w:marLeft w:val="0"/>
      <w:marRight w:val="0"/>
      <w:marTop w:val="0"/>
      <w:marBottom w:val="0"/>
      <w:divBdr>
        <w:top w:val="none" w:sz="0" w:space="0" w:color="auto"/>
        <w:left w:val="none" w:sz="0" w:space="0" w:color="auto"/>
        <w:bottom w:val="none" w:sz="0" w:space="0" w:color="auto"/>
        <w:right w:val="none" w:sz="0" w:space="0" w:color="auto"/>
      </w:divBdr>
    </w:div>
    <w:div w:id="2128506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4JHnhBRXmUWeo5SjSxmCufjQRQ==">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577</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BADENES OLMEDO</cp:lastModifiedBy>
  <cp:revision>8</cp:revision>
  <dcterms:created xsi:type="dcterms:W3CDTF">2025-05-30T10:53:00Z</dcterms:created>
  <dcterms:modified xsi:type="dcterms:W3CDTF">2025-07-22T09:09:00Z</dcterms:modified>
</cp:coreProperties>
</file>