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aconcuadrcula"/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843"/>
        <w:gridCol w:w="7551"/>
      </w:tblGrid>
      <w:tr>
        <w:trPr/>
        <w:tc>
          <w:tcPr>
            <w:tcW w:w="1843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Calibri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ascii="Arial" w:hAnsi="Arial"/>
                <w:kern w:val="0"/>
                <w:sz w:val="22"/>
                <w:szCs w:val="22"/>
                <w:lang w:val="es-VE" w:eastAsia="es-VE" w:bidi="ar-SA"/>
              </w:rPr>
              <w:drawing>
                <wp:inline distT="0" distB="0" distL="0" distR="0">
                  <wp:extent cx="997585" cy="98806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7585" cy="9880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s-VE" w:bidi="ar-SA"/>
              </w:rPr>
              <w:t>República Bolivariana de Venezuela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s-VE" w:bidi="ar-SA"/>
              </w:rPr>
              <w:t>Ministerio del Poder Popular para la Educación Universitaria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s-VE" w:bidi="ar-SA"/>
              </w:rPr>
              <w:t>Universidad Nacional Experimental de las Telecomunicaciones e Informática (UNETI)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s-VE" w:bidi="ar-SA"/>
              </w:rPr>
              <w:t>Trayecto IV: PNF en Informática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  <w:lang w:eastAsia="en-US"/>
        </w:rPr>
      </w:pPr>
      <w:r>
        <w:rPr>
          <w:rFonts w:cs="Arial" w:ascii="Arial" w:hAnsi="Arial"/>
          <w:sz w:val="22"/>
          <w:szCs w:val="22"/>
          <w:lang w:eastAsia="en-US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center"/>
        <w:rPr>
          <w:rFonts w:ascii="Arial" w:hAnsi="Arial"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 xml:space="preserve">FASE 1: </w:t>
      </w:r>
    </w:p>
    <w:p>
      <w:pPr>
        <w:pStyle w:val="Normal"/>
        <w:spacing w:lineRule="auto" w:line="240" w:before="0" w:after="0"/>
        <w:jc w:val="center"/>
        <w:rPr>
          <w:rFonts w:ascii="Arial" w:hAnsi="Arial"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 xml:space="preserve">MATRIZ DE PODER E INTERÉS </w:t>
      </w:r>
      <w:bookmarkStart w:id="0" w:name="_Hlk228724390"/>
      <w:r>
        <w:rPr>
          <w:rFonts w:cs="Arial" w:ascii="Arial" w:hAnsi="Arial"/>
          <w:b/>
          <w:bCs/>
          <w:sz w:val="22"/>
          <w:szCs w:val="22"/>
        </w:rPr>
        <w:t xml:space="preserve">DEL </w:t>
      </w:r>
      <w:bookmarkEnd w:id="0"/>
      <w:r>
        <w:rPr>
          <w:rFonts w:cs="Arial" w:ascii="Google Sans;Roboto;Arial;sans-serif" w:hAnsi="Google Sans;Roboto;Arial;sans-serif"/>
          <w:b/>
          <w:bCs/>
          <w:i w:val="false"/>
          <w:caps w:val="false"/>
          <w:smallCaps w:val="false"/>
          <w:color w:val="auto"/>
          <w:spacing w:val="0"/>
          <w:sz w:val="22"/>
          <w:szCs w:val="22"/>
        </w:rPr>
        <w:t>SISTEMA DE INFORMACIÓN WEB RESPONSIVO CON INTEGRACIÓN DE PORTAL INFORMATIVO Y CHATBOT INTERACTIVO CON INTELIGENCIA ARTIFICIAL ORIENTADO A LA OPTIMIZACIÓN DE LA GESTIÓN DE DATOS DE LA ASOCIACIÓN CIVIL (AJUPTEL), REGIÓN CARABOBO</w:t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bookmarkStart w:id="1" w:name="_Hlk198103452"/>
      <w:r>
        <w:rPr>
          <w:rFonts w:cs="Arial" w:ascii="Arial" w:hAnsi="Arial"/>
          <w:sz w:val="22"/>
          <w:szCs w:val="22"/>
        </w:rPr>
        <w:t>Autores:</w:t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  <w:sz w:val="22"/>
          <w:szCs w:val="22"/>
        </w:rPr>
        <w:t>Caraballo, Nattier – C.I.: 16.225.080</w:t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Cindia López C.I.: 13.019.951</w:t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Linares, Jorge – C.I.: 4.857.936</w:t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Mujica, Luis – C.I.: 7.090.613 </w:t>
      </w:r>
      <w:bookmarkEnd w:id="1"/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Profesor: </w:t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Prof. Ing. Luis Rivas Algueida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Sección:</w:t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  <w:sz w:val="22"/>
          <w:szCs w:val="22"/>
        </w:rPr>
        <w:t>S4y5-2026/1</w:t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Unidad curricular: </w:t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PST IV Módulo 2</w:t>
      </w:r>
    </w:p>
    <w:p>
      <w:pPr>
        <w:pStyle w:val="Normal"/>
        <w:spacing w:lineRule="auto" w:line="240" w:before="0" w:after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center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Julio, 2026</w:t>
      </w:r>
    </w:p>
    <w:p>
      <w:pPr>
        <w:pStyle w:val="Normal"/>
        <w:spacing w:lineRule="auto" w:line="276"/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Normal"/>
        <w:spacing w:lineRule="auto" w:line="276"/>
        <w:jc w:val="center"/>
        <w:rPr>
          <w:rFonts w:ascii="Arial" w:hAnsi="Arial"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INTRODUCCIÓN.</w:t>
      </w:r>
    </w:p>
    <w:p>
      <w:pPr>
        <w:pStyle w:val="Normal"/>
        <w:spacing w:lineRule="auto" w:line="360"/>
        <w:ind w:firstLine="567"/>
        <w:jc w:val="both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La Matriz de Poder e Interés de los Stakeholders, es una herramienta visual que permite clasificar a las partes interesadas en función de su nivel de influencia y su grado de interés en el proyecto. Esta clasificación ayuda al equipo del proyecto a determinar cómo y con qué frecuencia comunicarse con cada grupo, de modo que los recursos de comunicación se distribuyan de forma eficiente.</w:t>
      </w:r>
    </w:p>
    <w:p>
      <w:pPr>
        <w:pStyle w:val="Normal"/>
        <w:spacing w:lineRule="auto" w:line="360"/>
        <w:ind w:firstLine="567"/>
        <w:jc w:val="both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Esta Matriz que se presenta a continuación describe cuales son los stakeholders clave del proyecto, y cuáles son las estrategias de gestión a aplicar, para cubrir las expectativas de los beneficiarios.</w:t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tabs>
          <w:tab w:val="clear" w:pos="708"/>
          <w:tab w:val="left" w:pos="5970" w:leader="none"/>
        </w:tabs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  <w:tab/>
      </w:r>
    </w:p>
    <w:p>
      <w:pPr>
        <w:pStyle w:val="Normal"/>
        <w:tabs>
          <w:tab w:val="clear" w:pos="708"/>
          <w:tab w:val="left" w:pos="5970" w:leader="none"/>
        </w:tabs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spacing w:lineRule="auto" w:line="276"/>
        <w:rPr>
          <w:rFonts w:ascii="Arial" w:hAnsi="Arial"/>
          <w:sz w:val="22"/>
          <w:szCs w:val="22"/>
        </w:rPr>
      </w:pPr>
      <w:r>
        <w:fldChar w:fldCharType="begin"/>
      </w:r>
      <w:r>
        <w:rPr>
          <w:rFonts w:cs="Arial" w:ascii="Arial" w:hAnsi="Arial"/>
          <w:b/>
          <w:bCs/>
          <w:sz w:val="22"/>
          <w:szCs w:val="22"/>
          <w:lang w:val="es-MX" w:eastAsia="en-US"/>
        </w:rPr>
        <w:instrText xml:space="preserve">LINK Excel.Sheet.12 "C:\\Users\\natty\\Downloads\\AJUPTEL\\PLANTILLAS - FORMATOS PROYECTOS UNETI\\2.2. Plantilla de registro de los interesados 1.1.xlsx" "Registro de interesados!F1C1:F11C12" \a \f 4 \h  \* MERGEFORMAT</w:instrText>
      </w:r>
      <w:r>
        <w:rPr>
          <w:rFonts w:cs="Arial" w:ascii="Arial" w:hAnsi="Arial"/>
          <w:b/>
          <w:bCs/>
          <w:sz w:val="22"/>
          <w:szCs w:val="22"/>
          <w:lang w:val="es-MX" w:eastAsia="en-US"/>
        </w:rPr>
      </w:r>
      <w:r>
        <w:rPr>
          <w:rFonts w:cs="Arial" w:ascii="Arial" w:hAnsi="Arial"/>
          <w:b/>
          <w:bCs/>
          <w:sz w:val="22"/>
          <w:szCs w:val="22"/>
          <w:lang w:val="es-MX" w:eastAsia="en-US"/>
        </w:rPr>
        <w:fldChar w:fldCharType="separate"/>
      </w:r>
      <w:r/>
      <w:r>
        <w:rPr>
          <w:rFonts w:cs="Arial" w:ascii="Arial" w:hAnsi="Arial"/>
          <w:b/>
          <w:bCs/>
          <w:sz w:val="22"/>
          <w:szCs w:val="22"/>
          <w:lang w:val="es-MX" w:eastAsia="en-US"/>
        </w:rPr>
      </w:r>
    </w:p>
    <w:tbl>
      <w:tblPr>
        <w:tblW w:w="14600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val="04a0" w:firstRow="1" w:noVBand="1" w:lastRow="0" w:firstColumn="1" w:lastColumn="0" w:noHBand="0"/>
      </w:tblPr>
      <w:tblGrid>
        <w:gridCol w:w="1427"/>
        <w:gridCol w:w="1313"/>
        <w:gridCol w:w="1034"/>
        <w:gridCol w:w="1100"/>
        <w:gridCol w:w="1414"/>
        <w:gridCol w:w="1727"/>
        <w:gridCol w:w="1625"/>
        <w:gridCol w:w="540"/>
        <w:gridCol w:w="631"/>
        <w:gridCol w:w="1286"/>
        <w:gridCol w:w="892"/>
        <w:gridCol w:w="1611"/>
      </w:tblGrid>
      <w:tr>
        <w:trPr>
          <w:trHeight w:val="390" w:hRule="atLeast"/>
        </w:trPr>
        <w:tc>
          <w:tcPr>
            <w:tcW w:w="14600" w:type="dxa"/>
            <w:gridSpan w:val="12"/>
            <w:tcBorders/>
            <w:shd w:color="FFFFFF" w:fill="FFFFFF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MX" w:eastAsia="es-MX"/>
              </w:rPr>
              <w:t>Registro de interesados (Stakeholders)</w:t>
            </w:r>
          </w:p>
        </w:tc>
      </w:tr>
      <w:tr>
        <w:trPr>
          <w:trHeight w:val="1440" w:hRule="atLeast"/>
        </w:trPr>
        <w:tc>
          <w:tcPr>
            <w:tcW w:w="6288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1F497D" w:fill="1F497D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MX" w:eastAsia="es-MX"/>
              </w:rPr>
              <w:t>Información de identificación</w:t>
            </w:r>
          </w:p>
        </w:tc>
        <w:tc>
          <w:tcPr>
            <w:tcW w:w="5809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1F497D" w:fill="1F497D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MX" w:eastAsia="es-MX"/>
              </w:rPr>
              <w:t>Información de evaluación</w:t>
            </w:r>
          </w:p>
        </w:tc>
        <w:tc>
          <w:tcPr>
            <w:tcW w:w="892" w:type="dxa"/>
            <w:tcBorders>
              <w:top w:val="single" w:sz="4" w:space="0" w:color="000000"/>
              <w:bottom w:val="single" w:sz="4" w:space="0" w:color="000000"/>
            </w:tcBorders>
            <w:shd w:color="1F497D" w:fill="1F497D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MX" w:eastAsia="es-MX"/>
              </w:rPr>
              <w:t>Clasificación de los interesados</w:t>
            </w:r>
          </w:p>
        </w:tc>
        <w:tc>
          <w:tcPr>
            <w:tcW w:w="161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1F497D" w:fill="1F497D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MX" w:eastAsia="es-MX"/>
              </w:rPr>
              <w:t>Estrategia de Gestión</w:t>
            </w:r>
          </w:p>
        </w:tc>
      </w:tr>
      <w:tr>
        <w:trPr>
          <w:trHeight w:val="1425" w:hRule="atLeast"/>
        </w:trPr>
        <w:tc>
          <w:tcPr>
            <w:tcW w:w="14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1F497D" w:fill="1F497D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MX" w:eastAsia="es-MX"/>
              </w:rPr>
              <w:t>Nombre</w:t>
            </w:r>
          </w:p>
        </w:tc>
        <w:tc>
          <w:tcPr>
            <w:tcW w:w="1313" w:type="dxa"/>
            <w:tcBorders>
              <w:bottom w:val="single" w:sz="4" w:space="0" w:color="000000"/>
              <w:end w:val="single" w:sz="4" w:space="0" w:color="000000"/>
            </w:tcBorders>
            <w:shd w:color="1F497D" w:fill="1F497D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MX" w:eastAsia="es-MX"/>
              </w:rPr>
              <w:t>Puesto</w:t>
            </w:r>
          </w:p>
        </w:tc>
        <w:tc>
          <w:tcPr>
            <w:tcW w:w="1034" w:type="dxa"/>
            <w:tcBorders>
              <w:bottom w:val="single" w:sz="4" w:space="0" w:color="000000"/>
              <w:end w:val="single" w:sz="4" w:space="0" w:color="000000"/>
            </w:tcBorders>
            <w:shd w:color="1F497D" w:fill="1F497D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MX" w:eastAsia="es-MX"/>
              </w:rPr>
              <w:t>Organización / Empresa</w:t>
            </w:r>
          </w:p>
        </w:tc>
        <w:tc>
          <w:tcPr>
            <w:tcW w:w="1100" w:type="dxa"/>
            <w:tcBorders>
              <w:bottom w:val="single" w:sz="4" w:space="0" w:color="000000"/>
              <w:end w:val="single" w:sz="4" w:space="0" w:color="000000"/>
            </w:tcBorders>
            <w:shd w:color="1F497D" w:fill="1F497D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MX" w:eastAsia="es-MX"/>
              </w:rPr>
              <w:t>Ubicación</w:t>
            </w:r>
          </w:p>
        </w:tc>
        <w:tc>
          <w:tcPr>
            <w:tcW w:w="1414" w:type="dxa"/>
            <w:tcBorders>
              <w:bottom w:val="single" w:sz="4" w:space="0" w:color="000000"/>
              <w:end w:val="single" w:sz="4" w:space="0" w:color="000000"/>
            </w:tcBorders>
            <w:shd w:color="1F497D" w:fill="1F497D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MX" w:eastAsia="es-MX"/>
              </w:rPr>
              <w:t>Rol en el proyecto</w:t>
            </w:r>
          </w:p>
        </w:tc>
        <w:tc>
          <w:tcPr>
            <w:tcW w:w="1727" w:type="dxa"/>
            <w:tcBorders>
              <w:bottom w:val="single" w:sz="4" w:space="0" w:color="000000"/>
              <w:end w:val="single" w:sz="4" w:space="0" w:color="000000"/>
            </w:tcBorders>
            <w:shd w:color="1F497D" w:fill="1F497D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MX" w:eastAsia="es-MX"/>
              </w:rPr>
              <w:t>Requerimientos</w:t>
            </w:r>
          </w:p>
        </w:tc>
        <w:tc>
          <w:tcPr>
            <w:tcW w:w="1625" w:type="dxa"/>
            <w:tcBorders>
              <w:bottom w:val="single" w:sz="4" w:space="0" w:color="000000"/>
              <w:end w:val="single" w:sz="4" w:space="0" w:color="000000"/>
            </w:tcBorders>
            <w:shd w:color="1F497D" w:fill="1F497D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MX" w:eastAsia="es-MX"/>
              </w:rPr>
              <w:t xml:space="preserve">Expectativas </w:t>
            </w:r>
          </w:p>
        </w:tc>
        <w:tc>
          <w:tcPr>
            <w:tcW w:w="540" w:type="dxa"/>
            <w:tcBorders>
              <w:bottom w:val="single" w:sz="4" w:space="0" w:color="000000"/>
              <w:end w:val="single" w:sz="4" w:space="0" w:color="000000"/>
            </w:tcBorders>
            <w:shd w:color="1F497D" w:fill="1F497D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MX" w:eastAsia="es-MX"/>
              </w:rPr>
              <w:t>Grado de influencia</w:t>
            </w:r>
          </w:p>
        </w:tc>
        <w:tc>
          <w:tcPr>
            <w:tcW w:w="631" w:type="dxa"/>
            <w:tcBorders>
              <w:bottom w:val="single" w:sz="4" w:space="0" w:color="000000"/>
              <w:end w:val="single" w:sz="4" w:space="0" w:color="000000"/>
            </w:tcBorders>
            <w:shd w:color="1F497D" w:fill="1F497D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MX" w:eastAsia="es-MX"/>
              </w:rPr>
              <w:t>Grado de interés</w:t>
            </w:r>
          </w:p>
        </w:tc>
        <w:tc>
          <w:tcPr>
            <w:tcW w:w="1286" w:type="dxa"/>
            <w:tcBorders>
              <w:bottom w:val="single" w:sz="4" w:space="0" w:color="000000"/>
              <w:end w:val="single" w:sz="4" w:space="0" w:color="000000"/>
            </w:tcBorders>
            <w:shd w:color="1F497D" w:fill="1F497D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MX" w:eastAsia="es-MX"/>
              </w:rPr>
              <w:t>Fase de mayor interés</w:t>
            </w:r>
          </w:p>
        </w:tc>
        <w:tc>
          <w:tcPr>
            <w:tcW w:w="892" w:type="dxa"/>
            <w:tcBorders>
              <w:bottom w:val="single" w:sz="4" w:space="0" w:color="000000"/>
            </w:tcBorders>
            <w:shd w:color="1F497D" w:fill="1F497D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MX" w:eastAsia="es-MX"/>
              </w:rPr>
              <w:t>Interno / Externo</w:t>
            </w:r>
          </w:p>
        </w:tc>
        <w:tc>
          <w:tcPr>
            <w:tcW w:w="161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FFFFFF"/>
                <w:sz w:val="22"/>
                <w:szCs w:val="22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MX" w:eastAsia="es-MX"/>
              </w:rPr>
            </w:r>
          </w:p>
        </w:tc>
      </w:tr>
      <w:tr>
        <w:trPr>
          <w:trHeight w:val="2790" w:hRule="atLeast"/>
        </w:trPr>
        <w:tc>
          <w:tcPr>
            <w:tcW w:w="14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Medardo A. Guerrero García</w:t>
            </w:r>
          </w:p>
        </w:tc>
        <w:tc>
          <w:tcPr>
            <w:tcW w:w="1313" w:type="dxa"/>
            <w:tcBorders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Presidente de AJUPTEL</w:t>
            </w:r>
          </w:p>
        </w:tc>
        <w:tc>
          <w:tcPr>
            <w:tcW w:w="1034" w:type="dxa"/>
            <w:tcBorders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AJUPTEL  Carabobo</w:t>
            </w:r>
          </w:p>
        </w:tc>
        <w:tc>
          <w:tcPr>
            <w:tcW w:w="1100" w:type="dxa"/>
            <w:tcBorders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 xml:space="preserve">Estado Carabobo </w:t>
            </w:r>
          </w:p>
        </w:tc>
        <w:tc>
          <w:tcPr>
            <w:tcW w:w="1414" w:type="dxa"/>
            <w:tcBorders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Patrocinador</w:t>
            </w:r>
          </w:p>
        </w:tc>
        <w:tc>
          <w:tcPr>
            <w:tcW w:w="1727" w:type="dxa"/>
            <w:tcBorders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El proyecto cumpla con el alcance, tiempo estimado y presupuesto.</w:t>
              <w:br/>
              <w:t>Que sea un sistema de información y gestión de datos eficiente.</w:t>
              <w:br/>
              <w:t>Garantizar la protección de los de datos de los agremiados.</w:t>
            </w:r>
          </w:p>
        </w:tc>
        <w:tc>
          <w:tcPr>
            <w:tcW w:w="1625" w:type="dxa"/>
            <w:tcBorders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Visibilidad del progreso del proyecto. Mejora tangible en la atención a los asociados. Sistema que facilite la gestión administrativa de la asociación. Sistema sea amigable y fácil de usar.</w:t>
            </w:r>
          </w:p>
        </w:tc>
        <w:tc>
          <w:tcPr>
            <w:tcW w:w="540" w:type="dxa"/>
            <w:tcBorders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Alto</w:t>
            </w:r>
          </w:p>
        </w:tc>
        <w:tc>
          <w:tcPr>
            <w:tcW w:w="631" w:type="dxa"/>
            <w:tcBorders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Alto</w:t>
            </w:r>
          </w:p>
        </w:tc>
        <w:tc>
          <w:tcPr>
            <w:tcW w:w="1286" w:type="dxa"/>
            <w:tcBorders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Todas las fases</w:t>
            </w:r>
          </w:p>
        </w:tc>
        <w:tc>
          <w:tcPr>
            <w:tcW w:w="892" w:type="dxa"/>
            <w:tcBorders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Interno</w:t>
            </w:r>
          </w:p>
        </w:tc>
        <w:tc>
          <w:tcPr>
            <w:tcW w:w="1611" w:type="dxa"/>
            <w:tcBorders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Reuniones de avances del proyecto. Entregas parciales validadas y aprobadas por el patrocinador.</w:t>
            </w:r>
          </w:p>
        </w:tc>
      </w:tr>
      <w:tr>
        <w:trPr>
          <w:trHeight w:val="2295" w:hRule="atLeast"/>
        </w:trPr>
        <w:tc>
          <w:tcPr>
            <w:tcW w:w="14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Ing. Gabriel Falcón</w:t>
            </w:r>
          </w:p>
        </w:tc>
        <w:tc>
          <w:tcPr>
            <w:tcW w:w="1313" w:type="dxa"/>
            <w:tcBorders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 xml:space="preserve">Director de Tecnología (AJUPTEL) </w:t>
            </w:r>
          </w:p>
        </w:tc>
        <w:tc>
          <w:tcPr>
            <w:tcW w:w="1034" w:type="dxa"/>
            <w:tcBorders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AJUPTEL  Carabobo</w:t>
            </w:r>
          </w:p>
        </w:tc>
        <w:tc>
          <w:tcPr>
            <w:tcW w:w="1100" w:type="dxa"/>
            <w:tcBorders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 xml:space="preserve">Estado Carabobo </w:t>
            </w:r>
          </w:p>
        </w:tc>
        <w:tc>
          <w:tcPr>
            <w:tcW w:w="1414" w:type="dxa"/>
            <w:tcBorders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Rol Super</w:t>
              <w:br/>
              <w:t>administrador</w:t>
            </w:r>
          </w:p>
        </w:tc>
        <w:tc>
          <w:tcPr>
            <w:tcW w:w="1727" w:type="dxa"/>
            <w:tcBorders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-Que la plataforma tecnológica sea segura y amigable.</w:t>
              <w:br/>
              <w:t>- Recibir capacitación técnica adecuada, para dar soporte al sistema</w:t>
            </w:r>
          </w:p>
        </w:tc>
        <w:tc>
          <w:tcPr>
            <w:tcW w:w="1625" w:type="dxa"/>
            <w:tcBorders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- Mantener estandarizada la plataforma tecnológica.</w:t>
              <w:br/>
              <w:t>- Monitorear el buen funcionamiento del sistema.</w:t>
              <w:br/>
              <w:t>- Poder dar soporte futuro al sistema.</w:t>
            </w:r>
          </w:p>
        </w:tc>
        <w:tc>
          <w:tcPr>
            <w:tcW w:w="540" w:type="dxa"/>
            <w:tcBorders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Alto</w:t>
            </w:r>
          </w:p>
        </w:tc>
        <w:tc>
          <w:tcPr>
            <w:tcW w:w="631" w:type="dxa"/>
            <w:tcBorders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Alto</w:t>
            </w:r>
          </w:p>
        </w:tc>
        <w:tc>
          <w:tcPr>
            <w:tcW w:w="1286" w:type="dxa"/>
            <w:tcBorders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Todas las fases</w:t>
            </w:r>
          </w:p>
        </w:tc>
        <w:tc>
          <w:tcPr>
            <w:tcW w:w="892" w:type="dxa"/>
            <w:tcBorders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 xml:space="preserve">Interno </w:t>
            </w:r>
          </w:p>
        </w:tc>
        <w:tc>
          <w:tcPr>
            <w:tcW w:w="1611" w:type="dxa"/>
            <w:tcBorders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Reuniones de avances. Reportes de pruebas del sistema. Chequeo de entregables parciales, para verificar su correcta funcionalidad.</w:t>
            </w:r>
          </w:p>
        </w:tc>
      </w:tr>
      <w:tr>
        <w:trPr>
          <w:trHeight w:val="2805" w:hRule="atLeast"/>
        </w:trPr>
        <w:tc>
          <w:tcPr>
            <w:tcW w:w="1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 xml:space="preserve"> </w:t>
            </w: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Osvaldo Reyes</w:t>
            </w:r>
          </w:p>
        </w:tc>
        <w:tc>
          <w:tcPr>
            <w:tcW w:w="13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Junta Directiva</w:t>
            </w:r>
          </w:p>
        </w:tc>
        <w:tc>
          <w:tcPr>
            <w:tcW w:w="10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AJUPTEL  Carabobo</w:t>
            </w:r>
          </w:p>
        </w:tc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 xml:space="preserve">Estado Carabobo </w:t>
            </w:r>
          </w:p>
        </w:tc>
        <w:tc>
          <w:tcPr>
            <w:tcW w:w="14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Stakeholder</w:t>
              <w:br/>
              <w:t>Rol Ejecutivo en el sistema</w:t>
            </w:r>
          </w:p>
        </w:tc>
        <w:tc>
          <w:tcPr>
            <w:tcW w:w="1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Supervisar que el proyecto cumpla con el alcance, tiempo estimado y presupuesto, según la decisión aprobada en junta directiva</w:t>
              <w:br/>
              <w:t>-Que el sistema genere reportes para la toma de decisiones</w:t>
            </w:r>
          </w:p>
        </w:tc>
        <w:tc>
          <w:tcPr>
            <w:tcW w:w="16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-Que el sistema facilite la gestión de los datos.</w:t>
              <w:br/>
              <w:t>-El sistema entregue reportes estratégicos que contribuyan a la toma de decisiones de la junta directiva</w:t>
              <w:br/>
              <w:t>-El sistema permita consultar datos de asociados, proveedores, y voceros</w:t>
            </w:r>
          </w:p>
        </w:tc>
        <w:tc>
          <w:tcPr>
            <w:tcW w:w="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Alto</w:t>
            </w:r>
          </w:p>
        </w:tc>
        <w:tc>
          <w:tcPr>
            <w:tcW w:w="6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Alto</w:t>
            </w:r>
          </w:p>
        </w:tc>
        <w:tc>
          <w:tcPr>
            <w:tcW w:w="12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Ejecución</w:t>
            </w:r>
          </w:p>
        </w:tc>
        <w:tc>
          <w:tcPr>
            <w:tcW w:w="8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 xml:space="preserve">Interno </w:t>
            </w:r>
          </w:p>
        </w:tc>
        <w:tc>
          <w:tcPr>
            <w:tcW w:w="16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Socializar avances en reuniones de seguimiento.</w:t>
            </w:r>
          </w:p>
        </w:tc>
      </w:tr>
      <w:tr>
        <w:trPr>
          <w:trHeight w:val="3825" w:hRule="atLeast"/>
        </w:trPr>
        <w:tc>
          <w:tcPr>
            <w:tcW w:w="1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Sra. Benilde Domínguez</w:t>
            </w:r>
          </w:p>
        </w:tc>
        <w:tc>
          <w:tcPr>
            <w:tcW w:w="131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Secretaria</w:t>
            </w:r>
          </w:p>
        </w:tc>
        <w:tc>
          <w:tcPr>
            <w:tcW w:w="103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AJUPTEL  Carabobo</w:t>
            </w:r>
          </w:p>
        </w:tc>
        <w:tc>
          <w:tcPr>
            <w:tcW w:w="110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 xml:space="preserve">Estado Carabobo </w:t>
            </w:r>
          </w:p>
        </w:tc>
        <w:tc>
          <w:tcPr>
            <w:tcW w:w="141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Stakeholder</w:t>
              <w:br/>
              <w:t>Rol Administrador en el sistema</w:t>
            </w:r>
          </w:p>
        </w:tc>
        <w:tc>
          <w:tcPr>
            <w:tcW w:w="1727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 xml:space="preserve">-Sistema fácil de usar para consultar, ingresar y modificar datos, de asociados, proveedores y voceros. </w:t>
              <w:br/>
              <w:t xml:space="preserve">-Genere reportes en poco tiempo. </w:t>
              <w:br/>
              <w:t>-Sistema que permita publicar información importante para la asociación</w:t>
            </w:r>
          </w:p>
        </w:tc>
        <w:tc>
          <w:tcPr>
            <w:tcW w:w="162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-Que el sistema permita consultar datos de forma rápida.</w:t>
              <w:br/>
              <w:t>-Que el sistema permita publicar información institucional de vital importancia para sus asociados.</w:t>
              <w:br/>
              <w:t>-Automatización de procesos manuales del sistema</w:t>
              <w:br/>
              <w:t>-Gestionar los diversos roles de acceso a los miembros de la asociación</w:t>
            </w:r>
          </w:p>
        </w:tc>
        <w:tc>
          <w:tcPr>
            <w:tcW w:w="54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Bajo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Alto</w:t>
            </w:r>
          </w:p>
        </w:tc>
        <w:tc>
          <w:tcPr>
            <w:tcW w:w="128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Ejecución</w:t>
            </w:r>
          </w:p>
        </w:tc>
        <w:tc>
          <w:tcPr>
            <w:tcW w:w="892" w:type="dxa"/>
            <w:tcBorders>
              <w:top w:val="single" w:sz="4" w:space="0" w:color="000000"/>
              <w:bottom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 xml:space="preserve">Interno </w:t>
            </w:r>
          </w:p>
        </w:tc>
        <w:tc>
          <w:tcPr>
            <w:tcW w:w="16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Capacitar al administrador en las funcionalidades del sistema y gestión de roles</w:t>
            </w:r>
          </w:p>
        </w:tc>
      </w:tr>
      <w:tr>
        <w:trPr>
          <w:trHeight w:val="2055" w:hRule="atLeast"/>
        </w:trPr>
        <w:tc>
          <w:tcPr>
            <w:tcW w:w="1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Asociados</w:t>
            </w:r>
          </w:p>
        </w:tc>
        <w:tc>
          <w:tcPr>
            <w:tcW w:w="13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Jubilados</w:t>
              <w:br/>
              <w:t>Pensionados</w:t>
              <w:br/>
              <w:t>Familiares</w:t>
            </w:r>
          </w:p>
        </w:tc>
        <w:tc>
          <w:tcPr>
            <w:tcW w:w="10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AJUPTEL  Carabobo</w:t>
            </w:r>
          </w:p>
        </w:tc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 xml:space="preserve">Estado Carabobo </w:t>
            </w:r>
          </w:p>
        </w:tc>
        <w:tc>
          <w:tcPr>
            <w:tcW w:w="14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Stakeholder</w:t>
              <w:br/>
              <w:t>Rol asociado en el sistema</w:t>
            </w:r>
          </w:p>
        </w:tc>
        <w:tc>
          <w:tcPr>
            <w:tcW w:w="1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Sistema que facilite los tramites realizados por los asociados</w:t>
            </w:r>
          </w:p>
        </w:tc>
        <w:tc>
          <w:tcPr>
            <w:tcW w:w="16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Sistema fácil de usar para personas de la tercera edad.</w:t>
              <w:br/>
              <w:t>El sistema permita estar informados y gestionar sus trámites de forma sencilla</w:t>
            </w:r>
          </w:p>
        </w:tc>
        <w:tc>
          <w:tcPr>
            <w:tcW w:w="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Bajo</w:t>
            </w:r>
          </w:p>
        </w:tc>
        <w:tc>
          <w:tcPr>
            <w:tcW w:w="6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Alto</w:t>
            </w:r>
          </w:p>
        </w:tc>
        <w:tc>
          <w:tcPr>
            <w:tcW w:w="12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Lanzamiento</w:t>
            </w:r>
          </w:p>
        </w:tc>
        <w:tc>
          <w:tcPr>
            <w:tcW w:w="8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 xml:space="preserve">Interno </w:t>
            </w:r>
          </w:p>
        </w:tc>
        <w:tc>
          <w:tcPr>
            <w:tcW w:w="16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Capacitar mediante manuales de usuario y jornadas de capacitación.</w:t>
            </w:r>
          </w:p>
        </w:tc>
      </w:tr>
      <w:tr>
        <w:trPr>
          <w:trHeight w:val="2550" w:hRule="atLeast"/>
        </w:trPr>
        <w:tc>
          <w:tcPr>
            <w:tcW w:w="1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Voluntarios AJUPTEL</w:t>
            </w:r>
          </w:p>
        </w:tc>
        <w:tc>
          <w:tcPr>
            <w:tcW w:w="131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Personal Operacional de la institución</w:t>
            </w:r>
          </w:p>
        </w:tc>
        <w:tc>
          <w:tcPr>
            <w:tcW w:w="103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AJUPTEL  Carabobo</w:t>
            </w:r>
          </w:p>
        </w:tc>
        <w:tc>
          <w:tcPr>
            <w:tcW w:w="110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 xml:space="preserve">Estado Carabobo </w:t>
            </w:r>
          </w:p>
        </w:tc>
        <w:tc>
          <w:tcPr>
            <w:tcW w:w="141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Stakeholders Rol Operacional</w:t>
            </w:r>
          </w:p>
        </w:tc>
        <w:tc>
          <w:tcPr>
            <w:tcW w:w="1727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Sistema que facilite la gestión de los datos  e información de interés para  los asociados.</w:t>
            </w:r>
          </w:p>
        </w:tc>
        <w:tc>
          <w:tcPr>
            <w:tcW w:w="162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-Sistema permita editar, consultar datos de los asociados.</w:t>
              <w:br/>
              <w:t>-Sea un sistema fácil de usar para el personal operacional</w:t>
              <w:br/>
              <w:t>-El sistema permita actualizar la información importante para los asociados</w:t>
            </w:r>
          </w:p>
        </w:tc>
        <w:tc>
          <w:tcPr>
            <w:tcW w:w="54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Bajo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Alto</w:t>
            </w:r>
          </w:p>
        </w:tc>
        <w:tc>
          <w:tcPr>
            <w:tcW w:w="128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Lanzamiento</w:t>
            </w:r>
          </w:p>
        </w:tc>
        <w:tc>
          <w:tcPr>
            <w:tcW w:w="892" w:type="dxa"/>
            <w:tcBorders>
              <w:top w:val="single" w:sz="4" w:space="0" w:color="000000"/>
              <w:bottom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 xml:space="preserve">Interno </w:t>
            </w:r>
          </w:p>
        </w:tc>
        <w:tc>
          <w:tcPr>
            <w:tcW w:w="16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Capacitar al equipo de trabajo, para el uso correcto del sistema en la fase de lanzamiento</w:t>
            </w:r>
          </w:p>
        </w:tc>
      </w:tr>
      <w:tr>
        <w:trPr>
          <w:trHeight w:val="2805" w:hRule="atLeast"/>
        </w:trPr>
        <w:tc>
          <w:tcPr>
            <w:tcW w:w="14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CANTV - Departamento de Gestión Humana</w:t>
            </w:r>
          </w:p>
        </w:tc>
        <w:tc>
          <w:tcPr>
            <w:tcW w:w="1313" w:type="dxa"/>
            <w:tcBorders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Ente Externo Clave</w:t>
            </w:r>
          </w:p>
        </w:tc>
        <w:tc>
          <w:tcPr>
            <w:tcW w:w="1034" w:type="dxa"/>
            <w:tcBorders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CANTV</w:t>
            </w:r>
          </w:p>
        </w:tc>
        <w:tc>
          <w:tcPr>
            <w:tcW w:w="1100" w:type="dxa"/>
            <w:tcBorders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Caracas</w:t>
            </w:r>
          </w:p>
        </w:tc>
        <w:tc>
          <w:tcPr>
            <w:tcW w:w="1414" w:type="dxa"/>
            <w:tcBorders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Ente externo que tramita los beneficios de los asociados</w:t>
            </w:r>
          </w:p>
        </w:tc>
        <w:tc>
          <w:tcPr>
            <w:tcW w:w="1727" w:type="dxa"/>
            <w:tcBorders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Recibir solicitudes de los tramites de los asociados y jubilados de forma rápida</w:t>
            </w:r>
          </w:p>
        </w:tc>
        <w:tc>
          <w:tcPr>
            <w:tcW w:w="1625" w:type="dxa"/>
            <w:tcBorders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br/>
              <w:t>-Recibir la documentación relacionada con los tramites de los asociados vía correo.</w:t>
              <w:br/>
              <w:t>-Tener los reportes requeridos e información de gestión de tramites de los asociados de forma rápida y segura.</w:t>
            </w:r>
          </w:p>
        </w:tc>
        <w:tc>
          <w:tcPr>
            <w:tcW w:w="540" w:type="dxa"/>
            <w:tcBorders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Bajo</w:t>
            </w:r>
          </w:p>
        </w:tc>
        <w:tc>
          <w:tcPr>
            <w:tcW w:w="631" w:type="dxa"/>
            <w:tcBorders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Alto</w:t>
            </w:r>
          </w:p>
        </w:tc>
        <w:tc>
          <w:tcPr>
            <w:tcW w:w="1286" w:type="dxa"/>
            <w:tcBorders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Lanzamiento</w:t>
            </w:r>
          </w:p>
        </w:tc>
        <w:tc>
          <w:tcPr>
            <w:tcW w:w="892" w:type="dxa"/>
            <w:tcBorders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Externo</w:t>
            </w:r>
          </w:p>
        </w:tc>
        <w:tc>
          <w:tcPr>
            <w:tcW w:w="1611" w:type="dxa"/>
            <w:tcBorders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Realizar una reunión inicial de alineamiento antes del lanzamiento.</w:t>
            </w:r>
          </w:p>
        </w:tc>
      </w:tr>
      <w:tr>
        <w:trPr>
          <w:trHeight w:val="2400" w:hRule="atLeast"/>
        </w:trPr>
        <w:tc>
          <w:tcPr>
            <w:tcW w:w="1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APS (Atención Primaria de Salud)</w:t>
            </w:r>
          </w:p>
        </w:tc>
        <w:tc>
          <w:tcPr>
            <w:tcW w:w="13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Ente Externo Clave</w:t>
            </w:r>
          </w:p>
        </w:tc>
        <w:tc>
          <w:tcPr>
            <w:tcW w:w="10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Servicio de Atención de salud</w:t>
            </w:r>
          </w:p>
        </w:tc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 xml:space="preserve">Estado Carabobo </w:t>
            </w:r>
          </w:p>
        </w:tc>
        <w:tc>
          <w:tcPr>
            <w:tcW w:w="14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Ente externo que se encarga de los servicios de salud de la asociación</w:t>
            </w:r>
          </w:p>
        </w:tc>
        <w:tc>
          <w:tcPr>
            <w:tcW w:w="1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Informar a los asociados sobre los servicios de salud que brindan a los asociados</w:t>
            </w:r>
          </w:p>
        </w:tc>
        <w:tc>
          <w:tcPr>
            <w:tcW w:w="16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Que el sistema informe sobre los servicios de salud que brinda la APS para que puedan gestionar su atención medica</w:t>
            </w:r>
          </w:p>
        </w:tc>
        <w:tc>
          <w:tcPr>
            <w:tcW w:w="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Bajo</w:t>
            </w:r>
          </w:p>
        </w:tc>
        <w:tc>
          <w:tcPr>
            <w:tcW w:w="6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Alto</w:t>
            </w:r>
          </w:p>
        </w:tc>
        <w:tc>
          <w:tcPr>
            <w:tcW w:w="12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Ejecución</w:t>
            </w:r>
          </w:p>
        </w:tc>
        <w:tc>
          <w:tcPr>
            <w:tcW w:w="8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Externo</w:t>
            </w:r>
          </w:p>
        </w:tc>
        <w:tc>
          <w:tcPr>
            <w:tcW w:w="16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>Coordinar con APS la publicación de sus servicios en el sistema</w:t>
            </w:r>
          </w:p>
        </w:tc>
      </w:tr>
    </w:tbl>
    <w:p>
      <w:pPr>
        <w:pStyle w:val="Normal"/>
        <w:spacing w:lineRule="auto" w:line="276"/>
        <w:rPr>
          <w:rFonts w:ascii="Arial" w:hAnsi="Arial"/>
          <w:sz w:val="22"/>
          <w:szCs w:val="22"/>
        </w:rPr>
      </w:pPr>
      <w:r/>
      <w:r>
        <w:rPr>
          <w:rFonts w:cs="Arial" w:ascii="Arial" w:hAnsi="Arial"/>
          <w:b/>
          <w:bCs/>
          <w:sz w:val="22"/>
          <w:szCs w:val="22"/>
          <w:lang w:val="es-MX" w:eastAsia="en-US"/>
        </w:rPr>
        <w:fldChar w:fldCharType="end"/>
      </w:r>
      <w:r>
        <w:rPr>
          <w:rFonts w:cs="Arial" w:ascii="Arial" w:hAnsi="Arial"/>
          <w:b/>
          <w:bCs/>
          <w:sz w:val="22"/>
          <w:szCs w:val="22"/>
          <w:lang w:val="es-MX" w:eastAsia="en-US"/>
        </w:rPr>
      </w:r>
    </w:p>
    <w:p>
      <w:pPr>
        <w:pStyle w:val="Normal"/>
        <w:spacing w:lineRule="auto" w:line="276" w:before="0" w:after="160"/>
        <w:rPr>
          <w:rFonts w:ascii="Arial" w:hAnsi="Arial" w:eastAsia="Calibri" w:cs="Arial"/>
          <w:sz w:val="22"/>
          <w:szCs w:val="22"/>
          <w:lang w:val="es-MX" w:eastAsia="en-US"/>
        </w:rPr>
        <w:sectPr>
          <w:type w:val="nextPage"/>
          <w:pgSz w:w="12240" w:h="15840"/>
          <w:pgMar w:left="1418" w:right="1418" w:gutter="0" w:header="0" w:top="1418" w:footer="0" w:bottom="1418"/>
          <w:pgNumType w:fmt="decimal"/>
          <w:formProt w:val="false"/>
          <w:textDirection w:val="lrTb"/>
          <w:docGrid w:type="default" w:linePitch="100" w:charSpace="0"/>
        </w:sectPr>
      </w:pPr>
      <w:r>
        <w:rPr>
          <w:rFonts w:eastAsia="Calibri" w:cs="Arial" w:ascii="Arial" w:hAnsi="Arial"/>
          <w:sz w:val="22"/>
          <w:szCs w:val="22"/>
          <w:lang w:val="es-MX" w:eastAsia="en-US"/>
        </w:rPr>
      </w:r>
    </w:p>
    <w:p>
      <w:pPr>
        <w:pStyle w:val="Normal"/>
        <w:spacing w:lineRule="auto" w:line="276"/>
        <w:rPr>
          <w:rFonts w:ascii="Arial" w:hAnsi="Arial"/>
          <w:sz w:val="22"/>
          <w:szCs w:val="22"/>
        </w:rPr>
      </w:pPr>
      <w:r>
        <w:rPr>
          <w:rFonts w:eastAsia="Calibri" w:cs="Arial" w:ascii="Arial" w:hAnsi="Arial"/>
          <w:b/>
          <w:bCs/>
          <w:sz w:val="22"/>
          <w:szCs w:val="22"/>
          <w:lang w:val="es-MX" w:eastAsia="en-US"/>
        </w:rPr>
        <w:t>Matriz de Poder e interés.</w:t>
      </w:r>
    </w:p>
    <w:p>
      <w:pPr>
        <w:pStyle w:val="Normal"/>
        <w:spacing w:lineRule="auto" w:line="276"/>
        <w:rPr>
          <w:rFonts w:ascii="Arial" w:hAnsi="Arial"/>
          <w:sz w:val="22"/>
          <w:szCs w:val="22"/>
        </w:rPr>
      </w:pPr>
      <w:r>
        <w:rPr>
          <w:rFonts w:eastAsia="Calibri" w:cs="Arial" w:ascii="Arial" w:hAnsi="Arial"/>
          <w:sz w:val="22"/>
          <w:szCs w:val="22"/>
          <w:lang w:val="es-MX" w:eastAsia="en-US"/>
        </w:rPr>
        <w:t xml:space="preserve">        </w:t>
      </w:r>
      <w:r>
        <w:rPr>
          <w:rFonts w:eastAsia="Calibri" w:cs="Arial" w:ascii="Arial" w:hAnsi="Arial"/>
          <w:sz w:val="22"/>
          <w:szCs w:val="22"/>
          <w:lang w:val="es-MX" w:eastAsia="en-US"/>
        </w:rPr>
        <w:t>Posterior al registro de los Stakeholders, se pudo obtener la siguiente matriz:</w:t>
      </w:r>
    </w:p>
    <w:p>
      <w:pPr>
        <w:pStyle w:val="Normal"/>
        <w:spacing w:lineRule="auto" w:line="276"/>
        <w:jc w:val="center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drawing>
          <wp:inline distT="0" distB="0" distL="0" distR="0">
            <wp:extent cx="4438650" cy="3893185"/>
            <wp:effectExtent l="0" t="0" r="0" b="0"/>
            <wp:docPr id="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4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0" t="0" r="14054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893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/>
        <w:jc w:val="both"/>
        <w:rPr>
          <w:rFonts w:ascii="Arial" w:hAnsi="Arial"/>
          <w:sz w:val="22"/>
          <w:szCs w:val="22"/>
        </w:rPr>
      </w:pPr>
      <w:r>
        <w:rPr>
          <w:rFonts w:eastAsia="Calibri" w:cs="Arial" w:ascii="Arial" w:hAnsi="Arial"/>
          <w:sz w:val="22"/>
          <w:szCs w:val="22"/>
          <w:lang w:val="es-MX" w:eastAsia="en-US"/>
        </w:rPr>
        <w:t xml:space="preserve">Con los siguientes resultados; </w:t>
      </w:r>
    </w:p>
    <w:p>
      <w:pPr>
        <w:pStyle w:val="Normal"/>
        <w:spacing w:lineRule="auto" w:line="276"/>
        <w:jc w:val="both"/>
        <w:rPr>
          <w:rFonts w:ascii="Arial" w:hAnsi="Arial"/>
          <w:sz w:val="22"/>
          <w:szCs w:val="22"/>
        </w:rPr>
      </w:pPr>
      <w:r>
        <w:rPr>
          <w:rFonts w:eastAsia="Calibri" w:cs="Arial" w:ascii="Arial" w:hAnsi="Arial"/>
          <w:b/>
          <w:bCs/>
          <w:sz w:val="22"/>
          <w:szCs w:val="22"/>
          <w:lang w:val="es-MX" w:eastAsia="en-US"/>
        </w:rPr>
        <w:t>Cuadro Superior derecho (Alto poder de Influencia- Interés alto):</w:t>
      </w:r>
    </w:p>
    <w:p>
      <w:pPr>
        <w:pStyle w:val="ListParagraph"/>
        <w:numPr>
          <w:ilvl w:val="0"/>
          <w:numId w:val="1"/>
        </w:numPr>
        <w:spacing w:lineRule="auto" w:line="276"/>
        <w:jc w:val="both"/>
        <w:rPr>
          <w:rFonts w:ascii="Arial" w:hAnsi="Arial"/>
          <w:sz w:val="22"/>
          <w:szCs w:val="22"/>
        </w:rPr>
      </w:pPr>
      <w:r>
        <w:rPr>
          <w:rFonts w:eastAsia="Calibri" w:cs="Arial" w:ascii="Arial" w:hAnsi="Arial"/>
          <w:sz w:val="22"/>
          <w:szCs w:val="22"/>
          <w:lang w:val="es-MX" w:eastAsia="en-US"/>
        </w:rPr>
        <w:t>Tres Stakeholders requieren gestión y seguimiento cercano del proyecto, chequeo de los entregables, y validar el avance del proyecto.</w:t>
      </w:r>
    </w:p>
    <w:p>
      <w:pPr>
        <w:pStyle w:val="Normal"/>
        <w:spacing w:lineRule="auto" w:line="276"/>
        <w:jc w:val="both"/>
        <w:rPr>
          <w:rFonts w:ascii="Arial" w:hAnsi="Arial"/>
          <w:sz w:val="22"/>
          <w:szCs w:val="22"/>
        </w:rPr>
      </w:pPr>
      <w:r>
        <w:rPr>
          <w:rFonts w:eastAsia="Calibri" w:cs="Arial" w:ascii="Arial" w:hAnsi="Arial"/>
          <w:b/>
          <w:bCs/>
          <w:sz w:val="22"/>
          <w:szCs w:val="22"/>
          <w:lang w:val="es-MX" w:eastAsia="en-US"/>
        </w:rPr>
        <w:t>Cuadro Inferior derecho (Bajo poder de Influencia- Interés alto):</w:t>
      </w:r>
    </w:p>
    <w:p>
      <w:pPr>
        <w:pStyle w:val="ListParagraph"/>
        <w:numPr>
          <w:ilvl w:val="0"/>
          <w:numId w:val="1"/>
        </w:numPr>
        <w:spacing w:lineRule="auto" w:line="276"/>
        <w:jc w:val="both"/>
        <w:rPr>
          <w:rFonts w:ascii="Arial" w:hAnsi="Arial"/>
          <w:sz w:val="22"/>
          <w:szCs w:val="22"/>
        </w:rPr>
      </w:pPr>
      <w:r>
        <w:rPr>
          <w:rFonts w:eastAsia="Calibri" w:cs="Arial" w:ascii="Arial" w:hAnsi="Arial"/>
          <w:sz w:val="22"/>
          <w:szCs w:val="22"/>
          <w:lang w:val="es-MX" w:eastAsia="en-US"/>
        </w:rPr>
        <w:t>Cinco interesados necesitan mantenerse informados y capacitados sobre el proyecto, pero sin influencia en las decisiones estratégicas del proyecto.</w:t>
      </w:r>
    </w:p>
    <w:p>
      <w:pPr>
        <w:pStyle w:val="Normal"/>
        <w:spacing w:lineRule="auto" w:line="276"/>
        <w:jc w:val="both"/>
        <w:rPr>
          <w:rFonts w:ascii="Arial" w:hAnsi="Arial"/>
          <w:sz w:val="22"/>
          <w:szCs w:val="22"/>
        </w:rPr>
      </w:pPr>
      <w:bookmarkStart w:id="2" w:name="_Hlk229515441"/>
      <w:r>
        <w:rPr>
          <w:rFonts w:eastAsia="Calibri" w:cs="Arial" w:ascii="Arial" w:hAnsi="Arial"/>
          <w:b/>
          <w:bCs/>
          <w:sz w:val="22"/>
          <w:szCs w:val="22"/>
          <w:lang w:val="es-MX" w:eastAsia="en-US"/>
        </w:rPr>
        <w:t>Cuadro Superior izquierdo (Alto poder de Influencia- Interés bajo):</w:t>
      </w:r>
    </w:p>
    <w:p>
      <w:pPr>
        <w:pStyle w:val="ListParagraph"/>
        <w:numPr>
          <w:ilvl w:val="0"/>
          <w:numId w:val="1"/>
        </w:numPr>
        <w:spacing w:lineRule="auto" w:line="276"/>
        <w:jc w:val="both"/>
        <w:rPr>
          <w:rFonts w:ascii="Arial" w:hAnsi="Arial"/>
          <w:sz w:val="22"/>
          <w:szCs w:val="22"/>
        </w:rPr>
      </w:pPr>
      <w:bookmarkStart w:id="3" w:name="_Hlk229515517"/>
      <w:bookmarkEnd w:id="2"/>
      <w:r>
        <w:rPr>
          <w:rFonts w:eastAsia="Calibri" w:cs="Arial" w:ascii="Arial" w:hAnsi="Arial"/>
          <w:sz w:val="22"/>
          <w:szCs w:val="22"/>
          <w:lang w:val="es-MX" w:eastAsia="en-US"/>
        </w:rPr>
        <w:t>Ningún interesado con alto poder de influencia muestra poco interés en el proyecto</w:t>
      </w:r>
      <w:bookmarkEnd w:id="3"/>
    </w:p>
    <w:p>
      <w:pPr>
        <w:pStyle w:val="Normal"/>
        <w:spacing w:lineRule="auto" w:line="276"/>
        <w:jc w:val="both"/>
        <w:rPr>
          <w:rFonts w:ascii="Arial" w:hAnsi="Arial"/>
          <w:sz w:val="22"/>
          <w:szCs w:val="22"/>
        </w:rPr>
      </w:pPr>
      <w:r>
        <w:rPr>
          <w:rFonts w:eastAsia="Calibri" w:cs="Arial" w:ascii="Arial" w:hAnsi="Arial"/>
          <w:b/>
          <w:bCs/>
          <w:sz w:val="22"/>
          <w:szCs w:val="22"/>
          <w:lang w:val="es-MX" w:eastAsia="en-US"/>
        </w:rPr>
        <w:t>Cuadro inferior izquierdo (Bajo poder de Influencia- Interés bajo):</w:t>
      </w:r>
    </w:p>
    <w:p>
      <w:pPr>
        <w:pStyle w:val="ListParagraph"/>
        <w:numPr>
          <w:ilvl w:val="0"/>
          <w:numId w:val="1"/>
        </w:numPr>
        <w:spacing w:lineRule="auto" w:line="276" w:before="0" w:after="160"/>
        <w:contextualSpacing/>
        <w:jc w:val="both"/>
        <w:rPr>
          <w:rFonts w:ascii="Arial" w:hAnsi="Arial"/>
          <w:sz w:val="22"/>
          <w:szCs w:val="22"/>
        </w:rPr>
      </w:pPr>
      <w:r>
        <w:rPr>
          <w:rFonts w:eastAsia="Calibri" w:cs="Arial" w:ascii="Arial" w:hAnsi="Arial"/>
          <w:sz w:val="22"/>
          <w:szCs w:val="22"/>
          <w:lang w:val="es-MX" w:eastAsia="en-US"/>
        </w:rPr>
        <w:t>Ningún interesado con bajo poder de influencia muestra poco interés en el proyecto</w:t>
      </w:r>
    </w:p>
    <w:sectPr>
      <w:headerReference w:type="even" r:id="rId4"/>
      <w:headerReference w:type="default" r:id="rId5"/>
      <w:headerReference w:type="first" r:id="rId6"/>
      <w:footerReference w:type="default" r:id="rId7"/>
      <w:type w:val="nextPage"/>
      <w:pgSz w:w="12240" w:h="15840"/>
      <w:pgMar w:left="1418" w:right="1418" w:gutter="0" w:header="720" w:top="1418" w:footer="652" w:bottom="1418"/>
      <w:pgNumType w:fmt="decimal"/>
      <w:formProt w:val="false"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 Light">
    <w:charset w:val="00" w:characterSet="windows-1252"/>
    <w:family w:val="roman"/>
    <w:pitch w:val="variable"/>
  </w:font>
  <w:font w:name="Bahnschrift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1"/>
    <w:family w:val="swiss"/>
    <w:pitch w:val="variable"/>
  </w:font>
  <w:font w:name="Google Sans">
    <w:altName w:val="Roboto"/>
    <w:charset w:val="00" w:characterSet="windows-125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s-VE" w:eastAsia="es-VE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s-VE" w:eastAsia="es-VE" w:bidi="ar-SA"/>
    </w:rPr>
  </w:style>
  <w:style w:type="paragraph" w:styleId="Heading1">
    <w:name w:val="heading 1"/>
    <w:basedOn w:val="Normal"/>
    <w:next w:val="Normal"/>
    <w:link w:val="Ttulo1Car"/>
    <w:uiPriority w:val="9"/>
    <w:qFormat/>
    <w:pPr>
      <w:keepNext w:val="true"/>
      <w:keepLines/>
      <w:spacing w:before="240" w:after="0"/>
      <w:outlineLvl w:val="0"/>
    </w:pPr>
    <w:rPr>
      <w:rFonts w:ascii="Calibri Light" w:hAnsi="Calibri Light" w:eastAsia="Arial" w:cs="Arial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Ttulo2Car"/>
    <w:uiPriority w:val="9"/>
    <w:unhideWhenUsed/>
    <w:qFormat/>
    <w:pPr>
      <w:keepNext w:val="true"/>
      <w:keepLines/>
      <w:spacing w:before="160" w:after="80"/>
      <w:outlineLvl w:val="1"/>
    </w:pPr>
    <w:rPr>
      <w:rFonts w:ascii="Arial" w:hAnsi="Arial" w:eastAsia="Arial" w:cs="Arial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Ttulo5Car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themeColor="accent1" w:themeShade="bf" w:val="2F5496"/>
    </w:rPr>
  </w:style>
  <w:style w:type="paragraph" w:styleId="Heading6">
    <w:name w:val="heading 6"/>
    <w:basedOn w:val="Normal"/>
    <w:next w:val="Normal"/>
    <w:link w:val="Ttulo6Car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32"/>
      <w:szCs w:val="32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28"/>
      <w:szCs w:val="28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i/>
      <w:iCs/>
      <w:color w:themeColor="accent1" w:themeShade="bf" w:val="2F549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color w:themeColor="accent1" w:themeShade="bf" w:val="2F5496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Heading8Char" w:customStyle="1">
    <w:name w:val="Heading 8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itleChar" w:customStyle="1">
    <w:name w:val="Title Char"/>
    <w:basedOn w:val="DefaultParagraphFont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 w:customStyle="1">
    <w:name w:val="Subtitle Char"/>
    <w:basedOn w:val="DefaultParagraphFont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uiPriority w:val="29"/>
    <w:qFormat/>
    <w:rPr>
      <w:i/>
      <w:iCs/>
      <w:color w:themeColor="text1" w:themeTint="bf" w:val="404040"/>
    </w:rPr>
  </w:style>
  <w:style w:type="character" w:styleId="IntenseQuoteChar" w:customStyle="1">
    <w:name w:val="Intense Quote Char"/>
    <w:basedOn w:val="DefaultParagraphFont"/>
    <w:uiPriority w:val="30"/>
    <w:qFormat/>
    <w:rPr>
      <w:i/>
      <w:iCs/>
      <w:color w:themeColor="accent1" w:themeShade="bf" w:val="2F5496"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FootnoteTextChar" w:customStyle="1">
    <w:name w:val="Footnote Text Char"/>
    <w:basedOn w:val="DefaultParagraphFont"/>
    <w:uiPriority w:val="99"/>
    <w:semiHidden/>
    <w:qFormat/>
    <w:rPr>
      <w:sz w:val="20"/>
      <w:szCs w:val="20"/>
    </w:rPr>
  </w:style>
  <w:style w:type="character" w:styleId="EndnoteTextChar" w:customStyle="1">
    <w:name w:val="Endnote Text Char"/>
    <w:basedOn w:val="DefaultParagraphFont"/>
    <w:uiPriority w:val="99"/>
    <w:semiHidden/>
    <w:qFormat/>
    <w:rPr>
      <w:sz w:val="20"/>
      <w:szCs w:val="20"/>
    </w:rPr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40"/>
      <w:szCs w:val="40"/>
    </w:rPr>
  </w:style>
  <w:style w:type="character" w:styleId="Ttulo2Car" w:customStyle="1">
    <w:name w:val="Título 2 C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32"/>
      <w:szCs w:val="32"/>
    </w:rPr>
  </w:style>
  <w:style w:type="character" w:styleId="Ttulo3Car" w:customStyle="1">
    <w:name w:val="Título 3 C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28"/>
      <w:szCs w:val="28"/>
    </w:rPr>
  </w:style>
  <w:style w:type="character" w:styleId="Ttulo4Car" w:customStyle="1">
    <w:name w:val="Título 4 Car"/>
    <w:basedOn w:val="DefaultParagraphFont"/>
    <w:uiPriority w:val="9"/>
    <w:qFormat/>
    <w:rPr>
      <w:rFonts w:ascii="Arial" w:hAnsi="Arial" w:eastAsia="Arial" w:cs="Arial"/>
      <w:i/>
      <w:iCs/>
      <w:color w:themeColor="accent1" w:themeShade="bf" w:val="2F5496"/>
    </w:rPr>
  </w:style>
  <w:style w:type="character" w:styleId="Ttulo5Car" w:customStyle="1">
    <w:name w:val="Título 5 Car"/>
    <w:basedOn w:val="DefaultParagraphFont"/>
    <w:uiPriority w:val="9"/>
    <w:qFormat/>
    <w:rPr>
      <w:rFonts w:ascii="Arial" w:hAnsi="Arial" w:eastAsia="Arial" w:cs="Arial"/>
      <w:color w:themeColor="accent1" w:themeShade="bf" w:val="2F5496"/>
    </w:rPr>
  </w:style>
  <w:style w:type="character" w:styleId="Ttulo6Car" w:customStyle="1">
    <w:name w:val="Título 6 Car"/>
    <w:basedOn w:val="DefaultParagraphFont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2F5496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2F5496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EncabezadoCar" w:customStyle="1">
    <w:name w:val="Encabezado Car"/>
    <w:basedOn w:val="DefaultParagraphFont"/>
    <w:uiPriority w:val="99"/>
    <w:qFormat/>
    <w:rPr/>
  </w:style>
  <w:style w:type="character" w:styleId="PiedepginaCar" w:customStyle="1">
    <w:name w:val="Pie de página Car"/>
    <w:basedOn w:val="DefaultParagraphFont"/>
    <w:uiPriority w:val="99"/>
    <w:qFormat/>
    <w:rPr/>
  </w:style>
  <w:style w:type="character" w:styleId="TextonotapieCar" w:customStyle="1">
    <w:name w:val="Texto nota pie Car"/>
    <w:basedOn w:val="DefaultParagraphFont"/>
    <w:uiPriority w:val="99"/>
    <w:semiHidden/>
    <w:qFormat/>
    <w:rPr>
      <w:sz w:val="20"/>
      <w:szCs w:val="20"/>
    </w:rPr>
  </w:style>
  <w:style w:type="character" w:styleId="Caracteresdenotaalpie">
    <w:name w:val="Caracteres de nota al pie"/>
    <w:basedOn w:val="DefaultParagraphFont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extonotaalfinalCar" w:customStyle="1">
    <w:name w:val="Texto nota al final Car"/>
    <w:basedOn w:val="DefaultParagraphFont"/>
    <w:uiPriority w:val="99"/>
    <w:semiHidden/>
    <w:qFormat/>
    <w:rPr>
      <w:sz w:val="20"/>
      <w:szCs w:val="20"/>
    </w:rPr>
  </w:style>
  <w:style w:type="character" w:styleId="Caracteresdenotafinal">
    <w:name w:val="Caracteres de nota final"/>
    <w:basedOn w:val="DefaultParagraphFont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styleId="Ttulo1Car" w:customStyle="1">
    <w:name w:val="Título 1 Car"/>
    <w:basedOn w:val="DefaultParagraphFont"/>
    <w:uiPriority w:val="9"/>
    <w:qFormat/>
    <w:rPr>
      <w:rFonts w:ascii="Calibri Light" w:hAnsi="Calibri Light" w:eastAsia="Arial" w:cs="Arial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extoindependienteCar" w:customStyle="1">
    <w:name w:val="Texto independiente Car"/>
    <w:basedOn w:val="DefaultParagraphFont"/>
    <w:uiPriority w:val="1"/>
    <w:qFormat/>
    <w:rsid w:val="006d56e7"/>
    <w:rPr>
      <w:rFonts w:ascii="Bahnschrift" w:hAnsi="Bahnschrift" w:eastAsia="Bahnschrift" w:cs="Bahnschrift"/>
      <w:lang w:val="es-ES" w:eastAsia="en-US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de571b"/>
    <w:rPr>
      <w:color w:val="605E5C"/>
      <w:shd w:fill="E1DFDD" w:val="clear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TextoindependienteCar"/>
    <w:uiPriority w:val="1"/>
    <w:qFormat/>
    <w:rsid w:val="006d56e7"/>
    <w:pPr>
      <w:widowControl w:val="false"/>
      <w:spacing w:lineRule="auto" w:line="240" w:before="0" w:after="0"/>
    </w:pPr>
    <w:rPr>
      <w:rFonts w:ascii="Bahnschrift" w:hAnsi="Bahnschrift" w:eastAsia="Bahnschrift" w:cs="Bahnschrift"/>
      <w:lang w:val="es-ES" w:eastAsia="en-US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pPr>
      <w:spacing w:lineRule="auto" w:line="240" w:before="0" w:after="200"/>
    </w:pPr>
    <w:rPr>
      <w:i/>
      <w:iCs/>
      <w:color w:themeColor="text2" w:val="44546A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tuloCar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pPr/>
    <w:rPr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TextonotapieC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TextonotaalfinalC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star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star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star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star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star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star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star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start="1760"/>
    </w:pPr>
    <w:rPr/>
  </w:style>
  <w:style w:type="paragraph" w:styleId="IndexHeading">
    <w:name w:val="index heading"/>
    <w:basedOn w:val="Ttulo"/>
    <w:pPr/>
    <w:rPr/>
  </w:style>
  <w:style w:type="paragraph" w:styleId="TOCHeading">
    <w:name w:val="TOC Heading"/>
    <w:uiPriority w:val="39"/>
    <w:unhideWhenUsed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s-VE" w:eastAsia="es-VE" w:bidi="ar-SA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="0"/>
    </w:pPr>
    <w:rPr/>
  </w:style>
  <w:style w:type="paragraph" w:styleId="TableParagraph" w:customStyle="1">
    <w:name w:val="Table Paragraph"/>
    <w:basedOn w:val="Normal"/>
    <w:uiPriority w:val="1"/>
    <w:qFormat/>
    <w:rsid w:val="006d56e7"/>
    <w:pPr>
      <w:widowControl w:val="false"/>
      <w:spacing w:lineRule="auto" w:line="240" w:before="0" w:after="0"/>
    </w:pPr>
    <w:rPr>
      <w:rFonts w:ascii="Bahnschrift" w:hAnsi="Bahnschrift" w:eastAsia="Bahnschrift" w:cs="Bahnschrift"/>
      <w:lang w:val="es-ES" w:eastAsia="en-US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Tablanormal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Tablanormal1">
    <w:name w:val="Plain Table 1"/>
    <w:basedOn w:val="Tablanormal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shd w:val="clear" w:color="F2F2F2" w:fill="F2F2F2" w:themeFill="text1" w:themeFillTint="d"/>
      </w:tcPr>
    </w:tblStylePr>
    <w:tblStylePr w:type="band1Horz">
      <w:tblPr/>
      <w:tcPr>
        <w:shd w:val="clear" w:color="F2F2F2" w:fill="F2F2F2" w:themeFill="text1" w:themeFillTint="d"/>
      </w:tcPr>
    </w:tblStylePr>
  </w:style>
  <w:style w:type="table" w:styleId="Tablanormal2">
    <w:name w:val="Plain Table 2"/>
    <w:basedOn w:val="Tablanormal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Tablanormal3">
    <w:name w:val="Plain Table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</w:rPr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</w:rPr>
      <w:tblPr/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Tablanormal4">
    <w:name w:val="Plain Table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Tablanormal5">
    <w:name w:val="Plain Table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Tablaconcuadrcula1clara">
    <w:name w:val="Grid Table 1 Light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</w:rPr>
      <w:tblPr/>
      <w:tcPr>
        <w:tcBorders>
          <w:bottom w:val="single" w:color="6A6A6A" w:themeColor="tex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989898" w:themeColor="text1" w:sz="4" w:space="0"/>
          <w:left w:val="single" w:color="989898" w:themeColor="text1" w:sz="4" w:space="0"/>
          <w:bottom w:val="single" w:color="989898" w:themeColor="text1" w:sz="4" w:space="0"/>
          <w:right w:val="single" w:color="989898" w:themeColor="text1" w:sz="4" w:space="0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blStylePr w:type="firstRow">
      <w:rPr>
        <w:b/>
      </w:rPr>
      <w:tblPr/>
      <w:tcPr>
        <w:tcBorders>
          <w:bottom w:val="single" w:color="91ACDC" w:themeColor="accen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B3C5E7" w:themeColor="accent1" w:sz="4" w:space="0"/>
          <w:left w:val="single" w:color="B3C5E7" w:themeColor="accent1" w:sz="4" w:space="0"/>
          <w:bottom w:val="single" w:color="B3C5E7" w:themeColor="accent1" w:sz="4" w:space="0"/>
          <w:right w:val="single" w:color="B3C5E7" w:themeColor="accent1" w:sz="4" w:space="0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b/>
      </w:rPr>
      <w:tblPr/>
      <w:tcPr>
        <w:tcBorders>
          <w:bottom w:val="single" w:color="F4B286" w:themeColor="accent2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b/>
      </w:rPr>
      <w:tblPr/>
      <w:tcPr>
        <w:tcBorders>
          <w:bottom w:val="single" w:color="CACACA" w:themeColor="accent3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firstRow">
      <w:rPr>
        <w:b/>
      </w:rPr>
      <w:tblPr/>
      <w:tcPr>
        <w:tcBorders>
          <w:bottom w:val="single" w:color="FFDA6A" w:themeColor="accent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blStylePr w:type="firstRow">
      <w:rPr>
        <w:b/>
      </w:rPr>
      <w:tblPr/>
      <w:tcPr>
        <w:tcBorders>
          <w:bottom w:val="single" w:color="9EC4E6" w:themeColor="accent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BCD6EE" w:themeColor="accent5" w:sz="4" w:space="0"/>
          <w:left w:val="single" w:color="BCD6EE" w:themeColor="accent5" w:sz="4" w:space="0"/>
          <w:bottom w:val="single" w:color="BCD6EE" w:themeColor="accent5" w:sz="4" w:space="0"/>
          <w:right w:val="single" w:color="BCD6EE" w:themeColor="accent5" w:sz="4" w:space="0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b/>
      </w:rPr>
      <w:tblPr/>
      <w:tcPr>
        <w:tcBorders>
          <w:bottom w:val="single" w:color="AAD190" w:themeColor="accent6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</w:style>
  <w:style w:type="table" w:styleId="Tabladecuadrcula2">
    <w:name w:val="Grid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6A6A6A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37DC8" w:themeColor="accen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537DC8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8E2F3" w:fill="D8E2F3" w:themeFill="accent1" w:themeFillTint="34"/>
      </w:tcPr>
    </w:tblStylePr>
    <w:tblStylePr w:type="band1Horz">
      <w:rPr>
        <w:sz w:val="22"/>
      </w:rPr>
      <w:tblPr/>
      <w:tcPr>
        <w:shd w:val="clear" w:color="D8E2F3" w:fill="D8E2F3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 w:themeFill="accent1" w:themeFillTint="34"/>
      </w:tcPr>
    </w:tblStylePr>
    <w:tblStylePr w:type="band1Horz">
      <w:rPr>
        <w:sz w:val="22"/>
      </w:rPr>
      <w:tblPr/>
      <w:tcPr>
        <w:shd w:val="clear" w:color="D8E2F3" w:fill="D8E2F3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537DC8" w:themeColor="accent1" w:sz="4" w:space="0"/>
          <w:left w:val="single" w:color="537DC8" w:themeColor="accent1" w:sz="4" w:space="0"/>
          <w:bottom w:val="single" w:color="537DC8" w:themeColor="accent1" w:sz="4" w:space="0"/>
          <w:right w:val="single" w:color="537DC8" w:themeColor="accent1" w:sz="4" w:space="0"/>
        </w:tcBorders>
        <w:shd w:val="clear" w:color="537DC8" w:fill="537DC8" w:themeFill="accent1" w:themeFillTint="ea"/>
      </w:tcPr>
    </w:tblStylePr>
    <w:tblStylePr w:type="lastRow">
      <w:rPr>
        <w:b/>
      </w:rPr>
      <w:tblPr/>
      <w:tcPr>
        <w:tcBorders>
          <w:top w:val="single" w:color="537DC8" w:themeColor="accen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3F3" w:fill="DAE3F3" w:themeFill="accent1" w:themeFillTint="32"/>
      </w:tcPr>
    </w:tblStylePr>
    <w:tblStylePr w:type="band1Horz">
      <w:rPr>
        <w:sz w:val="22"/>
      </w:rPr>
      <w:tblPr/>
      <w:tcPr>
        <w:shd w:val="clear" w:color="DAE3F3" w:fill="DAE3F3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4B184" w:themeColor="accent2" w:sz="4" w:space="0"/>
          <w:left w:val="single" w:color="F4B184" w:themeColor="accent2" w:sz="4" w:space="0"/>
          <w:bottom w:val="single" w:color="F4B184" w:themeColor="accent2" w:sz="4" w:space="0"/>
          <w:right w:val="single" w:color="F4B184" w:themeColor="accent2" w:sz="4" w:space="0"/>
        </w:tcBorders>
        <w:shd w:val="clear" w:color="F4B184" w:fill="F4B184" w:themeFill="accent2" w:themeFillTint="97"/>
      </w:tcPr>
    </w:tblStylePr>
    <w:tblStylePr w:type="lastRow">
      <w:rPr>
        <w:b/>
      </w:rPr>
      <w:tblPr/>
      <w:tcPr>
        <w:tcBorders>
          <w:top w:val="single" w:color="F4B184" w:themeColor="accent2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  <w:shd w:val="clear" w:color="A5A5A5" w:fill="A5A5A5" w:themeFill="accent3" w:themeFillTint="fe"/>
      </w:tcPr>
    </w:tblStylePr>
    <w:tblStylePr w:type="lastRow">
      <w:rPr>
        <w:b/>
      </w:rPr>
      <w:tblPr/>
      <w:tcPr>
        <w:tcBorders>
          <w:top w:val="single" w:color="A5A5A5" w:themeColor="accent3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FD865" w:themeColor="accent4" w:sz="4" w:space="0"/>
          <w:left w:val="single" w:color="FFD865" w:themeColor="accent4" w:sz="4" w:space="0"/>
          <w:bottom w:val="single" w:color="FFD865" w:themeColor="accent4" w:sz="4" w:space="0"/>
          <w:right w:val="single" w:color="FFD865" w:themeColor="accent4" w:sz="4" w:space="0"/>
        </w:tcBorders>
        <w:shd w:val="clear" w:color="FFD865" w:fill="FFD865" w:themeFill="accent4" w:themeFillTint="9a"/>
      </w:tcPr>
    </w:tblStylePr>
    <w:tblStylePr w:type="lastRow">
      <w:rPr>
        <w:b/>
      </w:rPr>
      <w:tblPr/>
      <w:tcPr>
        <w:tcBorders>
          <w:top w:val="single" w:color="FFD865" w:themeColor="accent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  <w:shd w:val="clear" w:color="5B9BD5" w:fill="5B9BD5" w:themeFill="accent5"/>
      </w:tcPr>
    </w:tblStylePr>
    <w:tblStylePr w:type="lastRow">
      <w:rPr>
        <w:b/>
      </w:rPr>
      <w:tblPr/>
      <w:tcPr>
        <w:tcBorders>
          <w:top w:val="single" w:color="5B9BD5" w:themeColor="accent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fill="70AD47" w:themeFill="accent6"/>
      </w:tcPr>
    </w:tblStylePr>
    <w:tblStylePr w:type="lastRow">
      <w:rPr>
        <w:b/>
      </w:rPr>
      <w:tblPr/>
      <w:tcPr>
        <w:tcBorders>
          <w:top w:val="single" w:color="70AD47" w:themeColor="accent6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4472C4" w:fill="4472C4" w:themeFill="accent1"/>
      </w:tcPr>
    </w:tblStylePr>
    <w:tblStylePr w:type="firstCol">
      <w:rPr>
        <w:b/>
        <w:sz w:val="22"/>
      </w:rPr>
      <w:tblPr/>
      <w:tcPr>
        <w:shd w:val="clear" w:color="4472C4" w:fill="4472C4" w:themeFill="accent1"/>
      </w:tcPr>
    </w:tblStylePr>
    <w:tblStylePr w:type="lastCol">
      <w:rPr>
        <w:b/>
        <w:sz w:val="22"/>
      </w:rPr>
      <w:tblPr/>
      <w:tcPr>
        <w:shd w:val="clear" w:color="4472C4" w:fill="4472C4" w:themeFill="accent1"/>
      </w:tcPr>
    </w:tblStylePr>
    <w:tblStylePr w:type="band1Vert">
      <w:tblPr/>
      <w:tcPr>
        <w:shd w:val="clear" w:color="A9BEE4" w:fill="A9BEE4" w:themeFill="accent1" w:themeFillTint="75"/>
      </w:tcPr>
    </w:tblStylePr>
    <w:tblStylePr w:type="band1Horz">
      <w:tblPr/>
      <w:tcPr>
        <w:shd w:val="clear" w:color="A9BEE4" w:fill="A9BEE4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ED7D31" w:fill="ED7D31" w:themeFill="accent2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A5A5A5" w:fill="A5A5A5" w:themeFill="accent3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C000" w:fill="FFC000" w:themeFill="accent4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1Horz">
      <w:tblPr/>
      <w:tcPr>
        <w:shd w:val="clear" w:color="FFE28A" w:fill="FFE28A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5B9BD5" w:fill="5B9BD5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5B9BD5" w:fill="5B9BD5" w:themeFill="accent5"/>
      </w:tcPr>
    </w:tblStylePr>
    <w:tblStylePr w:type="firstCol">
      <w:rPr>
        <w:b/>
        <w:sz w:val="22"/>
      </w:rPr>
      <w:tblPr/>
      <w:tcPr>
        <w:shd w:val="clear" w:color="5B9BD5" w:fill="5B9BD5" w:themeFill="accent5"/>
      </w:tcPr>
    </w:tblStylePr>
    <w:tblStylePr w:type="lastCol">
      <w:rPr>
        <w:b/>
        <w:sz w:val="22"/>
      </w:rPr>
      <w:tblPr/>
      <w:tcPr>
        <w:shd w:val="clear" w:color="5B9BD5" w:fill="5B9BD5" w:themeFill="accent5"/>
      </w:tcPr>
    </w:tblStylePr>
    <w:tblStylePr w:type="band1Vert">
      <w:tblPr/>
      <w:tcPr>
        <w:shd w:val="clear" w:color="B3D0EB" w:fill="B3D0EB" w:themeFill="accent5" w:themeFillTint="75"/>
      </w:tcPr>
    </w:tblStylePr>
    <w:tblStylePr w:type="band1Horz">
      <w:tblPr/>
      <w:tcPr>
        <w:shd w:val="clear" w:color="B3D0EB" w:fill="B3D0EB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70AD47" w:fill="70AD47" w:themeFill="accent6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color="7F7F7F" w:themeColor="text1" w:sz="12" w:space="0"/>
        </w:tcBorders>
      </w:tcPr>
    </w:tblStylePr>
    <w:tblStylePr w:type="lastRow">
      <w:rPr>
        <w:b/>
        <w:color w:val="7f7f7f" w:themeColor="text1" w:themeTint="80" w:themeShade="95"/>
      </w:rPr>
      <w:tblPr/>
    </w:tblStylePr>
    <w:tblStylePr w:type="firstCol">
      <w:rPr>
        <w:b/>
        <w:color w:val="7f7f7f" w:themeColor="text1" w:themeTint="80" w:themeShade="95"/>
      </w:rPr>
      <w:tblPr/>
    </w:tblStylePr>
    <w:tblStylePr w:type="lastCol">
      <w:rPr>
        <w:b/>
        <w:color w:val="7f7f7f" w:themeColor="text1" w:themeTint="80" w:themeShade="95"/>
      </w:rPr>
      <w:tblPr/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6Colorful-Accent1">
    <w:name w:val="Grid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color="A0B7E1" w:themeColor="accent1" w:sz="12" w:space="0"/>
        </w:tcBorders>
      </w:tcPr>
    </w:tblStylePr>
    <w:tblStylePr w:type="lastRow">
      <w:rPr>
        <w:b/>
        <w:color w:val="a0b7e1" w:themeColor="accent1" w:themeTint="80" w:themeShade="95"/>
      </w:rPr>
      <w:tblPr/>
    </w:tblStylePr>
    <w:tblStylePr w:type="firstCol">
      <w:rPr>
        <w:b/>
        <w:color w:val="a0b7e1" w:themeColor="accent1" w:themeTint="80" w:themeShade="95"/>
      </w:rPr>
      <w:tblPr/>
    </w:tblStylePr>
    <w:tblStylePr w:type="lastCol">
      <w:rPr>
        <w:b/>
        <w:color w:val="a0b7e1" w:themeColor="accent1" w:themeTint="80" w:themeShade="95"/>
      </w:rPr>
      <w:tblPr/>
    </w:tblStylePr>
    <w:tblStylePr w:type="band1Vert">
      <w:tblPr/>
      <w:tcPr>
        <w:shd w:val="clear" w:color="D8E2F3" w:fill="D8E2F3" w:themeFill="accent1" w:themeFillTint="34"/>
      </w:tcPr>
    </w:tblStylePr>
    <w:tblStylePr w:type="band1Horz">
      <w:rPr>
        <w:color w:val="a0b7e1" w:themeColor="accent1" w:themeTint="80" w:themeShade="95"/>
        <w:sz w:val="22"/>
      </w:rPr>
      <w:tblPr/>
      <w:tcPr>
        <w:shd w:val="clear" w:color="D8E2F3" w:fill="D8E2F3" w:themeFill="accent1" w:themeFillTint="34"/>
      </w:tcPr>
    </w:tblStylePr>
    <w:tblStylePr w:type="band2Horz">
      <w:rPr>
        <w:color w:val="a0b7e1" w:themeColor="accent1" w:themeTint="80" w:themeShade="95"/>
        <w:sz w:val="22"/>
      </w:rPr>
      <w:tblPr/>
    </w:tblStylePr>
  </w:style>
  <w:style w:type="table" w:customStyle="1" w:styleId="GridTable6Colorful-Accent2">
    <w:name w:val="Grid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color="F4B184" w:themeColor="accent2" w:sz="12" w:space="0"/>
        </w:tcBorders>
      </w:tcPr>
    </w:tblStylePr>
    <w:tblStylePr w:type="lastRow">
      <w:rPr>
        <w:b/>
        <w:color w:val="f4b184" w:themeColor="accent2" w:themeTint="97" w:themeShade="95"/>
      </w:rPr>
      <w:tblPr/>
    </w:tblStylePr>
    <w:tblStylePr w:type="firstCol">
      <w:rPr>
        <w:b/>
        <w:color w:val="f4b184" w:themeColor="accent2" w:themeTint="97" w:themeShade="95"/>
      </w:rPr>
      <w:tblPr/>
    </w:tblStylePr>
    <w:tblStylePr w:type="lastCol">
      <w:rPr>
        <w:b/>
        <w:color w:val="f4b184" w:themeColor="accent2" w:themeTint="97" w:themeShade="95"/>
      </w:rPr>
      <w:tblPr/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GridTable6Colorful-Accent3">
    <w:name w:val="Grid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color="A5A5A5" w:themeColor="accent3" w:sz="12" w:space="0"/>
        </w:tcBorders>
      </w:tcPr>
    </w:tblStylePr>
    <w:tblStylePr w:type="lastRow">
      <w:rPr>
        <w:b/>
        <w:color w:val="a5a5a5" w:themeColor="accent3" w:themeTint="fe" w:themeShade="95"/>
      </w:rPr>
      <w:tblPr/>
    </w:tblStylePr>
    <w:tblStylePr w:type="firstCol">
      <w:rPr>
        <w:b/>
        <w:color w:val="a5a5a5" w:themeColor="accent3" w:themeTint="fe" w:themeShade="95"/>
      </w:rPr>
      <w:tblPr/>
    </w:tblStylePr>
    <w:tblStylePr w:type="lastCol">
      <w:rPr>
        <w:b/>
        <w:color w:val="a5a5a5" w:themeColor="accent3" w:themeTint="fe" w:themeShade="95"/>
      </w:rPr>
      <w:tblPr/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  <w:tblPr/>
    </w:tblStylePr>
  </w:style>
  <w:style w:type="table" w:customStyle="1" w:styleId="GridTable6Colorful-Accent4">
    <w:name w:val="Grid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color="FFD865" w:themeColor="accent4" w:sz="12" w:space="0"/>
        </w:tcBorders>
      </w:tcPr>
    </w:tblStylePr>
    <w:tblStylePr w:type="lastRow">
      <w:rPr>
        <w:b/>
        <w:color w:val="ffd865" w:themeColor="accent4" w:themeTint="9a" w:themeShade="95"/>
      </w:rPr>
      <w:tblPr/>
    </w:tblStylePr>
    <w:tblStylePr w:type="firstCol">
      <w:rPr>
        <w:b/>
        <w:color w:val="ffd865" w:themeColor="accent4" w:themeTint="9a" w:themeShade="95"/>
      </w:rPr>
      <w:tblPr/>
    </w:tblStylePr>
    <w:tblStylePr w:type="lastCol">
      <w:rPr>
        <w:b/>
        <w:color w:val="ffd865" w:themeColor="accent4" w:themeTint="9a" w:themeShade="95"/>
      </w:rPr>
      <w:tblPr/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GridTable6Colorful-Accent5">
    <w:name w:val="Grid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color="5B9BD5" w:themeColor="accent5" w:sz="12" w:space="0"/>
        </w:tcBorders>
      </w:tcPr>
    </w:tblStylePr>
    <w:tblStylePr w:type="lastRow">
      <w:rPr>
        <w:b/>
        <w:color w:val="245a8d" w:themeColor="accent5" w:themeShade="95"/>
      </w:rPr>
      <w:tblPr/>
    </w:tblStylePr>
    <w:tblStylePr w:type="firstCol">
      <w:rPr>
        <w:b/>
        <w:color w:val="245a8d" w:themeColor="accent5" w:themeShade="95"/>
      </w:rPr>
      <w:tblPr/>
    </w:tblStylePr>
    <w:tblStylePr w:type="lastCol">
      <w:rPr>
        <w:b/>
        <w:color w:val="245a8d" w:themeColor="accent5" w:themeShade="95"/>
      </w:rPr>
      <w:tblPr/>
    </w:tblStylePr>
    <w:tblStylePr w:type="band1Vert">
      <w:tblPr/>
      <w:tcPr>
        <w:shd w:val="clear" w:color="DDEAF6" w:fill="DDEAF6" w:themeFill="accent5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DDEAF6" w:fill="DDEAF6" w:themeFill="accent5" w:themeFillTint="34"/>
      </w:tcPr>
    </w:tblStylePr>
    <w:tblStylePr w:type="band2Horz">
      <w:rPr>
        <w:color w:val="245a8d" w:themeColor="accent5" w:themeShade="95"/>
        <w:sz w:val="22"/>
      </w:rPr>
      <w:tblPr/>
    </w:tblStylePr>
  </w:style>
  <w:style w:type="table" w:customStyle="1" w:styleId="GridTable6Colorful-Accent6">
    <w:name w:val="Grid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b/>
        <w:color w:val="245a8d" w:themeColor="accent5" w:themeShade="95"/>
      </w:rPr>
      <w:tblPr/>
    </w:tblStylePr>
    <w:tblStylePr w:type="firstCol">
      <w:rPr>
        <w:b/>
        <w:color w:val="245a8d" w:themeColor="accent5" w:themeShade="95"/>
      </w:rPr>
      <w:tblPr/>
    </w:tblStylePr>
    <w:tblStylePr w:type="lastCol">
      <w:rPr>
        <w:b/>
        <w:color w:val="245a8d" w:themeColor="accent5" w:themeShade="95"/>
      </w:rPr>
      <w:tblPr/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245a8d" w:themeColor="accent5" w:themeShade="95"/>
        <w:sz w:val="22"/>
      </w:rPr>
      <w:tblPr/>
    </w:tblStylePr>
  </w:style>
  <w:style w:type="table" w:styleId="Tablaconcuadrcula7concolores">
    <w:name w:val="Grid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2F2F2" w:fill="F2F2F2" w:themeFill="text1" w:themeFillTint="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2F2F2" w:themeFill="text1" w:themeFillTint="d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7Colorful-Accent1">
    <w:name w:val="Grid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blStylePr w:type="firstRow">
      <w:rPr>
        <w:b/>
        <w:color w:val="a0b7e1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0B7E1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a0b7e1" w:themeColor="accent1" w:themeTint="80" w:themeShade="95"/>
        <w:sz w:val="22"/>
      </w:rPr>
      <w:tblPr/>
      <w:tcPr>
        <w:tcBorders>
          <w:top w:val="single" w:color="A0B7E1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0b7e1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0B7E1" w:themeColor="accent1" w:sz="4" w:space="0"/>
        </w:tcBorders>
        <w:shd w:val="clear" w:color="FFFFFF" w:fill="auto"/>
      </w:tcPr>
    </w:tblStylePr>
    <w:tblStylePr w:type="lastCol">
      <w:rPr>
        <w:i/>
        <w:color w:val="a0b7e1" w:themeColor="accent1" w:themeTint="80" w:themeShade="95"/>
        <w:sz w:val="22"/>
      </w:rPr>
      <w:tblPr/>
      <w:tcPr>
        <w:tcBorders>
          <w:top w:val="none" w:color="000000" w:sz="4" w:space="0"/>
          <w:left w:val="single" w:color="A0B7E1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8E2F3" w:fill="D8E2F3" w:themeFill="accent1" w:themeFillTint="34"/>
      </w:tcPr>
    </w:tblStylePr>
    <w:tblStylePr w:type="band1Horz">
      <w:rPr>
        <w:color w:val="a0b7e1" w:themeColor="accent1" w:themeTint="80" w:themeShade="95"/>
        <w:sz w:val="22"/>
      </w:rPr>
      <w:tblPr/>
      <w:tcPr>
        <w:shd w:val="clear" w:color="D8E2F3" w:fill="D8E2F3" w:themeFill="accent1" w:themeFillTint="34"/>
      </w:tcPr>
    </w:tblStylePr>
    <w:tblStylePr w:type="band2Horz">
      <w:rPr>
        <w:color w:val="a0b7e1" w:themeColor="accent1" w:themeTint="80" w:themeShade="95"/>
        <w:sz w:val="22"/>
      </w:rPr>
      <w:tblPr/>
    </w:tblStylePr>
  </w:style>
  <w:style w:type="table" w:customStyle="1" w:styleId="GridTable7Colorful-Accent2">
    <w:name w:val="Grid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f4b184"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GridTable7Colorful-Accent3">
    <w:name w:val="Grid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a5a5a5" w:themeColor="accent3" w:themeTint="fe" w:themeShade="95"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5a5a5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sz="4" w:space="0"/>
        </w:tcBorders>
        <w:shd w:val="clear" w:color="FFFFFF" w:fill="auto"/>
      </w:tcPr>
    </w:tblStylePr>
    <w:tblStylePr w:type="lastCol">
      <w:rPr>
        <w:i/>
        <w:color w:val="a5a5a5" w:themeColor="accent3" w:themeTint="fe" w:themeShade="95"/>
        <w:sz w:val="22"/>
      </w:rPr>
      <w:tblPr/>
      <w:tcPr>
        <w:tcBorders>
          <w:top w:val="none" w:color="000000" w:sz="4" w:space="0"/>
          <w:left w:val="single" w:color="A5A5A5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  <w:tblPr/>
    </w:tblStylePr>
  </w:style>
  <w:style w:type="table" w:customStyle="1" w:styleId="GridTable7Colorful-Accent4">
    <w:name w:val="Grid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ffd865"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GridTable7Colorful-Accent5">
    <w:name w:val="Grid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blStylePr w:type="firstRow">
      <w:rPr>
        <w:b/>
        <w:color w:val="245a8d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2C6E7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245a8d" w:themeColor="accent5" w:themeShade="95"/>
        <w:sz w:val="22"/>
      </w:rPr>
      <w:tblPr/>
      <w:tcPr>
        <w:tcBorders>
          <w:top w:val="single" w:color="A2C6E7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45a8d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2C6E7" w:themeColor="accent5" w:sz="4" w:space="0"/>
        </w:tcBorders>
        <w:shd w:val="clear" w:color="FFFFFF" w:fill="auto"/>
      </w:tcPr>
    </w:tblStylePr>
    <w:tblStylePr w:type="lastCol">
      <w:rPr>
        <w:i/>
        <w:color w:val="245a8d" w:themeColor="accent5" w:themeShade="95"/>
        <w:sz w:val="22"/>
      </w:rPr>
      <w:tblPr/>
      <w:tcPr>
        <w:tcBorders>
          <w:top w:val="none" w:color="000000" w:sz="4" w:space="0"/>
          <w:left w:val="single" w:color="A2C6E7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DEAF6" w:fill="DDEAF6" w:themeFill="accent5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DDEAF6" w:fill="DDEAF6" w:themeFill="accent5" w:themeFillTint="34"/>
      </w:tcPr>
    </w:tblStylePr>
    <w:tblStylePr w:type="band2Horz">
      <w:rPr>
        <w:color w:val="245a8d" w:themeColor="accent5" w:themeShade="95"/>
        <w:sz w:val="22"/>
      </w:rPr>
      <w:tblPr/>
    </w:tblStylePr>
  </w:style>
  <w:style w:type="table" w:customStyle="1" w:styleId="GridTable7Colorful-Accent6">
    <w:name w:val="Grid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b/>
        <w:color w:val="416429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416429" w:themeColor="accent6" w:themeShade="95"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16429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sz="4" w:space="0"/>
        </w:tcBorders>
        <w:shd w:val="clear" w:color="FFFFFF" w:fill="auto"/>
      </w:tcPr>
    </w:tblStylePr>
    <w:tblStylePr w:type="lastCol">
      <w:rPr>
        <w:i/>
        <w:color w:val="416429" w:themeColor="accent6" w:themeShade="95"/>
        <w:sz w:val="22"/>
      </w:rPr>
      <w:tblPr/>
      <w:tcPr>
        <w:tcBorders>
          <w:top w:val="none" w:color="000000" w:sz="4" w:space="0"/>
          <w:left w:val="single" w:color="ADD394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416429"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416429" w:themeColor="accent6" w:themeShade="95"/>
        <w:sz w:val="22"/>
      </w:rPr>
      <w:tblPr/>
    </w:tblStylePr>
  </w:style>
  <w:style w:type="table" w:styleId="Tabladelista1clara">
    <w:name w:val="List Table 1 Light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tblPr/>
      <w:tcPr>
        <w:shd w:val="clear" w:color="CFDBF0" w:fill="CFDBF0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tblPr/>
      <w:tcPr>
        <w:shd w:val="clear" w:color="FFEFBF" w:fill="FFEFBF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tblPr/>
      <w:tcPr>
        <w:shd w:val="clear" w:color="D5E5F4" w:fill="D5E5F4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95AFDD" w:themeColor="accent1" w:sz="4" w:space="0"/>
          <w:left w:val="none" w:color="000000" w:sz="4" w:space="0"/>
          <w:bottom w:val="single" w:color="95AFDD" w:themeColor="accen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95AFDD" w:themeColor="accent1" w:sz="4" w:space="0"/>
          <w:left w:val="none" w:color="000000" w:sz="4" w:space="0"/>
          <w:bottom w:val="single" w:color="95AFDD" w:themeColor="accen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CFDBF0" w:fill="CFDBF0" w:themeFill="accent1" w:themeFillTint="40"/>
      </w:tcPr>
    </w:tblStylePr>
    <w:tblStylePr w:type="band1Horz">
      <w:rPr>
        <w:sz w:val="22"/>
      </w:rPr>
      <w:tblPr/>
      <w:tcPr>
        <w:shd w:val="clear" w:color="CFDBF0" w:fill="CFDBF0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A2C6E7" w:themeColor="accent5" w:sz="4" w:space="0"/>
          <w:left w:val="none" w:color="000000" w:sz="4" w:space="0"/>
          <w:bottom w:val="single" w:color="A2C6E7" w:themeColor="accent5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A2C6E7" w:themeColor="accent5" w:sz="4" w:space="0"/>
          <w:left w:val="none" w:color="000000" w:sz="4" w:space="0"/>
          <w:bottom w:val="single" w:color="A2C6E7" w:themeColor="accent5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5E5F4" w:fill="D5E5F4" w:themeFill="accent5" w:themeFillTint="40"/>
      </w:tcPr>
    </w:tblStylePr>
    <w:tblStylePr w:type="band1Horz">
      <w:rPr>
        <w:sz w:val="22"/>
      </w:rPr>
      <w:tblPr/>
      <w:tcPr>
        <w:shd w:val="clear" w:color="D5E5F4" w:fill="D5E5F4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rPr>
        <w:sz w:val="22"/>
      </w:rPr>
      <w:tblPr/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4B184" w:themeColor="accent2" w:sz="4" w:space="0"/>
          <w:right w:val="single" w:color="F4B184" w:themeColor="accent2" w:sz="4" w:space="0"/>
        </w:tcBorders>
      </w:tcPr>
    </w:tblStylePr>
    <w:tblStylePr w:type="band1Horz">
      <w:rPr>
        <w:sz w:val="22"/>
      </w:rPr>
      <w:tblPr/>
      <w:tcPr>
        <w:tcBorders>
          <w:top w:val="single" w:color="F4B184" w:themeColor="accent2" w:sz="4" w:space="0"/>
          <w:bottom w:val="single" w:color="F4B184" w:themeColor="accent2" w:sz="4" w:space="0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C9C9C9" w:themeColor="accent3" w:sz="4" w:space="0"/>
          <w:right w:val="single" w:color="C9C9C9" w:themeColor="accent3" w:sz="4" w:space="0"/>
        </w:tcBorders>
      </w:tcPr>
    </w:tblStylePr>
    <w:tblStylePr w:type="band1Horz">
      <w:rPr>
        <w:sz w:val="22"/>
      </w:rPr>
      <w:tblPr/>
      <w:tcPr>
        <w:tcBorders>
          <w:top w:val="single" w:color="C9C9C9" w:themeColor="accent3" w:sz="4" w:space="0"/>
          <w:bottom w:val="single" w:color="C9C9C9" w:themeColor="accent3" w:sz="4" w:space="0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FD865" w:themeColor="accent4" w:sz="4" w:space="0"/>
          <w:right w:val="single" w:color="FFD865" w:themeColor="accent4" w:sz="4" w:space="0"/>
        </w:tcBorders>
      </w:tcPr>
    </w:tblStylePr>
    <w:tblStylePr w:type="band1Horz">
      <w:rPr>
        <w:sz w:val="22"/>
      </w:rPr>
      <w:tblPr/>
      <w:tcPr>
        <w:tcBorders>
          <w:top w:val="single" w:color="FFD865" w:themeColor="accent4" w:sz="4" w:space="0"/>
          <w:bottom w:val="single" w:color="FFD865" w:themeColor="accent4" w:sz="4" w:space="0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blStylePr w:type="firstRow">
      <w:rPr>
        <w:b/>
        <w:sz w:val="22"/>
      </w:rPr>
      <w:tblPr/>
      <w:tcPr>
        <w:shd w:val="clear" w:color="9BC2E5" w:fill="9BC2E5" w:themeFill="accent5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9BC2E5" w:themeColor="accent5" w:sz="4" w:space="0"/>
          <w:right w:val="single" w:color="9BC2E5" w:themeColor="accent5" w:sz="4" w:space="0"/>
        </w:tcBorders>
      </w:tcPr>
    </w:tblStylePr>
    <w:tblStylePr w:type="band1Horz">
      <w:rPr>
        <w:sz w:val="22"/>
      </w:rPr>
      <w:tblPr/>
      <w:tcPr>
        <w:tcBorders>
          <w:top w:val="single" w:color="9BC2E5" w:themeColor="accent5" w:sz="4" w:space="0"/>
          <w:bottom w:val="single" w:color="9BC2E5" w:themeColor="accent5" w:sz="4" w:space="0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A9D08E" w:themeColor="accent6" w:sz="4" w:space="0"/>
          <w:right w:val="single" w:color="A9D08E" w:themeColor="accent6" w:sz="4" w:space="0"/>
        </w:tcBorders>
      </w:tcPr>
    </w:tblStylePr>
    <w:tblStylePr w:type="band1Horz">
      <w:rPr>
        <w:sz w:val="22"/>
      </w:rPr>
      <w:tblPr/>
      <w:tcPr>
        <w:tcBorders>
          <w:top w:val="single" w:color="A9D08E" w:themeColor="accent6" w:sz="4" w:space="0"/>
          <w:bottom w:val="single" w:color="A9D08E" w:themeColor="accent6" w:sz="4" w:space="0"/>
        </w:tcBorders>
      </w:tcPr>
    </w:tblStylePr>
  </w:style>
  <w:style w:type="table" w:styleId="Tabladelista4">
    <w:name w:val="List Table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FDBF0" w:fill="CFDBF0" w:themeFill="accent1" w:themeFillTint="40"/>
      </w:tcPr>
    </w:tblStylePr>
    <w:tblStylePr w:type="band1Horz">
      <w:rPr>
        <w:sz w:val="22"/>
      </w:rPr>
      <w:tblPr/>
      <w:tcPr>
        <w:shd w:val="clear" w:color="CFDBF0" w:fill="CFDBF0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blStylePr w:type="firstRow">
      <w:rPr>
        <w:b/>
        <w:sz w:val="22"/>
      </w:rPr>
      <w:tblPr/>
      <w:tcPr>
        <w:shd w:val="clear" w:color="5B9BD5" w:fill="5B9BD5" w:themeFill="accent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5E5F4" w:fill="D5E5F4" w:themeFill="accent5" w:themeFillTint="40"/>
      </w:tcPr>
    </w:tblStylePr>
    <w:tblStylePr w:type="band1Horz">
      <w:rPr>
        <w:sz w:val="22"/>
      </w:rPr>
      <w:tblPr/>
      <w:tcPr>
        <w:shd w:val="clear" w:color="D5E5F4" w:fill="D5E5F4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7F7F7F" w:themeColor="text1" w:sz="32" w:space="0"/>
          <w:bottom w:val="single" w:color="FFFFFF" w:themeColor="light1" w:sz="12" w:space="0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7F7F7F" w:themeColor="tex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4472C4" w:themeColor="accent1" w:sz="32" w:space="0"/>
          <w:bottom w:val="single" w:color="FFFFFF" w:themeColor="light1" w:sz="12" w:space="0"/>
        </w:tcBorders>
        <w:shd w:val="clear" w:color="4472C4" w:fill="4472C4" w:themeFill="accent1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472C4" w:fill="4472C4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472C4" w:fill="4472C4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472C4" w:fill="4472C4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F4B184" w:themeColor="accent2" w:sz="32" w:space="0"/>
          <w:bottom w:val="single" w:color="FFFFFF" w:themeColor="light1" w:sz="12" w:space="0"/>
        </w:tcBorders>
        <w:shd w:val="clear" w:color="F4B184" w:fill="F4B184" w:themeFill="accent2" w:themeFillTint="97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F4B184" w:themeColor="accent2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4B184" w:themeColor="accent2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C9C9C9" w:themeColor="accent3" w:sz="32" w:space="0"/>
          <w:bottom w:val="single" w:color="FFFFFF" w:themeColor="light1" w:sz="12" w:space="0"/>
        </w:tcBorders>
        <w:shd w:val="clear" w:color="C9C9C9" w:fill="C9C9C9" w:themeFill="accent3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C9C9C9" w:themeColor="accent3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9C9C9" w:themeColor="accent3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FFD865" w:themeColor="accent4" w:sz="32" w:space="0"/>
          <w:bottom w:val="single" w:color="FFFFFF" w:themeColor="light1" w:sz="12" w:space="0"/>
        </w:tcBorders>
        <w:shd w:val="clear" w:color="FFD865" w:fill="FFD865" w:themeFill="accent4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FFD865" w:themeColor="accent4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FD865" w:themeColor="accent4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9BC2E5" w:themeColor="accent5" w:sz="32" w:space="0"/>
          <w:bottom w:val="single" w:color="FFFFFF" w:themeColor="light1" w:sz="12" w:space="0"/>
        </w:tcBorders>
        <w:shd w:val="clear" w:color="9BC2E5" w:fill="9BC2E5" w:themeFill="accent5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9BC2E5" w:themeColor="accent5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BC2E5" w:themeColor="accent5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BC2E5" w:fill="9BC2E5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BC2E5" w:fill="9BC2E5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BC2E5" w:fill="9BC2E5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A9D08E" w:themeColor="accent6" w:sz="32" w:space="0"/>
          <w:bottom w:val="single" w:color="FFFFFF" w:themeColor="light1" w:sz="12" w:space="0"/>
        </w:tcBorders>
        <w:shd w:val="clear" w:color="A9D08E" w:fill="A9D08E" w:themeFill="accent6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A9D08E" w:themeColor="accent6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A9D08E" w:themeColor="accent6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7F7F7F" w:themeColor="text1" w:sz="4" w:space="0"/>
        </w:tcBorders>
      </w:tcPr>
    </w:tblStylePr>
    <w:tblStylePr w:type="firstCol">
      <w:rPr>
        <w:b/>
        <w:color w:val="000000" w:themeColor="text1"/>
      </w:rPr>
      <w:tblPr/>
    </w:tblStylePr>
    <w:tblStylePr w:type="lastCol">
      <w:rPr>
        <w:b/>
        <w:color w:val="000000" w:themeColor="text1"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  <w:tblPr/>
    </w:tblStylePr>
  </w:style>
  <w:style w:type="table" w:customStyle="1" w:styleId="ListTable6Colorful-Accent1">
    <w:name w:val="List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color="4472C4" w:themeColor="accent1" w:sz="4" w:space="0"/>
        </w:tcBorders>
      </w:tcPr>
    </w:tblStylePr>
    <w:tblStylePr w:type="firstCol">
      <w:rPr>
        <w:b/>
        <w:color w:val="254175" w:themeColor="accent1" w:themeShade="95"/>
      </w:rPr>
      <w:tblPr/>
    </w:tblStylePr>
    <w:tblStylePr w:type="lastCol">
      <w:rPr>
        <w:b/>
        <w:color w:val="254175" w:themeColor="accent1" w:themeShade="95"/>
      </w:rPr>
      <w:tblPr/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rPr>
        <w:color w:val="254175" w:themeColor="accent1" w:themeShade="95"/>
        <w:sz w:val="22"/>
      </w:rPr>
      <w:tblPr/>
      <w:tcPr>
        <w:shd w:val="clear" w:color="CFDBF0" w:fill="CFDBF0" w:themeFill="accent1" w:themeFillTint="40"/>
      </w:tcPr>
    </w:tblStylePr>
    <w:tblStylePr w:type="band2Horz">
      <w:rPr>
        <w:color w:val="254175" w:themeColor="accent1" w:themeShade="95"/>
        <w:sz w:val="22"/>
      </w:rPr>
      <w:tblPr/>
    </w:tblStylePr>
  </w:style>
  <w:style w:type="table" w:customStyle="1" w:styleId="ListTable6Colorful-Accent2">
    <w:name w:val="List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color="F4B184" w:themeColor="accent2" w:sz="4" w:space="0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color="F4B184" w:themeColor="accent2" w:sz="4" w:space="0"/>
        </w:tcBorders>
      </w:tcPr>
    </w:tblStylePr>
    <w:tblStylePr w:type="firstCol">
      <w:rPr>
        <w:b/>
        <w:color w:val="f4b184" w:themeColor="accent2" w:themeTint="97" w:themeShade="95"/>
      </w:rPr>
      <w:tblPr/>
    </w:tblStylePr>
    <w:tblStylePr w:type="lastCol">
      <w:rPr>
        <w:b/>
        <w:color w:val="f4b184" w:themeColor="accent2" w:themeTint="97" w:themeShade="95"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ListTable6Colorful-Accent3">
    <w:name w:val="List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color="C9C9C9" w:themeColor="accent3" w:sz="4" w:space="0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color="C9C9C9" w:themeColor="accent3" w:sz="4" w:space="0"/>
        </w:tcBorders>
      </w:tcPr>
    </w:tblStylePr>
    <w:tblStylePr w:type="firstCol">
      <w:rPr>
        <w:b/>
        <w:color w:val="c9c9c9" w:themeColor="accent3" w:themeTint="98" w:themeShade="95"/>
      </w:rPr>
      <w:tblPr/>
    </w:tblStylePr>
    <w:tblStylePr w:type="lastCol">
      <w:rPr>
        <w:b/>
        <w:color w:val="c9c9c9" w:themeColor="accent3" w:themeTint="98" w:themeShade="95"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  <w:tblPr/>
    </w:tblStylePr>
  </w:style>
  <w:style w:type="table" w:customStyle="1" w:styleId="ListTable6Colorful-Accent4">
    <w:name w:val="List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color="FFD865" w:themeColor="accent4" w:sz="4" w:space="0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color="FFD865" w:themeColor="accent4" w:sz="4" w:space="0"/>
        </w:tcBorders>
      </w:tcPr>
    </w:tblStylePr>
    <w:tblStylePr w:type="firstCol">
      <w:rPr>
        <w:b/>
        <w:color w:val="ffd865" w:themeColor="accent4" w:themeTint="9a" w:themeShade="95"/>
      </w:rPr>
      <w:tblPr/>
    </w:tblStylePr>
    <w:tblStylePr w:type="lastCol">
      <w:rPr>
        <w:b/>
        <w:color w:val="ffd865" w:themeColor="accent4" w:themeTint="9a" w:themeShade="95"/>
      </w:rPr>
      <w:tblPr/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ListTable6Colorful-Accent5">
    <w:name w:val="List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color="9BC2E5" w:themeColor="accent5" w:sz="4" w:space="0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color="9BC2E5" w:themeColor="accent5" w:sz="4" w:space="0"/>
        </w:tcBorders>
      </w:tcPr>
    </w:tblStylePr>
    <w:tblStylePr w:type="firstCol">
      <w:rPr>
        <w:b/>
        <w:color w:val="9bc2e5" w:themeColor="accent5" w:themeTint="9a" w:themeShade="95"/>
      </w:rPr>
      <w:tblPr/>
    </w:tblStylePr>
    <w:tblStylePr w:type="lastCol">
      <w:rPr>
        <w:b/>
        <w:color w:val="9bc2e5" w:themeColor="accent5" w:themeTint="9a" w:themeShade="95"/>
      </w:rPr>
      <w:tblPr/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rPr>
        <w:color w:val="9bc2e5" w:themeColor="accent5" w:themeTint="9a" w:themeShade="95"/>
        <w:sz w:val="22"/>
      </w:rPr>
      <w:tblPr/>
      <w:tcPr>
        <w:shd w:val="clear" w:color="D5E5F4" w:fill="D5E5F4" w:themeFill="accent5" w:themeFillTint="40"/>
      </w:tcPr>
    </w:tblStylePr>
    <w:tblStylePr w:type="band2Horz">
      <w:rPr>
        <w:color w:val="9bc2e5" w:themeColor="accent5" w:themeTint="9a" w:themeShade="95"/>
        <w:sz w:val="22"/>
      </w:rPr>
      <w:tblPr/>
    </w:tblStylePr>
  </w:style>
  <w:style w:type="table" w:customStyle="1" w:styleId="ListTable6Colorful-Accent6">
    <w:name w:val="List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color="A9D08E" w:themeColor="accent6" w:sz="4" w:space="0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color="A9D08E" w:themeColor="accent6" w:sz="4" w:space="0"/>
        </w:tcBorders>
      </w:tcPr>
    </w:tblStylePr>
    <w:tblStylePr w:type="firstCol">
      <w:rPr>
        <w:b/>
        <w:color w:val="a9d08e" w:themeColor="accent6" w:themeTint="98" w:themeShade="95"/>
      </w:rPr>
      <w:tblPr/>
    </w:tblStylePr>
    <w:tblStylePr w:type="lastCol">
      <w:rPr>
        <w:b/>
        <w:color w:val="a9d08e" w:themeColor="accent6" w:themeTint="98" w:themeShade="95"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  <w:tblPr/>
    </w:tblStylePr>
  </w:style>
  <w:style w:type="table" w:styleId="Tabladelista7concolores">
    <w:name w:val="List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ListTable7Colorful-Accent1">
    <w:name w:val="List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4472C4" w:themeColor="accent1" w:sz="4" w:space="0"/>
      </w:tblBorders>
    </w:tblPr>
    <w:tblStylePr w:type="firstRow">
      <w:rPr>
        <w:i/>
        <w:color w:val="254175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254175" w:themeColor="accent1" w:themeShade="95"/>
        <w:sz w:val="22"/>
      </w:rPr>
      <w:tblPr/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54175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472C4" w:themeColor="accent1" w:sz="4" w:space="0"/>
        </w:tcBorders>
        <w:shd w:val="clear" w:color="FFFFFF" w:fill="auto"/>
      </w:tcPr>
    </w:tblStylePr>
    <w:tblStylePr w:type="lastCol">
      <w:rPr>
        <w:i/>
        <w:color w:val="254175" w:themeColor="accent1" w:themeShade="95"/>
        <w:sz w:val="22"/>
      </w:rPr>
      <w:tblPr/>
      <w:tcPr>
        <w:tcBorders>
          <w:top w:val="none" w:color="000000" w:sz="4" w:space="0"/>
          <w:left w:val="single" w:color="4472C4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rPr>
        <w:color w:val="254175" w:themeColor="accent1" w:themeShade="95"/>
        <w:sz w:val="22"/>
      </w:rPr>
      <w:tblPr/>
      <w:tcPr>
        <w:shd w:val="clear" w:color="CFDBF0" w:fill="CFDBF0" w:themeFill="accent1" w:themeFillTint="40"/>
      </w:tcPr>
    </w:tblStylePr>
    <w:tblStylePr w:type="band2Horz">
      <w:rPr>
        <w:color w:val="254175" w:themeColor="accent1" w:themeShade="95"/>
        <w:sz w:val="22"/>
      </w:rPr>
      <w:tblPr/>
    </w:tblStylePr>
  </w:style>
  <w:style w:type="table" w:customStyle="1" w:styleId="ListTable7Colorful-Accent2">
    <w:name w:val="List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firstRow"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f4b184"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ListTable7Colorful-Accent3">
    <w:name w:val="List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firstRow">
      <w:rPr>
        <w:i/>
        <w:color w:val="c9c9c9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9C9C9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c9c9c9" w:themeColor="accent3" w:themeTint="98" w:themeShade="95"/>
        <w:sz w:val="22"/>
      </w:rPr>
      <w:tblPr/>
      <w:tcPr>
        <w:tcBorders>
          <w:top w:val="single" w:color="C9C9C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9c9c9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sz="4" w:space="0"/>
        </w:tcBorders>
        <w:shd w:val="clear" w:color="FFFFFF" w:fill="auto"/>
      </w:tcPr>
    </w:tblStylePr>
    <w:tblStylePr w:type="lastCol">
      <w:rPr>
        <w:i/>
        <w:color w:val="c9c9c9" w:themeColor="accent3" w:themeTint="98" w:themeShade="95"/>
        <w:sz w:val="22"/>
      </w:rPr>
      <w:tblPr/>
      <w:tcPr>
        <w:tcBorders>
          <w:top w:val="none" w:color="000000" w:sz="4" w:space="0"/>
          <w:left w:val="single" w:color="C9C9C9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  <w:tblPr/>
    </w:tblStylePr>
  </w:style>
  <w:style w:type="table" w:customStyle="1" w:styleId="ListTable7Colorful-Accent4">
    <w:name w:val="List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firstRow"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ffd865"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ListTable7Colorful-Accent5">
    <w:name w:val="List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9BC2E5" w:themeColor="accent5" w:themeTint="9a" w:sz="4" w:space="0"/>
      </w:tblBorders>
    </w:tblPr>
    <w:tblStylePr w:type="firstRow">
      <w:rPr>
        <w:i/>
        <w:color w:val="9bc2e5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BC2E5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9bc2e5" w:themeColor="accent5" w:themeTint="9a" w:themeShade="95"/>
        <w:sz w:val="22"/>
      </w:rPr>
      <w:tblPr/>
      <w:tcPr>
        <w:tcBorders>
          <w:top w:val="single" w:color="9BC2E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bc2e5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C2E5" w:themeColor="accent5" w:sz="4" w:space="0"/>
        </w:tcBorders>
        <w:shd w:val="clear" w:color="FFFFFF" w:fill="auto"/>
      </w:tcPr>
    </w:tblStylePr>
    <w:tblStylePr w:type="lastCol">
      <w:rPr>
        <w:i/>
        <w:color w:val="9bc2e5" w:themeColor="accent5" w:themeTint="9a" w:themeShade="95"/>
        <w:sz w:val="22"/>
      </w:rPr>
      <w:tblPr/>
      <w:tcPr>
        <w:tcBorders>
          <w:top w:val="none" w:color="000000" w:sz="4" w:space="0"/>
          <w:left w:val="single" w:color="9BC2E5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rPr>
        <w:color w:val="9bc2e5" w:themeColor="accent5" w:themeTint="9a" w:themeShade="95"/>
        <w:sz w:val="22"/>
      </w:rPr>
      <w:tblPr/>
      <w:tcPr>
        <w:shd w:val="clear" w:color="D5E5F4" w:fill="D5E5F4" w:themeFill="accent5" w:themeFillTint="40"/>
      </w:tcPr>
    </w:tblStylePr>
    <w:tblStylePr w:type="band2Horz">
      <w:rPr>
        <w:color w:val="9bc2e5" w:themeColor="accent5" w:themeTint="9a" w:themeShade="95"/>
        <w:sz w:val="22"/>
      </w:rPr>
      <w:tblPr/>
    </w:tblStylePr>
  </w:style>
  <w:style w:type="table" w:customStyle="1" w:styleId="ListTable7Colorful-Accent6">
    <w:name w:val="List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firstRow">
      <w:rPr>
        <w:i/>
        <w:color w:val="a9d08e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9D08E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a9d08e" w:themeColor="accent6" w:themeTint="98" w:themeShade="95"/>
        <w:sz w:val="22"/>
      </w:rPr>
      <w:tblPr/>
      <w:tcPr>
        <w:tcBorders>
          <w:top w:val="single" w:color="A9D08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9d08e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sz="4" w:space="0"/>
        </w:tcBorders>
        <w:shd w:val="clear" w:color="FFFFFF" w:fill="auto"/>
      </w:tcPr>
    </w:tblStylePr>
    <w:tblStylePr w:type="lastCol">
      <w:rPr>
        <w:i/>
        <w:color w:val="a9d08e" w:themeColor="accent6" w:themeTint="98" w:themeShade="95"/>
        <w:sz w:val="22"/>
      </w:rPr>
      <w:tblPr/>
      <w:tcPr>
        <w:tcBorders>
          <w:top w:val="none" w:color="000000" w:sz="4" w:space="0"/>
          <w:left w:val="single" w:color="A9D08E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  <w:tblPr/>
    </w:tblStylePr>
  </w:style>
  <w:style w:type="table" w:customStyle="1" w:styleId="Lined-Accent">
    <w:name w:val="Lined - Accent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Lined-Accent1">
    <w:name w:val="Lined - Accent 1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537DC8" w:fill="537DC8" w:themeFill="accent1" w:themeFillTint="ea"/>
      </w:tcPr>
    </w:tblStylePr>
    <w:tblStylePr w:type="lastRow">
      <w:rPr>
        <w:sz w:val="22"/>
      </w:rPr>
      <w:tblPr/>
      <w:tcPr>
        <w:shd w:val="clear" w:color="537DC8" w:fill="537DC8" w:themeFill="accent1" w:themeFillTint="ea"/>
      </w:tcPr>
    </w:tblStylePr>
    <w:tblStylePr w:type="firstCol">
      <w:rPr>
        <w:sz w:val="22"/>
      </w:rPr>
      <w:tblPr/>
      <w:tcPr>
        <w:shd w:val="clear" w:color="537DC8" w:fill="537DC8" w:themeFill="accent1" w:themeFillTint="ea"/>
      </w:tcPr>
    </w:tblStylePr>
    <w:tblStylePr w:type="lastCol">
      <w:rPr>
        <w:sz w:val="22"/>
      </w:rPr>
      <w:tblPr/>
      <w:tcPr>
        <w:shd w:val="clear" w:color="537DC8" w:fill="537DC8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4D2EC" w:fill="C4D2EC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4D2EC" w:fill="C4D2EC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5B9BD5" w:fill="5B9BD5" w:themeFill="accent5"/>
      </w:tcPr>
    </w:tblStylePr>
    <w:tblStylePr w:type="lastRow">
      <w:rPr>
        <w:sz w:val="22"/>
      </w:rPr>
      <w:tblPr/>
      <w:tcPr>
        <w:shd w:val="clear" w:color="5B9BD5" w:fill="5B9BD5" w:themeFill="accent5"/>
      </w:tcPr>
    </w:tblStylePr>
    <w:tblStylePr w:type="firstCol">
      <w:rPr>
        <w:sz w:val="22"/>
      </w:rPr>
      <w:tblPr/>
      <w:tcPr>
        <w:shd w:val="clear" w:color="5B9BD5" w:fill="5B9BD5" w:themeFill="accent5"/>
      </w:tcPr>
    </w:tblStylePr>
    <w:tblStylePr w:type="lastCol">
      <w:rPr>
        <w:sz w:val="22"/>
      </w:rPr>
      <w:tblPr/>
      <w:tcPr>
        <w:shd w:val="clear" w:color="5B9BD5" w:fill="5B9BD5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254175" w:themeColor="accent1" w:themeShade="95" w:sz="4" w:space="0"/>
        <w:left w:val="single" w:color="254175" w:themeColor="accent1" w:themeShade="95" w:sz="4" w:space="0"/>
        <w:bottom w:val="single" w:color="254175" w:themeColor="accent1" w:themeShade="95" w:sz="4" w:space="0"/>
        <w:right w:val="single" w:color="254175" w:themeColor="accent1" w:themeShade="95" w:sz="4" w:space="0"/>
        <w:insideH w:val="single" w:color="254175" w:themeColor="accent1" w:themeShade="95" w:sz="4" w:space="0"/>
        <w:insideV w:val="single" w:color="254175" w:themeColor="accent1" w:themeShade="95" w:sz="4" w:space="0"/>
      </w:tblBorders>
    </w:tblPr>
    <w:tblStylePr w:type="firstRow">
      <w:rPr>
        <w:sz w:val="22"/>
      </w:rPr>
      <w:tblPr/>
      <w:tcPr>
        <w:shd w:val="clear" w:color="537DC8" w:fill="537DC8" w:themeFill="accent1" w:themeFillTint="ea"/>
      </w:tcPr>
    </w:tblStylePr>
    <w:tblStylePr w:type="lastRow">
      <w:rPr>
        <w:sz w:val="22"/>
      </w:rPr>
      <w:tblPr/>
      <w:tcPr>
        <w:shd w:val="clear" w:color="537DC8" w:fill="537DC8" w:themeFill="accent1" w:themeFillTint="ea"/>
      </w:tcPr>
    </w:tblStylePr>
    <w:tblStylePr w:type="firstCol">
      <w:rPr>
        <w:sz w:val="22"/>
      </w:rPr>
      <w:tblPr/>
      <w:tcPr>
        <w:shd w:val="clear" w:color="537DC8" w:fill="537DC8" w:themeFill="accent1" w:themeFillTint="ea"/>
      </w:tcPr>
    </w:tblStylePr>
    <w:tblStylePr w:type="lastCol">
      <w:rPr>
        <w:sz w:val="22"/>
      </w:rPr>
      <w:tblPr/>
      <w:tcPr>
        <w:shd w:val="clear" w:color="537DC8" w:fill="537DC8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4D2EC" w:fill="C4D2EC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4D2EC" w:fill="C4D2EC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245A8D" w:themeColor="accent5" w:themeShade="95" w:sz="4" w:space="0"/>
        <w:left w:val="single" w:color="245A8D" w:themeColor="accent5" w:themeShade="95" w:sz="4" w:space="0"/>
        <w:bottom w:val="single" w:color="245A8D" w:themeColor="accent5" w:themeShade="95" w:sz="4" w:space="0"/>
        <w:right w:val="single" w:color="245A8D" w:themeColor="accent5" w:themeShade="95" w:sz="4" w:space="0"/>
        <w:insideH w:val="single" w:color="245A8D" w:themeColor="accent5" w:themeShade="95" w:sz="4" w:space="0"/>
        <w:insideV w:val="single" w:color="245A8D" w:themeColor="accent5" w:themeShade="95" w:sz="4" w:space="0"/>
      </w:tblBorders>
    </w:tblPr>
    <w:tblStylePr w:type="firstRow">
      <w:rPr>
        <w:sz w:val="22"/>
      </w:rPr>
      <w:tblPr/>
      <w:tcPr>
        <w:shd w:val="clear" w:color="5B9BD5" w:fill="5B9BD5" w:themeFill="accent5"/>
      </w:tcPr>
    </w:tblStylePr>
    <w:tblStylePr w:type="lastRow">
      <w:rPr>
        <w:sz w:val="22"/>
      </w:rPr>
      <w:tblPr/>
      <w:tcPr>
        <w:shd w:val="clear" w:color="5B9BD5" w:fill="5B9BD5" w:themeFill="accent5"/>
      </w:tcPr>
    </w:tblStylePr>
    <w:tblStylePr w:type="firstCol">
      <w:rPr>
        <w:sz w:val="22"/>
      </w:rPr>
      <w:tblPr/>
      <w:tcPr>
        <w:shd w:val="clear" w:color="5B9BD5" w:fill="5B9BD5" w:themeFill="accent5"/>
      </w:tcPr>
    </w:tblStylePr>
    <w:tblStylePr w:type="lastCol">
      <w:rPr>
        <w:sz w:val="22"/>
      </w:rPr>
      <w:tblPr/>
      <w:tcPr>
        <w:shd w:val="clear" w:color="5B9BD5" w:fill="5B9BD5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sz w:val="22"/>
      </w:rPr>
      <w:tblPr/>
      <w:tcPr>
        <w:tcBorders>
          <w:bottom w:val="single" w:color="7F7F7F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7F7F7F" w:themeColor="tex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7F7F7F" w:themeColor="text1" w:sz="12" w:space="0"/>
        </w:tcBorders>
      </w:tcPr>
    </w:tblStylePr>
    <w:tblStylePr w:type="band1Horz">
      <w:rPr>
        <w:sz w:val="22"/>
      </w:rPr>
      <w:tblPr/>
      <w:tcPr>
        <w:tcBorders>
          <w:top w:val="single" w:color="D9D9D9" w:themeColor="text1" w:sz="4" w:space="0"/>
          <w:left w:val="single" w:color="D9D9D9" w:themeColor="text1" w:sz="4" w:space="0"/>
          <w:bottom w:val="single" w:color="D9D9D9" w:themeColor="text1" w:sz="4" w:space="0"/>
          <w:right w:val="single" w:color="D9D9D9" w:themeColor="text1" w:sz="4" w:space="0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blStylePr w:type="firstRow">
      <w:rPr>
        <w:sz w:val="22"/>
      </w:rPr>
      <w:tblPr/>
      <w:tcPr>
        <w:tcBorders>
          <w:bottom w:val="single" w:color="4472C4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4472C4" w:themeColor="accen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472C4" w:themeColor="accent1" w:sz="12" w:space="0"/>
        </w:tcBorders>
      </w:tcPr>
    </w:tblStylePr>
    <w:tblStylePr w:type="band1Horz">
      <w:rPr>
        <w:sz w:val="22"/>
      </w:rPr>
      <w:tblPr/>
      <w:tcPr>
        <w:tcBorders>
          <w:top w:val="single" w:color="B3C5E7" w:themeColor="accent1" w:sz="4" w:space="0"/>
          <w:left w:val="single" w:color="B3C5E7" w:themeColor="accent1" w:sz="4" w:space="0"/>
          <w:bottom w:val="single" w:color="B3C5E7" w:themeColor="accent1" w:sz="4" w:space="0"/>
          <w:right w:val="single" w:color="B3C5E7" w:themeColor="accent1" w:sz="4" w:space="0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sz w:val="22"/>
      </w:rPr>
      <w:tblPr/>
      <w:tcPr>
        <w:tcBorders>
          <w:bottom w:val="single" w:color="F4B184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F4B184" w:themeColor="accent2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4B184" w:themeColor="accent2" w:sz="12" w:space="0"/>
        </w:tcBorders>
      </w:tcPr>
    </w:tblStyle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sz w:val="22"/>
      </w:rPr>
      <w:tblPr/>
      <w:tcPr>
        <w:tcBorders>
          <w:bottom w:val="single" w:color="C9C9C9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C9C9C9" w:themeColor="accent3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C9C9C9" w:themeColor="accent3" w:sz="12" w:space="0"/>
        </w:tcBorders>
      </w:tcPr>
    </w:tblStyle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firstRow">
      <w:rPr>
        <w:sz w:val="22"/>
      </w:rPr>
      <w:tblPr/>
      <w:tcPr>
        <w:tcBorders>
          <w:bottom w:val="single" w:color="FFD865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FFD865" w:themeColor="accent4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FD865" w:themeColor="accent4" w:sz="12" w:space="0"/>
        </w:tcBorders>
      </w:tcPr>
    </w:tblStyle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blStylePr w:type="firstRow">
      <w:rPr>
        <w:sz w:val="22"/>
      </w:rPr>
      <w:tblPr/>
      <w:tcPr>
        <w:tcBorders>
          <w:bottom w:val="single" w:color="9BC2E5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9BC2E5" w:themeColor="accent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9BC2E5" w:themeColor="accent5" w:sz="12" w:space="0"/>
        </w:tcBorders>
      </w:tcPr>
    </w:tblStylePr>
    <w:tblStylePr w:type="band1Horz">
      <w:rPr>
        <w:sz w:val="22"/>
      </w:rPr>
      <w:tblPr/>
      <w:tcPr>
        <w:tcBorders>
          <w:top w:val="single" w:color="BCD6EE" w:themeColor="accent5" w:sz="4" w:space="0"/>
          <w:left w:val="single" w:color="BCD6EE" w:themeColor="accent5" w:sz="4" w:space="0"/>
          <w:bottom w:val="single" w:color="BCD6EE" w:themeColor="accent5" w:sz="4" w:space="0"/>
          <w:right w:val="single" w:color="BCD6EE" w:themeColor="accent5" w:sz="4" w:space="0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sz w:val="22"/>
      </w:rPr>
      <w:tblPr/>
      <w:tcPr>
        <w:tcBorders>
          <w:bottom w:val="single" w:color="A9D08E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A9D08E" w:themeColor="accent6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A9D08E" w:themeColor="accent6" w:sz="12" w:space="0"/>
        </w:tcBorders>
      </w:tcPr>
    </w:tblStyle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</w:style>
  <w:style w:type="table" w:customStyle="1" w:styleId="Tablaconcuadrcula1">
    <w:name w:val="Tabla con cuadrícula1"/>
    <w:pPr>
      <w:spacing w:after="0" w:line="240" w:lineRule="auto"/>
    </w:pPr>
    <w:rPr>
      <w:rFonts w:eastAsiaTheme="minorEastAsia"/>
      <w:sz w:val="20"/>
      <w:szCs w:val="20"/>
      <w:lang w:val="es-MX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eNormal">
    <w:name w:val="Table Normal"/>
    <w:uiPriority w:val="2"/>
    <w:semiHidden/>
    <w:unhideWhenUsed/>
    <w:qFormat/>
    <w:rsid w:val="006d56e7"/>
    <w:pPr>
      <w:spacing w:after="0" w:line="240" w:lineRule="auto"/>
    </w:pPr>
    <w:rPr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2">
    <w:name w:val="Tabla con cuadrícula2"/>
    <w:basedOn w:val="Tablanormal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aconcuadrcula11">
    <w:name w:val="Tabla con cuadrícula11"/>
    <w:basedOn w:val="Tablanormal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21">
    <w:name w:val="Tabla con cuadrícula21"/>
    <w:basedOn w:val="Tablanormal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3">
    <w:name w:val="Tabla con cuadrícula3"/>
    <w:basedOn w:val="Tablanormal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4">
    <w:name w:val="Tabla con cuadrícula4"/>
    <w:basedOn w:val="Tablanormal"/>
    <w:uiPriority w:val="39"/>
    <w:rsid w:val="00f219eb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DD557E-C85E-46CE-892A-24D3B93F8F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Application>LibreOffice/26.2.5.2$Windows_X86_64 LibreOffice_project/cd7284b4cbbfeb507e630c1aac019f4157393acb</Application>
  <AppVersion>15.0000</AppVersion>
  <Pages>6</Pages>
  <Words>1004</Words>
  <Characters>5848</Characters>
  <CharactersWithSpaces>6749</CharactersWithSpaces>
  <Paragraphs>149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2026-05-12T09:55:00Z</dcterms:created>
  <dc:creator>QuerySoft</dc:creator>
  <dc:description/>
  <dc:language>es-VE</dc:language>
  <cp:lastModifiedBy/>
  <cp:lastPrinted>2026-05-16T21:31:00Z</cp:lastPrinted>
  <dcterms:modified xsi:type="dcterms:W3CDTF">2026-08-29T00:12:15Z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