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aconcuadrcula"/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843"/>
        <w:gridCol w:w="7551"/>
      </w:tblGrid>
      <w:tr>
        <w:trPr/>
        <w:tc>
          <w:tcPr>
            <w:tcW w:w="184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eastAsia="Calibri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ascii="Arial" w:hAnsi="Arial"/>
                <w:kern w:val="0"/>
                <w:sz w:val="22"/>
                <w:szCs w:val="22"/>
                <w:lang w:val="es-VE" w:eastAsia="es-VE" w:bidi="ar-SA"/>
              </w:rPr>
              <w:drawing>
                <wp:inline distT="0" distB="0" distL="0" distR="0">
                  <wp:extent cx="997585" cy="98806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República Bolivariana de Venezuela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Ministerio del Poder Popular para la Educación Universitaria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Universidad Nacional Experimental de las Telecomunicaciones e Informática (UNETI)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Trayecto IV: PNF en Informática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  <w:lang w:eastAsia="en-US"/>
        </w:rPr>
      </w:pPr>
      <w:r>
        <w:rPr>
          <w:rFonts w:cs="Arial" w:ascii="Arial" w:hAnsi="Arial"/>
          <w:sz w:val="22"/>
          <w:szCs w:val="22"/>
          <w:lang w:eastAsia="en-US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center"/>
        <w:rPr>
          <w:rFonts w:ascii="Arial" w:hAnsi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 xml:space="preserve">FASE 1: 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 xml:space="preserve">VISION DEL PROYECTO </w:t>
      </w:r>
      <w:bookmarkStart w:id="0" w:name="_Hlk228724390"/>
      <w:r>
        <w:rPr>
          <w:rFonts w:cs="Arial" w:ascii="Arial" w:hAnsi="Arial"/>
          <w:b/>
          <w:bCs/>
          <w:sz w:val="22"/>
          <w:szCs w:val="22"/>
        </w:rPr>
        <w:t xml:space="preserve">DEL </w:t>
      </w:r>
      <w:bookmarkEnd w:id="0"/>
      <w:r>
        <w:rPr>
          <w:rFonts w:cs="Arial" w:ascii="Google Sans;Roboto;Arial;sans-serif" w:hAnsi="Google Sans;Roboto;Arial;sans-serif"/>
          <w:b/>
          <w:bCs/>
          <w:i w:val="false"/>
          <w:caps w:val="false"/>
          <w:smallCaps w:val="false"/>
          <w:color w:val="auto"/>
          <w:spacing w:val="0"/>
          <w:sz w:val="22"/>
          <w:szCs w:val="22"/>
        </w:rPr>
        <w:t>SISTEMA DE INFORMACIÓN WEB RESPONSIVO CON INTEGRACIÓN DE PORTAL INFORMATIVO Y CHATBOT INTERACTIVO CON INTELIGENCIA ARTIFICIAL ORIENTADO A LA OPTIMIZACIÓN DE LA GESTIÓN DE DATOS DE LA ASOCIACIÓN CIVIL (AJUPTEL), REGIÓN CARABOBO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Autores: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sz w:val="22"/>
          <w:szCs w:val="22"/>
        </w:rPr>
        <w:t>Caraballo, Nattier – C.I.: 16.225.080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Cindia López C.I.: 13.019.951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Linares, Jorge – C.I.: 4.857.936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bookmarkStart w:id="1" w:name="_Hlk198103452"/>
      <w:r>
        <w:rPr>
          <w:rFonts w:cs="Arial" w:ascii="Arial" w:hAnsi="Arial"/>
          <w:sz w:val="22"/>
          <w:szCs w:val="22"/>
        </w:rPr>
        <w:t xml:space="preserve">Mujica, Luis – C.I.: 7.090.613 </w:t>
      </w:r>
      <w:bookmarkEnd w:id="1"/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Profesor: 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Prof. Ing. Luis Rivas Algueida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Sección: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sz w:val="22"/>
          <w:szCs w:val="22"/>
        </w:rPr>
        <w:t>S4y5-2026/1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Unidad curricular: 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PST IV Módulo 2</w:t>
      </w:r>
    </w:p>
    <w:p>
      <w:pPr>
        <w:pStyle w:val="Normal"/>
        <w:spacing w:lineRule="auto" w:line="240" w:before="0" w:after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center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Julio, 2026</w:t>
      </w:r>
    </w:p>
    <w:p>
      <w:pPr>
        <w:pStyle w:val="Normal"/>
        <w:spacing w:lineRule="auto" w:line="276"/>
        <w:jc w:val="center"/>
        <w:rPr>
          <w:rFonts w:ascii="Arial" w:hAnsi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INTRODUCCIÓN</w:t>
      </w:r>
    </w:p>
    <w:p>
      <w:pPr>
        <w:pStyle w:val="Normal"/>
        <w:spacing w:lineRule="auto" w:line="360"/>
        <w:ind w:firstLine="708"/>
        <w:jc w:val="both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La Visión de un proyecto, es un documento de alto nivel que define de forma claray medible el "por qué", "para quién" y "hacia dónde", va dirigido el desarrollo de un proyecto de software, que describe el futuro deseable que el sistema ayudará a crear.</w:t>
      </w:r>
    </w:p>
    <w:p>
      <w:pPr>
        <w:pStyle w:val="Normal"/>
        <w:spacing w:lineRule="auto" w:line="360"/>
        <w:jc w:val="both"/>
        <w:rPr>
          <w:rFonts w:ascii="Arial" w:hAnsi="Arial"/>
          <w:sz w:val="22"/>
          <w:szCs w:val="22"/>
        </w:r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cs="Arial" w:ascii="Arial" w:hAnsi="Arial"/>
          <w:sz w:val="22"/>
          <w:szCs w:val="22"/>
        </w:rPr>
        <w:tab/>
        <w:t>Este documento de visión que se presenta a continuación describe de forma breve cuál es el futuro deseable que se quiere alcanzar con el desarrollo de este software y de que forma puede transformar la problemática de la comunidad en una solución tecnológica adaptada a sus necesidades.</w:t>
      </w:r>
      <w:r>
        <w:rPr>
          <w:rFonts w:cs="Arial" w:ascii="Arial" w:hAnsi="Arial"/>
          <w:b/>
          <w:bCs/>
          <w:sz w:val="22"/>
          <w:szCs w:val="22"/>
          <w:lang w:val="es-ES"/>
        </w:rPr>
        <w:t xml:space="preserve"> </w:t>
      </w:r>
    </w:p>
    <w:p>
      <w:pPr>
        <w:pStyle w:val="Normal"/>
        <w:jc w:val="center"/>
        <w:rPr>
          <w:rFonts w:ascii="Arial" w:hAnsi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  <w:t>VISI</w:t>
      </w:r>
      <w:r>
        <w:rPr>
          <w:rFonts w:cs="Arial" w:ascii="Arial" w:hAnsi="Arial"/>
          <w:b/>
          <w:bCs/>
          <w:sz w:val="22"/>
          <w:szCs w:val="22"/>
          <w:lang w:val="es-ES"/>
        </w:rPr>
        <w:t>Ó</w:t>
      </w:r>
      <w:r>
        <w:rPr>
          <w:rFonts w:cs="Arial" w:ascii="Arial" w:hAnsi="Arial"/>
          <w:b/>
          <w:bCs/>
          <w:sz w:val="22"/>
          <w:szCs w:val="22"/>
          <w:lang w:val="es-ES"/>
        </w:rPr>
        <w:t>N DEL PROYECTO</w:t>
      </w:r>
    </w:p>
    <w:tbl>
      <w:tblPr>
        <w:tblStyle w:val="Tablaconcuadrcula"/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809"/>
        <w:gridCol w:w="5585"/>
      </w:tblGrid>
      <w:tr>
        <w:trPr/>
        <w:tc>
          <w:tcPr>
            <w:tcW w:w="3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Empresa</w:t>
            </w:r>
          </w:p>
        </w:tc>
        <w:tc>
          <w:tcPr>
            <w:tcW w:w="55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Asociación Civil de Trabajadores de Telecomunicaciones Jubilados y Pensionados de Carabobo (AJUPTEL CARABOBO)</w:t>
            </w:r>
          </w:p>
        </w:tc>
      </w:tr>
      <w:tr>
        <w:trPr/>
        <w:tc>
          <w:tcPr>
            <w:tcW w:w="3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Nombre del proyecto</w:t>
            </w:r>
          </w:p>
        </w:tc>
        <w:tc>
          <w:tcPr>
            <w:tcW w:w="5585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eastAsia="Arial" w:cs="Arial"/>
                <w:b w:val="false"/>
                <w:bCs w:val="false"/>
                <w:color w:val="auto"/>
                <w:kern w:val="0"/>
                <w:sz w:val="22"/>
                <w:szCs w:val="22"/>
                <w:lang w:val="es-ES" w:eastAsia="es-VE" w:bidi="ar-SA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kern w:val="0"/>
                <w:sz w:val="22"/>
                <w:szCs w:val="22"/>
                <w:lang w:val="es-ES" w:eastAsia="es-VE" w:bidi="ar-SA"/>
              </w:rPr>
              <w:t>Sistema de Información Web Responsivo con Integración de Portal Informativo y Chatbot Interactivo con Inteligencia Artificial orientado a la optimización de la gestión de datos de la Asociación Civil (AJUPTEL), Región Carabobo</w:t>
            </w:r>
          </w:p>
        </w:tc>
      </w:tr>
      <w:tr>
        <w:trPr/>
        <w:tc>
          <w:tcPr>
            <w:tcW w:w="3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Tipo de proyecto</w:t>
            </w:r>
          </w:p>
        </w:tc>
        <w:tc>
          <w:tcPr>
            <w:tcW w:w="55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Desarrollo de Software a Medida - Transformación Digital (Web + IA), y funcionalidades móviles sin app nativa.</w:t>
            </w:r>
          </w:p>
        </w:tc>
      </w:tr>
      <w:tr>
        <w:trPr/>
        <w:tc>
          <w:tcPr>
            <w:tcW w:w="3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Patrocinador</w:t>
            </w:r>
          </w:p>
        </w:tc>
        <w:tc>
          <w:tcPr>
            <w:tcW w:w="55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Sr. Medardo A. Guerrero García. Presidente de AJUPTEL CARABOBO</w:t>
            </w:r>
          </w:p>
        </w:tc>
      </w:tr>
      <w:tr>
        <w:trPr/>
        <w:tc>
          <w:tcPr>
            <w:tcW w:w="9394" w:type="dxa"/>
            <w:gridSpan w:val="2"/>
            <w:tcBorders/>
            <w:shd w:color="auto" w:fill="002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VISION DEL PROYE</w:t>
            </w: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shd w:fill="002060" w:val="clear"/>
                <w:lang w:val="es-ES" w:eastAsia="es-VE" w:bidi="ar-SA"/>
              </w:rPr>
              <w:t>CTO</w:t>
            </w:r>
          </w:p>
        </w:tc>
      </w:tr>
      <w:tr>
        <w:trPr/>
        <w:tc>
          <w:tcPr>
            <w:tcW w:w="9394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Consolidar a AJUPTEL Carabobo, un referente de transformación digital inclusiva, mediante la implementación de un Sistema de Información y gestión de datos web inteligente, que automatiza, centraliza y protege su información estratégica, transformando la gestión administrativa de los datos en un servicio digno y eficiente que ofrezca una atención de calidad a las personas de la tercera edad, y brinde una experiencia interactiva a sus usuarios, través del uso de la Inteligencia Artificial.</w:t>
            </w:r>
          </w:p>
        </w:tc>
      </w:tr>
    </w:tbl>
    <w:p>
      <w:pPr>
        <w:pStyle w:val="Normal"/>
        <w:spacing w:before="0" w:after="160"/>
        <w:jc w:val="center"/>
        <w:rPr>
          <w:rFonts w:ascii="Arial" w:hAnsi="Arial" w:eastAsia="Calibri" w:cs="Arial"/>
          <w:sz w:val="22"/>
          <w:szCs w:val="22"/>
          <w:lang w:val="es-ES" w:eastAsia="en-US"/>
        </w:rPr>
      </w:pPr>
      <w:r>
        <w:rPr>
          <w:rFonts w:eastAsia="Calibri" w:cs="Arial" w:ascii="Arial" w:hAnsi="Arial"/>
          <w:sz w:val="22"/>
          <w:szCs w:val="22"/>
          <w:lang w:val="es-ES" w:eastAsia="en-US"/>
        </w:rPr>
      </w:r>
    </w:p>
    <w:sectPr>
      <w:type w:val="nextPage"/>
      <w:pgSz w:w="12240" w:h="15840"/>
      <w:pgMar w:left="1418" w:right="1418" w:gutter="0" w:header="0" w:top="1418" w:footer="0" w:bottom="1418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Bahnschrift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1"/>
    <w:family w:val="swiss"/>
    <w:pitch w:val="variable"/>
  </w:font>
  <w:font w:name="Google Sans">
    <w:altName w:val="Roboto"/>
    <w:charset w:val="00" w:characterSet="windows-1252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s-VE" w:eastAsia="es-V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VE" w:eastAsia="es-VE" w:bidi="ar-SA"/>
    </w:rPr>
  </w:style>
  <w:style w:type="paragraph" w:styleId="Heading1">
    <w:name w:val="heading 1"/>
    <w:basedOn w:val="Normal"/>
    <w:next w:val="Normal"/>
    <w:link w:val="Ttulo1Car"/>
    <w:uiPriority w:val="9"/>
    <w:qFormat/>
    <w:pPr>
      <w:keepNext w:val="true"/>
      <w:keepLines/>
      <w:spacing w:before="240" w:after="0"/>
      <w:outlineLvl w:val="0"/>
    </w:pPr>
    <w:rPr>
      <w:rFonts w:ascii="Calibri Light" w:hAnsi="Calibri Light" w:eastAsia="Arial" w:cs="Arial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2F5496"/>
    </w:rPr>
  </w:style>
  <w:style w:type="paragraph" w:styleId="Heading6">
    <w:name w:val="heading 6"/>
    <w:basedOn w:val="Normal"/>
    <w:next w:val="Normal"/>
    <w:link w:val="Ttulo6C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color w:themeColor="accent1" w:themeShade="bf" w:val="2F5496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uiPriority w:val="29"/>
    <w:qFormat/>
    <w:rPr>
      <w:i/>
      <w:iCs/>
      <w:color w:themeColor="text1" w:themeTint="bf" w:val="404040"/>
    </w:rPr>
  </w:style>
  <w:style w:type="character" w:styleId="IntenseQuoteChar" w:customStyle="1">
    <w:name w:val="Intense Quote Char"/>
    <w:basedOn w:val="DefaultParagraphFont"/>
    <w:uiPriority w:val="30"/>
    <w:qFormat/>
    <w:rPr>
      <w:i/>
      <w:iCs/>
      <w:color w:themeColor="accent1" w:themeShade="bf" w:val="2F5496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FootnoteTextChar" w:customStyle="1">
    <w:name w:val="Footnote Text Char"/>
    <w:basedOn w:val="DefaultParagraphFont"/>
    <w:uiPriority w:val="99"/>
    <w:semiHidden/>
    <w:qFormat/>
    <w:rPr>
      <w:sz w:val="20"/>
      <w:szCs w:val="20"/>
    </w:rPr>
  </w:style>
  <w:style w:type="character" w:styleId="EndnoteTextChar" w:customStyle="1">
    <w:name w:val="Endnote Text Char"/>
    <w:basedOn w:val="DefaultParagraphFont"/>
    <w:uiPriority w:val="99"/>
    <w:semiHidden/>
    <w:qFormat/>
    <w:rPr>
      <w:sz w:val="20"/>
      <w:szCs w:val="20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40"/>
      <w:szCs w:val="40"/>
    </w:rPr>
  </w:style>
  <w:style w:type="character" w:styleId="Ttulo2Car" w:customStyle="1">
    <w:name w:val="Título 2 C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Ttulo3Car" w:customStyle="1">
    <w:name w:val="Título 3 C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Ttulo4Car" w:customStyle="1">
    <w:name w:val="Título 4 C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Ttulo5Car" w:customStyle="1">
    <w:name w:val="Título 5 Car"/>
    <w:basedOn w:val="DefaultParagraphFont"/>
    <w:uiPriority w:val="9"/>
    <w:qFormat/>
    <w:rPr>
      <w:rFonts w:ascii="Arial" w:hAnsi="Arial" w:eastAsia="Arial" w:cs="Arial"/>
      <w:color w:themeColor="accent1" w:themeShade="bf" w:val="2F5496"/>
    </w:rPr>
  </w:style>
  <w:style w:type="character" w:styleId="Ttulo6Car" w:customStyle="1">
    <w:name w:val="Título 6 C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2F5496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2F5496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EncabezadoCar" w:customStyle="1">
    <w:name w:val="Encabezado Car"/>
    <w:basedOn w:val="DefaultParagraphFont"/>
    <w:uiPriority w:val="99"/>
    <w:qFormat/>
    <w:rPr/>
  </w:style>
  <w:style w:type="character" w:styleId="PiedepginaCar" w:customStyle="1">
    <w:name w:val="Pie de página Car"/>
    <w:basedOn w:val="DefaultParagraphFont"/>
    <w:uiPriority w:val="99"/>
    <w:qFormat/>
    <w:rPr/>
  </w:style>
  <w:style w:type="character" w:styleId="TextonotapieCar" w:customStyle="1">
    <w:name w:val="Texto nota pie Car"/>
    <w:basedOn w:val="DefaultParagraphFont"/>
    <w:uiPriority w:val="99"/>
    <w:semiHidden/>
    <w:qFormat/>
    <w:rPr>
      <w:sz w:val="20"/>
      <w:szCs w:val="20"/>
    </w:rPr>
  </w:style>
  <w:style w:type="character" w:styleId="Caracteresdenotaalpieuser" w:customStyle="1">
    <w:name w:val="Caracteres de nota al pie (user)"/>
    <w:basedOn w:val="DefaultParagraphFont"/>
    <w:uiPriority w:val="99"/>
    <w:semiHidden/>
    <w:unhideWhenUsed/>
    <w:qFormat/>
    <w:rPr>
      <w:vertAlign w:val="superscript"/>
    </w:rPr>
  </w:style>
  <w:style w:type="character" w:styleId="Caracteresdenotaalpie">
    <w:name w:val="Caracteres de nota al pi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notaalfinalCar" w:customStyle="1">
    <w:name w:val="Texto nota al final Car"/>
    <w:basedOn w:val="DefaultParagraphFont"/>
    <w:uiPriority w:val="99"/>
    <w:semiHidden/>
    <w:qFormat/>
    <w:rPr>
      <w:sz w:val="20"/>
      <w:szCs w:val="20"/>
    </w:rPr>
  </w:style>
  <w:style w:type="character" w:styleId="Caracteresdenotafinaluser" w:customStyle="1">
    <w:name w:val="Caracteres de nota final (user)"/>
    <w:basedOn w:val="DefaultParagraphFont"/>
    <w:uiPriority w:val="99"/>
    <w:semiHidden/>
    <w:unhideWhenUsed/>
    <w:qFormat/>
    <w:rPr>
      <w:vertAlign w:val="superscript"/>
    </w:rPr>
  </w:style>
  <w:style w:type="character" w:styleId="Caracteresdenotafinal">
    <w:name w:val="Caracteres de nota final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Ttulo1Car" w:customStyle="1">
    <w:name w:val="Título 1 Car"/>
    <w:basedOn w:val="DefaultParagraphFont"/>
    <w:uiPriority w:val="9"/>
    <w:qFormat/>
    <w:rPr>
      <w:rFonts w:ascii="Calibri Light" w:hAnsi="Calibri Light" w:eastAsia="Arial" w:cs="Arial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extoindependienteCar" w:customStyle="1">
    <w:name w:val="Texto independiente Car"/>
    <w:basedOn w:val="DefaultParagraphFont"/>
    <w:uiPriority w:val="1"/>
    <w:qFormat/>
    <w:rsid w:val="006d56e7"/>
    <w:rPr>
      <w:rFonts w:ascii="Bahnschrift" w:hAnsi="Bahnschrift" w:eastAsia="Bahnschrift" w:cs="Bahnschrift"/>
      <w:lang w:val="es-ES" w:eastAsia="en-U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rsid w:val="006d56e7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link w:val="TtuloC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ndiceuser" w:customStyle="1">
    <w:name w:val="Índice (user)"/>
    <w:basedOn w:val="Normal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ubttuloC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Cabeceraypieuser" w:customStyle="1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Textonotaalfinal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Title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VE" w:eastAsia="es-VE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TableParagraph" w:customStyle="1">
    <w:name w:val="Table Paragraph"/>
    <w:basedOn w:val="Normal"/>
    <w:uiPriority w:val="1"/>
    <w:qFormat/>
    <w:rsid w:val="006d56e7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numbering" w:styleId="Ningunalista" w:default="1">
    <w:name w:val="Ninguna lista"/>
    <w:uiPriority w:val="99"/>
    <w:semiHidden/>
    <w:unhideWhenUsed/>
    <w:qFormat/>
  </w:style>
  <w:style w:type="numbering" w:styleId="Ningunalistauser" w:customStyle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la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Tablanormal1">
    <w:name w:val="Plain Table 1"/>
    <w:basedOn w:val="Tabla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2F2F2" w:fill="F2F2F2" w:themeFill="text1" w:themeFillTint="d"/>
      </w:tcPr>
    </w:tblStylePr>
    <w:tblStylePr w:type="band1Horz">
      <w:tblPr/>
      <w:tcPr>
        <w:shd w:val="clear" w:color="F2F2F2" w:fill="F2F2F2" w:themeFill="text1" w:themeFillTint="d"/>
      </w:tcPr>
    </w:tblStylePr>
  </w:style>
  <w:style w:type="table" w:styleId="Tablanormal2">
    <w:name w:val="Plain Table 2"/>
    <w:basedOn w:val="Tablanormal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b/>
      </w:rPr>
      <w:tblPr/>
      <w:tcPr>
        <w:tcBorders>
          <w:bottom w:val="single" w:color="4472C4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b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b/>
      </w:rPr>
      <w:tblPr/>
      <w:tcPr>
        <w:tcBorders>
          <w:bottom w:val="single" w:color="5B9BD5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</w:tcBorders>
        <w:shd w:val="clear" w:color="537DC8" w:fill="537DC8" w:themeFill="accent1" w:themeFillTint="ea"/>
      </w:tcPr>
    </w:tblStylePr>
    <w:tblStylePr w:type="lastRow">
      <w:rPr>
        <w:b/>
      </w:rPr>
      <w:tblPr/>
      <w:tcPr>
        <w:tcBorders>
          <w:top w:val="single" w:color="4472C4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3F3" w:fill="DAE3F3" w:themeFill="accent1" w:themeFillTint="32"/>
      </w:tcPr>
    </w:tblStylePr>
    <w:tblStylePr w:type="band1Horz">
      <w:rPr>
        <w:sz w:val="22"/>
      </w:rPr>
      <w:tblPr/>
      <w:tcPr>
        <w:shd w:val="clear" w:color="DAE3F3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color="ED7D31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color="FFC000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  <w:shd w:val="clear" w:color="5B9BD5" w:fill="5B9BD5" w:themeFill="accent5"/>
      </w:tcPr>
    </w:tblStylePr>
    <w:tblStylePr w:type="lastRow">
      <w:rPr>
        <w:b/>
      </w:rPr>
      <w:tblPr/>
      <w:tcPr>
        <w:tcBorders>
          <w:top w:val="single" w:color="5B9BD5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1"/>
      </w:tcPr>
    </w:tblStylePr>
    <w:tblStylePr w:type="firstCol">
      <w:rPr>
        <w:b/>
        <w:sz w:val="22"/>
      </w:rPr>
      <w:tblPr/>
      <w:tcPr>
        <w:shd w:val="clear" w:color="4472C4" w:fill="4472C4" w:themeFill="accent1"/>
      </w:tcPr>
    </w:tblStylePr>
    <w:tblStylePr w:type="lastCol">
      <w:rPr>
        <w:b/>
        <w:sz w:val="22"/>
      </w:rPr>
      <w:tblPr/>
      <w:tcPr>
        <w:shd w:val="clear" w:color="4472C4" w:fill="4472C4" w:themeFill="accent1"/>
      </w:tcPr>
    </w:tblStylePr>
    <w:tblStylePr w:type="band1Vert">
      <w:tblPr/>
      <w:tcPr>
        <w:shd w:val="clear" w:color="A9BEE4" w:fill="A9BEE4" w:themeFill="accent1" w:themeFillTint="75"/>
      </w:tcPr>
    </w:tblStylePr>
    <w:tblStylePr w:type="band1Horz">
      <w:tblPr/>
      <w:tcPr>
        <w:shd w:val="clear" w:color="A9BEE4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5"/>
      </w:tcPr>
    </w:tblStylePr>
    <w:tblStylePr w:type="firstCol">
      <w:rPr>
        <w:b/>
        <w:sz w:val="22"/>
      </w:rPr>
      <w:tblPr/>
      <w:tcPr>
        <w:shd w:val="clear" w:color="5B9BD5" w:fill="5B9BD5" w:themeFill="accent5"/>
      </w:tcPr>
    </w:tblStylePr>
    <w:tblStylePr w:type="lastCol">
      <w:rPr>
        <w:b/>
        <w:sz w:val="22"/>
      </w:rPr>
      <w:tblPr/>
      <w:tcPr>
        <w:shd w:val="clear" w:color="5B9BD5" w:fill="5B9BD5" w:themeFill="accent5"/>
      </w:tcPr>
    </w:tblStylePr>
    <w:tblStylePr w:type="band1Vert">
      <w:tblPr/>
      <w:tcPr>
        <w:shd w:val="clear" w:color="B3D0EB" w:fill="B3D0EB" w:themeFill="accent5" w:themeFillTint="75"/>
      </w:tcPr>
    </w:tblStylePr>
    <w:tblStylePr w:type="band1Horz">
      <w:tblPr/>
      <w:tcPr>
        <w:shd w:val="clear" w:color="B3D0EB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7f7f7f" w:themeColor="text1" w:themeTint="80" w:themeShade="95"/>
      </w:rPr>
      <w:tblPr/>
    </w:tblStylePr>
    <w:tblStylePr w:type="firstCol">
      <w:rPr>
        <w:b/>
        <w:color w:val="7f7f7f" w:themeColor="text1" w:themeTint="80" w:themeShade="95"/>
      </w:rPr>
      <w:tblPr/>
    </w:tblStylePr>
    <w:tblStylePr w:type="lastCol">
      <w:rPr>
        <w:b/>
        <w:color w:val="7f7f7f" w:themeColor="text1" w:themeTint="80" w:themeShade="95"/>
      </w:rPr>
      <w:tblPr/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color="4472C4" w:themeColor="accent1" w:sz="12" w:space="0"/>
        </w:tcBorders>
      </w:tcPr>
    </w:tblStylePr>
    <w:tblStylePr w:type="lastRow">
      <w:rPr>
        <w:b/>
        <w:color w:val="a0b7e1" w:themeColor="accent1" w:themeTint="80" w:themeShade="95"/>
      </w:rPr>
      <w:tblPr/>
    </w:tblStylePr>
    <w:tblStylePr w:type="firstCol">
      <w:rPr>
        <w:b/>
        <w:color w:val="a0b7e1" w:themeColor="accent1" w:themeTint="80" w:themeShade="95"/>
      </w:rPr>
      <w:tblPr/>
    </w:tblStylePr>
    <w:tblStylePr w:type="lastCol">
      <w:rPr>
        <w:b/>
        <w:color w:val="a0b7e1" w:themeColor="accent1" w:themeTint="80" w:themeShade="95"/>
      </w:rPr>
      <w:tblPr/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b/>
        <w:color w:val="f4b184" w:themeColor="accent2" w:themeTint="97" w:themeShade="95"/>
      </w:rPr>
      <w:tblPr/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val="a5a5a5" w:themeColor="accent3" w:themeTint="fe" w:themeShade="95"/>
      </w:rPr>
      <w:tblPr/>
    </w:tblStylePr>
    <w:tblStylePr w:type="firstCol">
      <w:rPr>
        <w:b/>
        <w:color w:val="a5a5a5" w:themeColor="accent3" w:themeTint="fe" w:themeShade="95"/>
      </w:rPr>
      <w:tblPr/>
    </w:tblStylePr>
    <w:tblStylePr w:type="lastCol">
      <w:rPr>
        <w:b/>
        <w:color w:val="a5a5a5" w:themeColor="accent3" w:themeTint="fe" w:themeShade="95"/>
      </w:rPr>
      <w:tblPr/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b/>
        <w:color w:val="ffd865" w:themeColor="accent4" w:themeTint="9a" w:themeShade="95"/>
      </w:rPr>
      <w:tblPr/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5B9BD5" w:themeColor="accent5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0b7e1" w:themeColor="accent1" w:themeTint="80" w:themeShade="95"/>
        <w:sz w:val="22"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  <w:shd w:val="clear" w:color="FFFFFF" w:fill="auto"/>
      </w:tcPr>
    </w:tblStylePr>
    <w:tblStylePr w:type="lastCol">
      <w:rPr>
        <w:i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D7D31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single" w:color="ED7D31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C000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single" w:color="FFC000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color w:val="245a8d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245a8d" w:themeColor="accent5" w:themeShade="95"/>
        <w:sz w:val="22"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5" w:sz="4" w:space="0"/>
        </w:tcBorders>
        <w:shd w:val="clear" w:color="FFFFFF" w:fill="auto"/>
      </w:tcPr>
    </w:tblStylePr>
    <w:tblStylePr w:type="lastCol">
      <w:rPr>
        <w:i/>
        <w:color w:val="245a8d" w:themeColor="accent5" w:themeShade="95"/>
        <w:sz w:val="22"/>
      </w:rPr>
      <w:tblPr/>
      <w:tcPr>
        <w:tcBorders>
          <w:top w:val="none" w:color="000000" w:sz="4" w:space="0"/>
          <w:left w:val="single" w:color="5B9BD5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0AD47" w:themeColor="accent6" w:sz="4" w:space="0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color="000000" w:sz="4" w:space="0"/>
          <w:left w:val="single" w:color="70AD47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  <w:tblPr/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tblPr/>
      <w:tcPr>
        <w:shd w:val="clear" w:color="CFDBF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tblPr/>
      <w:tcPr>
        <w:shd w:val="clear" w:color="D5E5F4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472C4" w:themeColor="accent1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472C4" w:themeColor="accent1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B9BD5" w:themeColor="accent5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5B9BD5" w:themeColor="accent5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ED7D31" w:themeColor="accent2" w:sz="4" w:space="0"/>
          <w:bottom w:val="single" w:color="ED7D31" w:themeColor="accent2" w:sz="4" w:space="0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A5A5A5" w:themeColor="accent3" w:sz="4" w:space="0"/>
          <w:bottom w:val="single" w:color="A5A5A5" w:themeColor="accent3" w:sz="4" w:space="0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FFC000" w:themeColor="accent4" w:sz="4" w:space="0"/>
          <w:bottom w:val="single" w:color="FFC000" w:themeColor="accent4" w:sz="4" w:space="0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blStylePr w:type="firstRow">
      <w:rPr>
        <w:b/>
        <w:sz w:val="22"/>
      </w:rPr>
      <w:tblPr/>
      <w:tcPr>
        <w:shd w:val="clear" w:color="9BC2E5" w:fill="9BC2E5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5B9BD5" w:themeColor="accent5" w:sz="4" w:space="0"/>
          <w:bottom w:val="single" w:color="5B9BD5" w:themeColor="accent5" w:sz="4" w:space="0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70AD47" w:themeColor="accent6" w:sz="4" w:space="0"/>
          <w:bottom w:val="single" w:color="70AD47" w:themeColor="accent6" w:sz="4" w:space="0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4472C4" w:themeColor="accent1" w:sz="32" w:space="0"/>
          <w:bottom w:val="single" w:color="FFFFFF" w:themeColor="light1" w:sz="12" w:space="0"/>
        </w:tcBorders>
        <w:shd w:val="clear" w:color="4472C4" w:fill="4472C4" w:themeFill="accent1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472C4" w:fill="4472C4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ED7D31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ED7D31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ED7D31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A5A5A5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A5A5A5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A5A5A5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FC000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FC000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FC000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5B9BD5" w:themeColor="accent5" w:sz="32" w:space="0"/>
          <w:bottom w:val="single" w:color="FFFFFF" w:themeColor="light1" w:sz="12" w:space="0"/>
        </w:tcBorders>
        <w:shd w:val="clear" w:color="9BC2E5" w:fill="9BC2E5" w:themeFill="accent5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5B9BD5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BC2E5" w:fill="9BC2E5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70AD47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70AD47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0AD47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color="4472C4" w:themeColor="accent1" w:sz="4" w:space="0"/>
        </w:tcBorders>
      </w:tcPr>
    </w:tblStylePr>
    <w:tblStylePr w:type="firstCol">
      <w:rPr>
        <w:b/>
        <w:color w:val="254175" w:themeColor="accent1" w:themeShade="95"/>
      </w:rPr>
      <w:tblPr/>
    </w:tblStylePr>
    <w:tblStylePr w:type="lastCol">
      <w:rPr>
        <w:b/>
        <w:color w:val="254175" w:themeColor="accent1" w:themeShade="95"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color="ED7D31" w:themeColor="accent2" w:sz="4" w:space="0"/>
        </w:tcBorders>
      </w:tcPr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  <w:color w:val="c9c9c9" w:themeColor="accent3" w:themeTint="98" w:themeShade="95"/>
      </w:rPr>
      <w:tblPr/>
    </w:tblStylePr>
    <w:tblStylePr w:type="lastCol">
      <w:rPr>
        <w:b/>
        <w:color w:val="c9c9c9" w:themeColor="accent3" w:themeTint="98" w:themeShade="95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color="FFC000" w:themeColor="accent4" w:sz="4" w:space="0"/>
        </w:tcBorders>
      </w:tcPr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color="5B9BD5" w:themeColor="accent5" w:sz="4" w:space="0"/>
        </w:tcBorders>
      </w:tcPr>
    </w:tblStylePr>
    <w:tblStylePr w:type="firstCol">
      <w:rPr>
        <w:b/>
        <w:color w:val="9bc2e5" w:themeColor="accent5" w:themeTint="9a" w:themeShade="95"/>
      </w:rPr>
      <w:tblPr/>
    </w:tblStylePr>
    <w:tblStylePr w:type="lastCol">
      <w:rPr>
        <w:b/>
        <w:color w:val="9bc2e5" w:themeColor="accent5" w:themeTint="9a" w:themeShade="95"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a9d08e" w:themeColor="accent6" w:themeTint="98" w:themeShade="95"/>
      </w:rPr>
      <w:tblPr/>
    </w:tblStylePr>
    <w:tblStylePr w:type="lastCol">
      <w:rPr>
        <w:b/>
        <w:color w:val="a9d08e" w:themeColor="accent6" w:themeTint="98" w:themeShade="95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color="4472C4" w:themeColor="accent1" w:sz="4" w:space="0"/>
      </w:tblBorders>
    </w:tblPr>
    <w:tblStylePr w:type="firstRow"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254175" w:themeColor="accent1" w:themeShade="95"/>
        <w:sz w:val="22"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  <w:shd w:val="clear" w:color="FFFFFF" w:fill="auto"/>
      </w:tcPr>
    </w:tblStylePr>
    <w:tblStylePr w:type="lastCol"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D7D31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single" w:color="ED7D31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C000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single" w:color="FFC000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color="9BC2E5" w:themeColor="accent5" w:themeTint="9a" w:sz="4" w:space="0"/>
      </w:tblBorders>
    </w:tblPr>
    <w:tblStylePr w:type="firstRow"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9bc2e5" w:themeColor="accent5" w:themeTint="9a" w:themeShade="95"/>
        <w:sz w:val="22"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5" w:sz="4" w:space="0"/>
        </w:tcBorders>
        <w:shd w:val="clear" w:color="FFFFFF" w:fill="auto"/>
      </w:tcPr>
    </w:tblStylePr>
    <w:tblStylePr w:type="lastCol"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single" w:color="5B9BD5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0AD47" w:themeColor="accent6" w:sz="4" w:space="0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single" w:color="70AD47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Lined-Accent1">
    <w:name w:val="Lined - Accent 1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BorderedLined-Accent1">
    <w:name w:val="Bordered &amp; Lined - Accent 1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  <w:insideH w:val="single" w:color="4472C4" w:themeColor="accent1" w:sz="4" w:space="0"/>
        <w:insideV w:val="single" w:color="4472C4" w:themeColor="accent1" w:sz="4" w:space="0"/>
      </w:tblBorders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  <w:insideH w:val="single" w:color="ED7D31" w:themeColor="accent2" w:sz="4" w:space="0"/>
        <w:insideV w:val="single" w:color="ED7D31" w:themeColor="accent2" w:sz="4" w:space="0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  <w:insideH w:val="single" w:color="A5A5A5" w:themeColor="accent3" w:sz="4" w:space="0"/>
        <w:insideV w:val="single" w:color="A5A5A5" w:themeColor="accent3" w:sz="4" w:space="0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  <w:insideH w:val="single" w:color="FFC000" w:themeColor="accent4" w:sz="4" w:space="0"/>
        <w:insideV w:val="single" w:color="FFC000" w:themeColor="accent4" w:sz="4" w:space="0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sz w:val="22"/>
      </w:rPr>
      <w:tblPr/>
      <w:tcPr>
        <w:tcBorders>
          <w:bottom w:val="single" w:color="4472C4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4472C4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472C4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sz w:val="22"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ED7D31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ED7D31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sz w:val="22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A5A5A5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A5A5A5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sz w:val="22"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C000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FC000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sz w:val="22"/>
      </w:rPr>
      <w:tblPr/>
      <w:tcPr>
        <w:tcBorders>
          <w:bottom w:val="single" w:color="5B9BD5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5B9BD5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sz w:val="22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70AD47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0AD47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</w:style>
  <w:style w:type="table" w:customStyle="1" w:styleId="Tablaconcuadrcula1">
    <w:name w:val="Tabla con cuadrícula1"/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rPr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sid w:val="00e705cf"/>
    <w:rPr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aconcuadrcula11">
    <w:name w:val="Tabla con cuadrícula11"/>
    <w:basedOn w:val="Tablanormal"/>
    <w:uiPriority w:val="39"/>
    <w:rsid w:val="00e705cf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21">
    <w:name w:val="Tabla con cuadrícula21"/>
    <w:basedOn w:val="Tablanormal"/>
    <w:uiPriority w:val="39"/>
    <w:rsid w:val="00e705cf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3">
    <w:name w:val="Tabla con cuadrícula3"/>
    <w:basedOn w:val="Tablanormal"/>
    <w:uiPriority w:val="39"/>
    <w:rsid w:val="00e705cf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4">
    <w:name w:val="Tabla con cuadrícula4"/>
    <w:basedOn w:val="Tablanormal"/>
    <w:uiPriority w:val="39"/>
    <w:rsid w:val="00f219eb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Application>LibreOffice/26.2.5.2$Windows_X86_64 LibreOffice_project/cd7284b4cbbfeb507e630c1aac019f4157393acb</Application>
  <AppVersion>15.0000</AppVersion>
  <Pages>3</Pages>
  <Words>348</Words>
  <Characters>2023</Characters>
  <CharactersWithSpaces>2350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2026-05-06T09:40:00Z</dcterms:created>
  <dc:creator>QuerySoft</dc:creator>
  <dc:description/>
  <dc:language>es-VE</dc:language>
  <cp:lastModifiedBy/>
  <cp:lastPrinted>2026-08-29T00:45:44Z</cp:lastPrinted>
  <dcterms:modified xsi:type="dcterms:W3CDTF">2026-08-29T00:45:55Z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