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C348" w14:textId="65AB885B" w:rsidR="00393E8A" w:rsidRPr="008E623F" w:rsidRDefault="008E623F" w:rsidP="0037584E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8E623F">
        <w:rPr>
          <w:rFonts w:ascii="Arial" w:hAnsi="Arial" w:cs="Arial"/>
          <w:sz w:val="40"/>
          <w:szCs w:val="40"/>
          <w:lang w:val="es-MX"/>
        </w:rPr>
        <w:t>ANTECEDENTES</w:t>
      </w:r>
    </w:p>
    <w:p w14:paraId="19E3C934" w14:textId="77777777" w:rsidR="0037584E" w:rsidRDefault="0037584E" w:rsidP="0037584E">
      <w:pPr>
        <w:rPr>
          <w:rFonts w:ascii="Arial" w:hAnsi="Arial" w:cs="Arial"/>
          <w:b/>
          <w:bCs/>
          <w:sz w:val="40"/>
          <w:szCs w:val="40"/>
          <w:lang w:val="es-MX"/>
        </w:rPr>
      </w:pPr>
    </w:p>
    <w:p w14:paraId="16590AB3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1. Definición de Fenómenos Ópticos</w:t>
      </w:r>
    </w:p>
    <w:p w14:paraId="70FC2CFF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t>Los fenómenos ópticos son manifestaciones físicas que ocurren cuando la luz interactúa con distintos elementos del entorno. Estas interacciones pueden incluir reflexiones, refracciones, dispersión, absorción y más, creando efectos visuales perceptibles que influyen en la experiencia espacial.</w:t>
      </w:r>
    </w:p>
    <w:p w14:paraId="155726C7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pict w14:anchorId="41E1A163">
          <v:rect id="_x0000_i1055" style="width:0;height:1.5pt" o:hralign="center" o:hrstd="t" o:hr="t" fillcolor="#a0a0a0" stroked="f"/>
        </w:pict>
      </w:r>
    </w:p>
    <w:p w14:paraId="4B7768C0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2. Clasificación de los Fenómenos Ópticos Relevantes al Espacio</w:t>
      </w:r>
    </w:p>
    <w:p w14:paraId="3EFA5A07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Reflexión</w:t>
      </w:r>
      <w:r w:rsidRPr="0037584E">
        <w:rPr>
          <w:rFonts w:ascii="Arial" w:hAnsi="Arial" w:cs="Arial"/>
          <w:sz w:val="24"/>
          <w:szCs w:val="24"/>
        </w:rPr>
        <w:t>: Luz que rebota en superficies como agua, metales o vidrio. Ejemplo: Reflejos en lagos o ventanales.</w:t>
      </w:r>
    </w:p>
    <w:p w14:paraId="255C94F0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Refracción</w:t>
      </w:r>
      <w:r w:rsidRPr="0037584E">
        <w:rPr>
          <w:rFonts w:ascii="Arial" w:hAnsi="Arial" w:cs="Arial"/>
          <w:sz w:val="24"/>
          <w:szCs w:val="24"/>
        </w:rPr>
        <w:t>: Luz desviada al pasar por medios con densidades distintas, como agua o vidrio. Ejemplo: Efecto prisma.</w:t>
      </w:r>
    </w:p>
    <w:p w14:paraId="6BCA7F38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Dispersión</w:t>
      </w:r>
      <w:r w:rsidRPr="0037584E">
        <w:rPr>
          <w:rFonts w:ascii="Arial" w:hAnsi="Arial" w:cs="Arial"/>
          <w:sz w:val="24"/>
          <w:szCs w:val="24"/>
        </w:rPr>
        <w:t>: Separación de la luz en diferentes colores. Ejemplo: Arco iris.</w:t>
      </w:r>
    </w:p>
    <w:p w14:paraId="527F84D9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Difracción</w:t>
      </w:r>
      <w:r w:rsidRPr="0037584E">
        <w:rPr>
          <w:rFonts w:ascii="Arial" w:hAnsi="Arial" w:cs="Arial"/>
          <w:sz w:val="24"/>
          <w:szCs w:val="24"/>
        </w:rPr>
        <w:t>: Luz que se curva al pasar por un borde o una apertura. Ejemplo: Halos de luz en niebla.</w:t>
      </w:r>
    </w:p>
    <w:p w14:paraId="01185C44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Absorción</w:t>
      </w:r>
      <w:r w:rsidRPr="0037584E">
        <w:rPr>
          <w:rFonts w:ascii="Arial" w:hAnsi="Arial" w:cs="Arial"/>
          <w:sz w:val="24"/>
          <w:szCs w:val="24"/>
        </w:rPr>
        <w:t>: Energía de la luz capturada por una superficie. Ejemplo: Oscurecimiento del entorno por vegetación.</w:t>
      </w:r>
    </w:p>
    <w:p w14:paraId="1E98519B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Sombra y penumbra</w:t>
      </w:r>
      <w:r w:rsidRPr="0037584E">
        <w:rPr>
          <w:rFonts w:ascii="Arial" w:hAnsi="Arial" w:cs="Arial"/>
          <w:sz w:val="24"/>
          <w:szCs w:val="24"/>
        </w:rPr>
        <w:t>: Generadas por la obstrucción parcial o total de la luz. Ejemplo: Árboles proyectando sombras en el suelo.</w:t>
      </w:r>
    </w:p>
    <w:p w14:paraId="547F63ED" w14:textId="77777777" w:rsidR="0037584E" w:rsidRPr="0037584E" w:rsidRDefault="0037584E" w:rsidP="0037584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Perspectiva atmosférica</w:t>
      </w:r>
      <w:r w:rsidRPr="0037584E">
        <w:rPr>
          <w:rFonts w:ascii="Arial" w:hAnsi="Arial" w:cs="Arial"/>
          <w:sz w:val="24"/>
          <w:szCs w:val="24"/>
        </w:rPr>
        <w:t>: Reducción del contraste y saturación con la distancia. Ejemplo: Tonalidades azuladas en montañas lejanas.</w:t>
      </w:r>
    </w:p>
    <w:p w14:paraId="36295E6B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pict w14:anchorId="07F933B3">
          <v:rect id="_x0000_i1056" style="width:0;height:1.5pt" o:hralign="center" o:hrstd="t" o:hr="t" fillcolor="#a0a0a0" stroked="f"/>
        </w:pict>
      </w:r>
    </w:p>
    <w:p w14:paraId="6C17EC76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3. Factores que Influyen en los Fenómenos Ópticos</w:t>
      </w:r>
    </w:p>
    <w:p w14:paraId="6CD7508B" w14:textId="77777777" w:rsidR="0037584E" w:rsidRPr="0037584E" w:rsidRDefault="0037584E" w:rsidP="0037584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Geometría del espacio</w:t>
      </w:r>
      <w:r w:rsidRPr="0037584E">
        <w:rPr>
          <w:rFonts w:ascii="Arial" w:hAnsi="Arial" w:cs="Arial"/>
          <w:sz w:val="24"/>
          <w:szCs w:val="24"/>
        </w:rPr>
        <w:t>: Ángulos y superficies determinan cómo se comporta la luz.</w:t>
      </w:r>
    </w:p>
    <w:p w14:paraId="1B39D112" w14:textId="77777777" w:rsidR="0037584E" w:rsidRPr="0037584E" w:rsidRDefault="0037584E" w:rsidP="0037584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Materiales y texturas</w:t>
      </w:r>
      <w:r w:rsidRPr="0037584E">
        <w:rPr>
          <w:rFonts w:ascii="Arial" w:hAnsi="Arial" w:cs="Arial"/>
          <w:sz w:val="24"/>
          <w:szCs w:val="24"/>
        </w:rPr>
        <w:t>: Propiedades ópticas como reflectancia, transparencia y absorción.</w:t>
      </w:r>
    </w:p>
    <w:p w14:paraId="14165AA9" w14:textId="77777777" w:rsidR="0037584E" w:rsidRPr="0037584E" w:rsidRDefault="0037584E" w:rsidP="0037584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Condiciones atmosféricas</w:t>
      </w:r>
      <w:r w:rsidRPr="0037584E">
        <w:rPr>
          <w:rFonts w:ascii="Arial" w:hAnsi="Arial" w:cs="Arial"/>
          <w:sz w:val="24"/>
          <w:szCs w:val="24"/>
        </w:rPr>
        <w:t>: Niebla, lluvia, polvo, y partículas en suspensión.</w:t>
      </w:r>
    </w:p>
    <w:p w14:paraId="38A0C4EF" w14:textId="77777777" w:rsidR="0037584E" w:rsidRPr="0037584E" w:rsidRDefault="0037584E" w:rsidP="0037584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Fuentes de luz</w:t>
      </w:r>
      <w:r w:rsidRPr="0037584E">
        <w:rPr>
          <w:rFonts w:ascii="Arial" w:hAnsi="Arial" w:cs="Arial"/>
          <w:sz w:val="24"/>
          <w:szCs w:val="24"/>
        </w:rPr>
        <w:t>: Intensidad, color y posición del sol o luces artificiales.</w:t>
      </w:r>
    </w:p>
    <w:p w14:paraId="0AAFDFDE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pict w14:anchorId="7E41209B">
          <v:rect id="_x0000_i1057" style="width:0;height:1.5pt" o:hralign="center" o:hrstd="t" o:hr="t" fillcolor="#a0a0a0" stroked="f"/>
        </w:pict>
      </w:r>
    </w:p>
    <w:p w14:paraId="182BEF5D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lastRenderedPageBreak/>
        <w:t>4. Impacto en la Experiencia Espacial</w:t>
      </w:r>
    </w:p>
    <w:p w14:paraId="688A8099" w14:textId="77777777" w:rsidR="0037584E" w:rsidRPr="0037584E" w:rsidRDefault="0037584E" w:rsidP="0037584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Percepción del entorno</w:t>
      </w:r>
      <w:r w:rsidRPr="0037584E">
        <w:rPr>
          <w:rFonts w:ascii="Arial" w:hAnsi="Arial" w:cs="Arial"/>
          <w:sz w:val="24"/>
          <w:szCs w:val="24"/>
        </w:rPr>
        <w:t>: Generan sensaciones de profundidad, dinamismo o calma.</w:t>
      </w:r>
    </w:p>
    <w:p w14:paraId="2474682B" w14:textId="77777777" w:rsidR="0037584E" w:rsidRPr="0037584E" w:rsidRDefault="0037584E" w:rsidP="0037584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Ambiente y atmósfera</w:t>
      </w:r>
      <w:r w:rsidRPr="0037584E">
        <w:rPr>
          <w:rFonts w:ascii="Arial" w:hAnsi="Arial" w:cs="Arial"/>
          <w:sz w:val="24"/>
          <w:szCs w:val="24"/>
        </w:rPr>
        <w:t>: Luz cálida o fría puede transmitir diferentes emociones.</w:t>
      </w:r>
    </w:p>
    <w:p w14:paraId="20CCF365" w14:textId="77777777" w:rsidR="0037584E" w:rsidRPr="0037584E" w:rsidRDefault="0037584E" w:rsidP="0037584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Comportamiento de los usuarios</w:t>
      </w:r>
      <w:r w:rsidRPr="0037584E">
        <w:rPr>
          <w:rFonts w:ascii="Arial" w:hAnsi="Arial" w:cs="Arial"/>
          <w:sz w:val="24"/>
          <w:szCs w:val="24"/>
        </w:rPr>
        <w:t>: Zonas iluminadas son más activas, mientras que las sombreadas invitan al descanso.</w:t>
      </w:r>
    </w:p>
    <w:p w14:paraId="71A21EE3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pict w14:anchorId="238CDE8F">
          <v:rect id="_x0000_i1058" style="width:0;height:1.5pt" o:hralign="center" o:hrstd="t" o:hr="t" fillcolor="#a0a0a0" stroked="f"/>
        </w:pict>
      </w:r>
    </w:p>
    <w:p w14:paraId="7387E951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5. Referentes Académicos y Prácticos</w:t>
      </w:r>
    </w:p>
    <w:p w14:paraId="400EB632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Papers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y Libros</w:t>
      </w:r>
    </w:p>
    <w:p w14:paraId="0F707A0D" w14:textId="77777777" w:rsidR="0037584E" w:rsidRPr="0037584E" w:rsidRDefault="0037584E" w:rsidP="0037584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i/>
          <w:iCs/>
          <w:sz w:val="24"/>
          <w:szCs w:val="24"/>
        </w:rPr>
        <w:t xml:space="preserve">“Light and 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Atmosphere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Architecture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>”</w:t>
      </w:r>
      <w:r w:rsidRPr="0037584E">
        <w:rPr>
          <w:rFonts w:ascii="Arial" w:hAnsi="Arial" w:cs="Arial"/>
          <w:sz w:val="24"/>
          <w:szCs w:val="24"/>
        </w:rPr>
        <w:t>: Análisis de la luz en la arquitectura moderna.</w:t>
      </w:r>
    </w:p>
    <w:p w14:paraId="69070F0D" w14:textId="77777777" w:rsidR="0037584E" w:rsidRPr="0037584E" w:rsidRDefault="0037584E" w:rsidP="0037584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Interaction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 xml:space="preserve"> Color”</w:t>
      </w:r>
      <w:r w:rsidRPr="0037584E">
        <w:rPr>
          <w:rFonts w:ascii="Arial" w:hAnsi="Arial" w:cs="Arial"/>
          <w:sz w:val="24"/>
          <w:szCs w:val="24"/>
        </w:rPr>
        <w:t xml:space="preserve"> de Josef Albers: Explicación detallada sobre cómo la luz y el color afectan la percepción.</w:t>
      </w:r>
    </w:p>
    <w:p w14:paraId="4ED946C1" w14:textId="77777777" w:rsidR="0037584E" w:rsidRPr="0037584E" w:rsidRDefault="0037584E" w:rsidP="0037584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i/>
          <w:iCs/>
          <w:sz w:val="24"/>
          <w:szCs w:val="24"/>
        </w:rPr>
        <w:t xml:space="preserve">“Natural Light in </w:t>
      </w:r>
      <w:proofErr w:type="spellStart"/>
      <w:r w:rsidRPr="0037584E">
        <w:rPr>
          <w:rFonts w:ascii="Arial" w:hAnsi="Arial" w:cs="Arial"/>
          <w:i/>
          <w:iCs/>
          <w:sz w:val="24"/>
          <w:szCs w:val="24"/>
        </w:rPr>
        <w:t>Architecture</w:t>
      </w:r>
      <w:proofErr w:type="spellEnd"/>
      <w:r w:rsidRPr="0037584E">
        <w:rPr>
          <w:rFonts w:ascii="Arial" w:hAnsi="Arial" w:cs="Arial"/>
          <w:i/>
          <w:iCs/>
          <w:sz w:val="24"/>
          <w:szCs w:val="24"/>
        </w:rPr>
        <w:t>”</w:t>
      </w:r>
      <w:r w:rsidRPr="0037584E">
        <w:rPr>
          <w:rFonts w:ascii="Arial" w:hAnsi="Arial" w:cs="Arial"/>
          <w:sz w:val="24"/>
          <w:szCs w:val="24"/>
        </w:rPr>
        <w:t xml:space="preserve"> de Derek Phillips: Aplicaciones prácticas de la luz natural en diseño arquitectónico.</w:t>
      </w:r>
    </w:p>
    <w:p w14:paraId="007C3C93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Proyectos Relevantes</w:t>
      </w:r>
    </w:p>
    <w:p w14:paraId="392C7A71" w14:textId="77777777" w:rsidR="0037584E" w:rsidRPr="0037584E" w:rsidRDefault="0037584E" w:rsidP="0037584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Teshima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Art </w:t>
      </w: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Museum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Ryue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Nishizawa)</w:t>
      </w:r>
      <w:r w:rsidRPr="0037584E">
        <w:rPr>
          <w:rFonts w:ascii="Arial" w:hAnsi="Arial" w:cs="Arial"/>
          <w:sz w:val="24"/>
          <w:szCs w:val="24"/>
        </w:rPr>
        <w:t>: Interacción de luz, agua y geometría en un espacio escultórico.</w:t>
      </w:r>
    </w:p>
    <w:p w14:paraId="7A620CE0" w14:textId="77777777" w:rsidR="0037584E" w:rsidRPr="0037584E" w:rsidRDefault="0037584E" w:rsidP="0037584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Water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Temple (</w:t>
      </w: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Tadao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Ando)</w:t>
      </w:r>
      <w:r w:rsidRPr="0037584E">
        <w:rPr>
          <w:rFonts w:ascii="Arial" w:hAnsi="Arial" w:cs="Arial"/>
          <w:sz w:val="24"/>
          <w:szCs w:val="24"/>
        </w:rPr>
        <w:t>: Uso de reflexión en agua para crear experiencias místicas.</w:t>
      </w:r>
    </w:p>
    <w:p w14:paraId="1E94F226" w14:textId="77777777" w:rsidR="0037584E" w:rsidRPr="0037584E" w:rsidRDefault="0037584E" w:rsidP="0037584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 xml:space="preserve">Glacier </w:t>
      </w: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Skywalk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37584E">
        <w:rPr>
          <w:rFonts w:ascii="Arial" w:hAnsi="Arial" w:cs="Arial"/>
          <w:b/>
          <w:bCs/>
          <w:sz w:val="24"/>
          <w:szCs w:val="24"/>
        </w:rPr>
        <w:t>Canada</w:t>
      </w:r>
      <w:proofErr w:type="spellEnd"/>
      <w:r w:rsidRPr="0037584E">
        <w:rPr>
          <w:rFonts w:ascii="Arial" w:hAnsi="Arial" w:cs="Arial"/>
          <w:b/>
          <w:bCs/>
          <w:sz w:val="24"/>
          <w:szCs w:val="24"/>
        </w:rPr>
        <w:t>)</w:t>
      </w:r>
      <w:r w:rsidRPr="0037584E">
        <w:rPr>
          <w:rFonts w:ascii="Arial" w:hAnsi="Arial" w:cs="Arial"/>
          <w:sz w:val="24"/>
          <w:szCs w:val="24"/>
        </w:rPr>
        <w:t>: Efecto óptico del vidrio y el horizonte en el paisaje.</w:t>
      </w:r>
    </w:p>
    <w:p w14:paraId="531A708C" w14:textId="77777777" w:rsidR="0037584E" w:rsidRPr="0037584E" w:rsidRDefault="0037584E" w:rsidP="0037584E">
      <w:p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sz w:val="24"/>
          <w:szCs w:val="24"/>
        </w:rPr>
        <w:pict w14:anchorId="6E42DE5A">
          <v:rect id="_x0000_i1059" style="width:0;height:1.5pt" o:hralign="center" o:hrstd="t" o:hr="t" fillcolor="#a0a0a0" stroked="f"/>
        </w:pict>
      </w:r>
    </w:p>
    <w:p w14:paraId="385C9568" w14:textId="77777777" w:rsidR="0037584E" w:rsidRPr="0037584E" w:rsidRDefault="0037584E" w:rsidP="0037584E">
      <w:pPr>
        <w:rPr>
          <w:rFonts w:ascii="Arial" w:hAnsi="Arial" w:cs="Arial"/>
          <w:b/>
          <w:bCs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6. Herramientas y Métodos de Documentación</w:t>
      </w:r>
    </w:p>
    <w:p w14:paraId="52DC9BDC" w14:textId="77777777" w:rsidR="0037584E" w:rsidRPr="0037584E" w:rsidRDefault="0037584E" w:rsidP="0037584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Fotografía</w:t>
      </w:r>
      <w:r w:rsidRPr="0037584E">
        <w:rPr>
          <w:rFonts w:ascii="Arial" w:hAnsi="Arial" w:cs="Arial"/>
          <w:sz w:val="24"/>
          <w:szCs w:val="24"/>
        </w:rPr>
        <w:t>: Capturar cambios en la luz según las horas del día o estaciones.</w:t>
      </w:r>
    </w:p>
    <w:p w14:paraId="74542208" w14:textId="77777777" w:rsidR="0037584E" w:rsidRPr="0037584E" w:rsidRDefault="0037584E" w:rsidP="0037584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Diagramas</w:t>
      </w:r>
      <w:r w:rsidRPr="0037584E">
        <w:rPr>
          <w:rFonts w:ascii="Arial" w:hAnsi="Arial" w:cs="Arial"/>
          <w:sz w:val="24"/>
          <w:szCs w:val="24"/>
        </w:rPr>
        <w:t>: Mapas de sombras, análisis de refracción y dispersión.</w:t>
      </w:r>
    </w:p>
    <w:p w14:paraId="5AAA8850" w14:textId="77777777" w:rsidR="0037584E" w:rsidRPr="0037584E" w:rsidRDefault="0037584E" w:rsidP="0037584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Modelos 3D</w:t>
      </w:r>
      <w:r w:rsidRPr="0037584E">
        <w:rPr>
          <w:rFonts w:ascii="Arial" w:hAnsi="Arial" w:cs="Arial"/>
          <w:sz w:val="24"/>
          <w:szCs w:val="24"/>
        </w:rPr>
        <w:t xml:space="preserve">: Simulaciones de luz en software como </w:t>
      </w:r>
      <w:proofErr w:type="spellStart"/>
      <w:r w:rsidRPr="0037584E">
        <w:rPr>
          <w:rFonts w:ascii="Arial" w:hAnsi="Arial" w:cs="Arial"/>
          <w:sz w:val="24"/>
          <w:szCs w:val="24"/>
        </w:rPr>
        <w:t>Rhino</w:t>
      </w:r>
      <w:proofErr w:type="spellEnd"/>
      <w:r w:rsidRPr="00375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584E">
        <w:rPr>
          <w:rFonts w:ascii="Arial" w:hAnsi="Arial" w:cs="Arial"/>
          <w:sz w:val="24"/>
          <w:szCs w:val="24"/>
        </w:rPr>
        <w:t>Grasshopper</w:t>
      </w:r>
      <w:proofErr w:type="spellEnd"/>
      <w:r w:rsidRPr="0037584E">
        <w:rPr>
          <w:rFonts w:ascii="Arial" w:hAnsi="Arial" w:cs="Arial"/>
          <w:sz w:val="24"/>
          <w:szCs w:val="24"/>
        </w:rPr>
        <w:t xml:space="preserve"> o DIALux.</w:t>
      </w:r>
    </w:p>
    <w:p w14:paraId="5B3C4532" w14:textId="77777777" w:rsidR="0037584E" w:rsidRPr="0037584E" w:rsidRDefault="0037584E" w:rsidP="0037584E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584E">
        <w:rPr>
          <w:rFonts w:ascii="Arial" w:hAnsi="Arial" w:cs="Arial"/>
          <w:b/>
          <w:bCs/>
          <w:sz w:val="24"/>
          <w:szCs w:val="24"/>
        </w:rPr>
        <w:t>Instrumentos ópticos</w:t>
      </w:r>
      <w:r w:rsidRPr="0037584E">
        <w:rPr>
          <w:rFonts w:ascii="Arial" w:hAnsi="Arial" w:cs="Arial"/>
          <w:sz w:val="24"/>
          <w:szCs w:val="24"/>
        </w:rPr>
        <w:t>: Medidores de luz, espectrofotómetros, y cámaras infrarrojas.</w:t>
      </w:r>
    </w:p>
    <w:sectPr w:rsidR="0037584E" w:rsidRPr="00375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75DD2"/>
    <w:multiLevelType w:val="multilevel"/>
    <w:tmpl w:val="06B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872D1"/>
    <w:multiLevelType w:val="multilevel"/>
    <w:tmpl w:val="19A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438AC"/>
    <w:multiLevelType w:val="multilevel"/>
    <w:tmpl w:val="B50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569D7"/>
    <w:multiLevelType w:val="multilevel"/>
    <w:tmpl w:val="49F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0230C"/>
    <w:multiLevelType w:val="multilevel"/>
    <w:tmpl w:val="704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67B8D"/>
    <w:multiLevelType w:val="multilevel"/>
    <w:tmpl w:val="21F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D6D85"/>
    <w:multiLevelType w:val="multilevel"/>
    <w:tmpl w:val="A80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A7039"/>
    <w:multiLevelType w:val="multilevel"/>
    <w:tmpl w:val="2BF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024EE"/>
    <w:multiLevelType w:val="multilevel"/>
    <w:tmpl w:val="D37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C22BA"/>
    <w:multiLevelType w:val="multilevel"/>
    <w:tmpl w:val="BE5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62898">
    <w:abstractNumId w:val="5"/>
  </w:num>
  <w:num w:numId="2" w16cid:durableId="694307530">
    <w:abstractNumId w:val="8"/>
  </w:num>
  <w:num w:numId="3" w16cid:durableId="842860619">
    <w:abstractNumId w:val="9"/>
  </w:num>
  <w:num w:numId="4" w16cid:durableId="1589268739">
    <w:abstractNumId w:val="6"/>
  </w:num>
  <w:num w:numId="5" w16cid:durableId="454756277">
    <w:abstractNumId w:val="0"/>
  </w:num>
  <w:num w:numId="6" w16cid:durableId="1148404198">
    <w:abstractNumId w:val="7"/>
  </w:num>
  <w:num w:numId="7" w16cid:durableId="2042129429">
    <w:abstractNumId w:val="2"/>
  </w:num>
  <w:num w:numId="8" w16cid:durableId="1651523782">
    <w:abstractNumId w:val="4"/>
  </w:num>
  <w:num w:numId="9" w16cid:durableId="338846764">
    <w:abstractNumId w:val="1"/>
  </w:num>
  <w:num w:numId="10" w16cid:durableId="1135871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E"/>
    <w:rsid w:val="0037584E"/>
    <w:rsid w:val="00393E8A"/>
    <w:rsid w:val="00700BCC"/>
    <w:rsid w:val="0082256F"/>
    <w:rsid w:val="008E623F"/>
    <w:rsid w:val="00A70CE9"/>
    <w:rsid w:val="00B5547D"/>
    <w:rsid w:val="00E30122"/>
    <w:rsid w:val="00F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82C3"/>
  <w15:chartTrackingRefBased/>
  <w15:docId w15:val="{BBCEBCCB-1272-4700-A53F-0817EA8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5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5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75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84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75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Alvarado</dc:creator>
  <cp:keywords/>
  <dc:description/>
  <cp:lastModifiedBy>Vicente Alvarado</cp:lastModifiedBy>
  <cp:revision>1</cp:revision>
  <dcterms:created xsi:type="dcterms:W3CDTF">2024-11-26T16:23:00Z</dcterms:created>
  <dcterms:modified xsi:type="dcterms:W3CDTF">2024-11-26T17:54:00Z</dcterms:modified>
</cp:coreProperties>
</file>