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1367AC">
      <w:pPr>
        <w:tabs>
          <w:tab w:val="right" w:pos="8789"/>
        </w:tabs>
        <w:spacing w:after="0" w:line="240" w:lineRule="auto"/>
      </w:pPr>
    </w:p>
    <w:p w:rsidR="001367AC" w:rsidRDefault="001367AC" w:rsidP="001367AC">
      <w:pPr>
        <w:tabs>
          <w:tab w:val="right" w:pos="8789"/>
        </w:tabs>
        <w:spacing w:after="0" w:line="24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0"/>
        <w:gridCol w:w="709"/>
        <w:gridCol w:w="709"/>
      </w:tblGrid>
      <w:tr w:rsidR="00575808" w:rsidTr="001367AC">
        <w:trPr>
          <w:jc w:val="center"/>
        </w:trPr>
        <w:tc>
          <w:tcPr>
            <w:tcW w:w="8781" w:type="dxa"/>
            <w:gridSpan w:val="5"/>
            <w:shd w:val="pct20" w:color="auto" w:fill="FFFFFF"/>
          </w:tcPr>
          <w:p w:rsidR="00575808" w:rsidRDefault="00575808" w:rsidP="00575808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Pr="00864DB7">
              <w:rPr>
                <w:b/>
                <w:i/>
                <w:sz w:val="24"/>
              </w:rPr>
              <w:t>Acta Constitutiva del Proyecto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1367AC">
              <w:rPr>
                <w:b/>
              </w:rPr>
              <w:t>:</w:t>
            </w: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1367AC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1367AC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0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se adhiere a los estándares </w:t>
            </w:r>
            <w:r w:rsidR="001367AC">
              <w:rPr>
                <w:sz w:val="16"/>
              </w:rPr>
              <w:t>establecidos.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y de sus secciones.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1367AC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</w:t>
            </w:r>
            <w:r w:rsidR="00575808">
              <w:rPr>
                <w:sz w:val="16"/>
              </w:rPr>
              <w:t>s y bien precisadas</w:t>
            </w:r>
            <w:r w:rsidR="00456B08">
              <w:rPr>
                <w:sz w:val="16"/>
              </w:rPr>
              <w:t>:</w:t>
            </w:r>
          </w:p>
          <w:p w:rsidR="00E41F78" w:rsidRDefault="00E41F78" w:rsidP="00E41F7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Apartados del acta constitutiva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456B08">
              <w:rPr>
                <w:sz w:val="16"/>
              </w:rPr>
              <w:t>Acta Constitutiva del Proyecto</w:t>
            </w:r>
            <w:r w:rsidR="001367AC">
              <w:rPr>
                <w:sz w:val="16"/>
              </w:rPr>
              <w:t xml:space="preserve"> es de fácil lectura.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67762F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por </w:t>
            </w:r>
            <w:r w:rsidR="00456B08">
              <w:rPr>
                <w:sz w:val="16"/>
              </w:rPr>
              <w:t xml:space="preserve">encargado del </w:t>
            </w:r>
            <w:proofErr w:type="spellStart"/>
            <w:r w:rsidR="0067762F">
              <w:rPr>
                <w:sz w:val="16"/>
              </w:rPr>
              <w:t>LabMC</w:t>
            </w:r>
            <w:proofErr w:type="spellEnd"/>
            <w:r w:rsidR="001367AC">
              <w:rPr>
                <w:sz w:val="16"/>
              </w:rPr>
              <w:t xml:space="preserve"> y los desarrolladores.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Tiene especificado el objetivo y </w:t>
            </w:r>
            <w:r w:rsidR="001367AC">
              <w:rPr>
                <w:sz w:val="16"/>
              </w:rPr>
              <w:t xml:space="preserve">la </w:t>
            </w:r>
            <w:r>
              <w:rPr>
                <w:sz w:val="16"/>
              </w:rPr>
              <w:t>justificación del proyecto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hayan completos los requerimientos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Contempla premisas, restricciones, riesgos de alto nivel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Incluye presupuesto estimado y lista de </w:t>
            </w:r>
            <w:proofErr w:type="spellStart"/>
            <w:r>
              <w:rPr>
                <w:sz w:val="16"/>
              </w:rPr>
              <w:t>stakeholders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1367AC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1367AC">
              <w:rPr>
                <w:sz w:val="16"/>
              </w:rPr>
              <w:t xml:space="preserve">entado es fácilmente </w:t>
            </w:r>
            <w:proofErr w:type="spellStart"/>
            <w:r w:rsidR="001367AC">
              <w:rPr>
                <w:sz w:val="16"/>
              </w:rPr>
              <w:t>manten</w:t>
            </w:r>
            <w:bookmarkStart w:id="0" w:name="_GoBack"/>
            <w:bookmarkEnd w:id="0"/>
            <w:r w:rsidR="001367AC">
              <w:rPr>
                <w:sz w:val="16"/>
              </w:rPr>
              <w:t>ible</w:t>
            </w:r>
            <w:proofErr w:type="spellEnd"/>
            <w:r w:rsidR="001367AC">
              <w:rPr>
                <w:sz w:val="16"/>
              </w:rPr>
              <w:t>.</w:t>
            </w:r>
          </w:p>
        </w:tc>
        <w:tc>
          <w:tcPr>
            <w:tcW w:w="630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5"/>
        <w:gridCol w:w="4069"/>
      </w:tblGrid>
      <w:tr w:rsidR="00135ABE" w:rsidTr="00753B0F">
        <w:trPr>
          <w:jc w:val="center"/>
        </w:trPr>
        <w:tc>
          <w:tcPr>
            <w:tcW w:w="4715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135ABE" w:rsidTr="00753B0F">
        <w:trPr>
          <w:trHeight w:val="73"/>
          <w:jc w:val="center"/>
        </w:trPr>
        <w:tc>
          <w:tcPr>
            <w:tcW w:w="4715" w:type="dxa"/>
            <w:shd w:val="clear" w:color="auto" w:fill="auto"/>
          </w:tcPr>
          <w:p w:rsidR="00135ABE" w:rsidRPr="00BE06BD" w:rsidRDefault="00135ABE" w:rsidP="007F1ED6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35ABE" w:rsidRDefault="00135ABE" w:rsidP="007F1ED6">
            <w:pPr>
              <w:pStyle w:val="Encabezado"/>
              <w:rPr>
                <w:b/>
              </w:rPr>
            </w:pPr>
          </w:p>
        </w:tc>
      </w:tr>
    </w:tbl>
    <w:p w:rsidR="00B405A2" w:rsidRPr="00753B0F" w:rsidRDefault="00B405A2" w:rsidP="00753B0F">
      <w:pPr>
        <w:rPr>
          <w:rFonts w:ascii="Arial Narrow" w:eastAsia="Arial" w:hAnsi="Arial Narrow" w:cs="Arial"/>
        </w:rPr>
      </w:pPr>
    </w:p>
    <w:sectPr w:rsidR="00B405A2" w:rsidRPr="00753B0F" w:rsidSect="001367AC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F10" w:rsidRDefault="00C85F10">
      <w:pPr>
        <w:spacing w:after="0" w:line="240" w:lineRule="auto"/>
      </w:pPr>
      <w:r>
        <w:separator/>
      </w:r>
    </w:p>
  </w:endnote>
  <w:endnote w:type="continuationSeparator" w:id="0">
    <w:p w:rsidR="00C85F10" w:rsidRDefault="00C8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7AC" w:rsidRDefault="001367A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7762F" w:rsidRPr="0067762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7762F" w:rsidRPr="0067762F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1367AC" w:rsidRDefault="0067762F" w:rsidP="001367AC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F10" w:rsidRDefault="00C85F10">
      <w:pPr>
        <w:spacing w:after="0" w:line="240" w:lineRule="auto"/>
      </w:pPr>
      <w:r>
        <w:separator/>
      </w:r>
    </w:p>
  </w:footnote>
  <w:footnote w:type="continuationSeparator" w:id="0">
    <w:p w:rsidR="00C85F10" w:rsidRDefault="00C85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E1" w:rsidRDefault="00B22BE1" w:rsidP="00B22BE1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854A2F4" wp14:editId="11FC4EAC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B22BE1" w:rsidRDefault="00B22BE1" w:rsidP="00B22BE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 w:rsidR="001367AC">
      <w:rPr>
        <w:rFonts w:ascii="Tahoma Small Cap" w:hAnsi="Tahoma Small Cap"/>
        <w:sz w:val="28"/>
        <w:szCs w:val="40"/>
      </w:rPr>
      <w:t xml:space="preserve"> Acta Constitutiva</w:t>
    </w:r>
    <w:r w:rsidR="00D8719A">
      <w:rPr>
        <w:rFonts w:ascii="Tahoma Small Cap" w:hAnsi="Tahoma Small Cap"/>
        <w:sz w:val="28"/>
        <w:szCs w:val="40"/>
      </w:rPr>
      <w:t xml:space="preserve"> </w:t>
    </w:r>
    <w:r w:rsidR="00D8719A"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D7871"/>
    <w:rsid w:val="001131E1"/>
    <w:rsid w:val="00135ABE"/>
    <w:rsid w:val="001367AC"/>
    <w:rsid w:val="001C750D"/>
    <w:rsid w:val="002D7537"/>
    <w:rsid w:val="003956FA"/>
    <w:rsid w:val="00456B08"/>
    <w:rsid w:val="004C5F27"/>
    <w:rsid w:val="00510481"/>
    <w:rsid w:val="00575808"/>
    <w:rsid w:val="0067762F"/>
    <w:rsid w:val="0073694E"/>
    <w:rsid w:val="00753B0F"/>
    <w:rsid w:val="007568F6"/>
    <w:rsid w:val="00781D7F"/>
    <w:rsid w:val="00864DB7"/>
    <w:rsid w:val="00870F17"/>
    <w:rsid w:val="008F0333"/>
    <w:rsid w:val="009679EC"/>
    <w:rsid w:val="009B1797"/>
    <w:rsid w:val="009F0776"/>
    <w:rsid w:val="00B03F2B"/>
    <w:rsid w:val="00B22BE1"/>
    <w:rsid w:val="00B405A2"/>
    <w:rsid w:val="00B776FB"/>
    <w:rsid w:val="00BC34B3"/>
    <w:rsid w:val="00C12E1E"/>
    <w:rsid w:val="00C85F10"/>
    <w:rsid w:val="00D8719A"/>
    <w:rsid w:val="00E41F78"/>
    <w:rsid w:val="00E67684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B3FBD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table" w:styleId="Tablaconcuadrcula">
    <w:name w:val="Table Grid"/>
    <w:basedOn w:val="Tablanormal"/>
    <w:uiPriority w:val="39"/>
    <w:rsid w:val="00135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14</cp:revision>
  <dcterms:created xsi:type="dcterms:W3CDTF">2018-12-14T19:50:00Z</dcterms:created>
  <dcterms:modified xsi:type="dcterms:W3CDTF">2019-01-31T20:30:00Z</dcterms:modified>
</cp:coreProperties>
</file>