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TETECALITA,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No.27 COL.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CONJ.URB.LA CAMPIÃ‘A,CASA-27.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ZATTO LUNA YOSHIO 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27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45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$43,200.00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39 M2 m2  A.C. +51 m2.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$58,353.75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508411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$1,000.00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01/01/1900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07B1846E" w:rsidR="00CD3111" w:rsidRPr="001C15A6" w:rsidRDefault="00EE7D56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E856BE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i/>
                <w:sz w:val="16"/>
                <w:szCs w:val="16"/>
              </w:rPr>
            </w:pPr>
          </w:p>
          <w:p w14:paraId="71F5D1FC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7E85AC2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692B2F7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38C8981C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28046A3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E22943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b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  <w:lang w:val="pt-BR"/>
              </w:rPr>
              <w:t>ATENTAMENTE</w:t>
            </w:r>
          </w:p>
          <w:p w14:paraId="3DB8F5C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7BB8F45B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018341F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E856BE" w:rsidRDefault="00DC1227" w:rsidP="00DC1227">
            <w:pPr>
              <w:jc w:val="center"/>
              <w:rPr>
                <w:rFonts w:ascii="Soberana Sans Light" w:hAnsi="Soberana Sans Light" w:cstheme="minorHAnsi"/>
                <w:b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DirectorPredial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ING. VICTOR HERNANDEZ CARRIZOSA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  <w:p w14:paraId="55F9993E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PuestoDirector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DIRECTOR DE PREDIAL Y CATASTRO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</w:tc>
      </w:tr>
      <w:tr w:rsidR="00DC1227" w:rsidRPr="00E856BE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</w:tr>
    </w:tbl>
    <w:p w14:paraId="6437AB00" w14:textId="10ED8A20" w:rsidR="00A967A4" w:rsidRPr="00E856BE" w:rsidRDefault="009266BE" w:rsidP="00C464CB">
      <w:pPr>
        <w:jc w:val="center"/>
        <w:rPr>
          <w:rFonts w:ascii="Soberana Sans Light" w:hAnsi="Soberana Sans Light" w:cstheme="minorHAnsi"/>
          <w:sz w:val="16"/>
          <w:szCs w:val="16"/>
        </w:rPr>
      </w:pPr>
      <w:r w:rsidRPr="00E856BE">
        <w:rPr>
          <w:rFonts w:ascii="Soberana Sans Light" w:hAnsi="Soberana Sans Light" w:cstheme="minorHAnsi"/>
          <w:sz w:val="16"/>
          <w:szCs w:val="16"/>
        </w:rPr>
        <w:t>ELABORO</w:t>
      </w:r>
      <w:r w:rsidR="00A51675" w:rsidRPr="00E856BE">
        <w:rPr>
          <w:rFonts w:ascii="Soberana Sans Light" w:hAnsi="Soberana Sans Light" w:cstheme="minorHAnsi"/>
          <w:sz w:val="16"/>
          <w:szCs w:val="16"/>
        </w:rPr>
        <w:t xml:space="preserve">: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Usuario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ADMON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734F53" w:rsidRPr="00E856BE">
        <w:rPr>
          <w:rFonts w:ascii="Soberana Sans Light" w:hAnsi="Soberana Sans Light" w:cstheme="minorHAnsi"/>
          <w:sz w:val="16"/>
          <w:szCs w:val="16"/>
        </w:rPr>
        <w:t xml:space="preserve">  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FechaElaboracion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26/julio/2022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                                                           </w:t>
      </w:r>
      <w:r w:rsidR="00C464CB" w:rsidRPr="00E856BE">
        <w:rPr>
          <w:rFonts w:ascii="Soberana Sans Light" w:hAnsi="Soberana Sans Light"/>
          <w:sz w:val="22"/>
          <w:szCs w:val="22"/>
        </w:rPr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56BE"/>
    <w:rsid w:val="00E8693C"/>
    <w:rsid w:val="00EB2FEA"/>
    <w:rsid w:val="00EC1F43"/>
    <w:rsid w:val="00EC4C5E"/>
    <w:rsid w:val="00ED1834"/>
    <w:rsid w:val="00ED33C0"/>
    <w:rsid w:val="00EE7D56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209</TotalTime>
  <Pages>1</Pages>
  <Words>132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22</cp:revision>
  <cp:lastPrinted>2016-12-14T20:51:00Z</cp:lastPrinted>
  <dcterms:created xsi:type="dcterms:W3CDTF">2022-05-27T05:31:00Z</dcterms:created>
  <dcterms:modified xsi:type="dcterms:W3CDTF">2022-07-26T08:15:00Z</dcterms:modified>
</cp:coreProperties>
</file>