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MEMO-AB340DAE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El que se indica.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06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MEMO-AB340DAE, emitido por el {{NOMBRE_EMISOR}}, Encargado de Archivo Hola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carlos_trans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Transparencia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