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55EC4" w14:textId="77777777" w:rsidR="0056460F" w:rsidRDefault="0056460F" w:rsidP="00AF6513">
      <w:pPr>
        <w:rPr>
          <w:lang w:val="es-ES"/>
        </w:rPr>
      </w:pPr>
    </w:p>
    <w:tbl>
      <w:tblPr>
        <w:tblW w:w="11199" w:type="dxa"/>
        <w:tblInd w:w="-114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5786"/>
        <w:gridCol w:w="5413"/>
      </w:tblGrid>
      <w:tr w:rsidR="00AF6513" w:rsidRPr="00CC135B" w14:paraId="4517A699" w14:textId="77777777" w:rsidTr="00706161">
        <w:trPr>
          <w:trHeight w:val="1446"/>
        </w:trPr>
        <w:tc>
          <w:tcPr>
            <w:tcW w:w="11199" w:type="dxa"/>
            <w:gridSpan w:val="2"/>
          </w:tcPr>
          <w:p w14:paraId="630AB72A" w14:textId="77777777" w:rsidR="00AF6513" w:rsidRPr="00EA4415" w:rsidRDefault="00AF6513" w:rsidP="00706161">
            <w:pPr>
              <w:pStyle w:val="Encabezado"/>
              <w:rPr>
                <w:rFonts w:ascii="Arial" w:hAnsi="Arial" w:cs="Arial"/>
                <w:sz w:val="10"/>
                <w:szCs w:val="10"/>
              </w:rPr>
            </w:pPr>
          </w:p>
          <w:p w14:paraId="2D21A0FF" w14:textId="77777777" w:rsidR="00AF6513" w:rsidRPr="00CC135B" w:rsidRDefault="00AF6513" w:rsidP="00706161">
            <w:pPr>
              <w:jc w:val="center"/>
              <w:rPr>
                <w:rFonts w:ascii="Arial" w:hAnsi="Arial" w:cs="Arial"/>
                <w:b/>
                <w:u w:val="double"/>
              </w:rPr>
            </w:pPr>
            <w:r>
              <w:rPr>
                <w:rFonts w:ascii="Arial" w:hAnsi="Arial" w:cs="Arial"/>
                <w:b/>
                <w:u w:val="double"/>
              </w:rPr>
              <w:t>Constancia Interna de</w:t>
            </w:r>
            <w:r w:rsidRPr="00CC135B">
              <w:rPr>
                <w:rFonts w:ascii="Arial" w:hAnsi="Arial" w:cs="Arial"/>
                <w:b/>
                <w:u w:val="double"/>
              </w:rPr>
              <w:t xml:space="preserve"> Remisión</w:t>
            </w:r>
          </w:p>
          <w:p w14:paraId="7E2A2F33" w14:textId="38B47EF6" w:rsidR="00AF6513" w:rsidRPr="00CC135B" w:rsidRDefault="00AF6513" w:rsidP="00706161">
            <w:pPr>
              <w:spacing w:after="120"/>
              <w:ind w:left="5442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Número de Folio: </w:t>
            </w:r>
            <w:r w:rsidRPr="002A0450">
              <w:rPr>
                <w:rFonts w:ascii="Arial" w:hAnsi="Arial" w:cs="Arial"/>
                <w:bCs/>
              </w:rPr>
              <w:t>2</w:t>
            </w:r>
            <w:r>
              <w:rPr>
                <w:rFonts w:ascii="Arial" w:hAnsi="Arial" w:cs="Arial"/>
                <w:bCs/>
              </w:rPr>
              <w:t>10100293</w:t>
            </w:r>
            <w:r w:rsidR="008815DA">
              <w:rPr>
                <w:rFonts w:ascii="Arial" w:hAnsi="Arial" w:cs="Arial"/>
                <w:bCs/>
              </w:rPr>
              <w:t>{{FOLIO}}</w:t>
            </w:r>
          </w:p>
          <w:p w14:paraId="3361AC31" w14:textId="16114F3E" w:rsidR="00AF6513" w:rsidRPr="00CC135B" w:rsidRDefault="00AF6513" w:rsidP="00706161">
            <w:pPr>
              <w:ind w:left="5442"/>
              <w:rPr>
                <w:rFonts w:ascii="Arial" w:hAnsi="Arial" w:cs="Arial"/>
              </w:rPr>
            </w:pPr>
            <w:r w:rsidRPr="00CC135B">
              <w:rPr>
                <w:rFonts w:ascii="Arial" w:hAnsi="Arial" w:cs="Arial"/>
                <w:b/>
              </w:rPr>
              <w:t>Contribuyente</w:t>
            </w:r>
            <w:r w:rsidRPr="00CC135B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>Guardería</w:t>
            </w:r>
            <w:r w:rsidR="008815DA">
              <w:rPr>
                <w:rFonts w:ascii="Arial" w:hAnsi="Arial" w:cs="Arial"/>
              </w:rPr>
              <w:t>{{CONTRIBUYENTE}}</w:t>
            </w:r>
            <w:r>
              <w:rPr>
                <w:rFonts w:ascii="Arial" w:hAnsi="Arial" w:cs="Arial"/>
              </w:rPr>
              <w:t xml:space="preserve">.    </w:t>
            </w:r>
          </w:p>
        </w:tc>
      </w:tr>
      <w:tr w:rsidR="00AF6513" w:rsidRPr="00CC135B" w14:paraId="541F14EB" w14:textId="77777777" w:rsidTr="00706161">
        <w:trPr>
          <w:trHeight w:val="259"/>
        </w:trPr>
        <w:tc>
          <w:tcPr>
            <w:tcW w:w="11199" w:type="dxa"/>
            <w:gridSpan w:val="2"/>
          </w:tcPr>
          <w:p w14:paraId="375F0A68" w14:textId="5F2CF8B9" w:rsidR="00AF6513" w:rsidRPr="00CC135B" w:rsidRDefault="00AF6513" w:rsidP="00706161">
            <w:pPr>
              <w:jc w:val="right"/>
              <w:rPr>
                <w:rFonts w:ascii="Arial" w:eastAsia="Times New Roman" w:hAnsi="Arial" w:cs="Arial"/>
                <w:color w:val="000000"/>
              </w:rPr>
            </w:pPr>
            <w:r w:rsidRPr="00CC135B">
              <w:rPr>
                <w:rFonts w:ascii="Arial" w:eastAsia="Times New Roman" w:hAnsi="Arial" w:cs="Arial"/>
                <w:color w:val="000000"/>
              </w:rPr>
              <w:t xml:space="preserve">Zacatecas, Zac., a </w:t>
            </w:r>
            <w:r w:rsidR="008815DA">
              <w:rPr>
                <w:rFonts w:ascii="Arial" w:eastAsia="Times New Roman" w:hAnsi="Arial" w:cs="Arial"/>
                <w:color w:val="000000"/>
              </w:rPr>
              <w:t>{{FECHA}}</w:t>
            </w:r>
          </w:p>
        </w:tc>
      </w:tr>
      <w:tr w:rsidR="00AF6513" w:rsidRPr="00CC135B" w14:paraId="06F6F8E8" w14:textId="77777777" w:rsidTr="00706161">
        <w:trPr>
          <w:trHeight w:val="281"/>
        </w:trPr>
        <w:tc>
          <w:tcPr>
            <w:tcW w:w="11199" w:type="dxa"/>
            <w:gridSpan w:val="2"/>
          </w:tcPr>
          <w:p w14:paraId="47724CBE" w14:textId="77777777" w:rsidR="00AF6513" w:rsidRPr="00CC135B" w:rsidRDefault="00AF6513" w:rsidP="00706161">
            <w:pPr>
              <w:rPr>
                <w:rFonts w:ascii="Arial" w:eastAsia="Times New Roman" w:hAnsi="Arial" w:cs="Arial"/>
                <w:b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color w:val="000000"/>
              </w:rPr>
              <w:t xml:space="preserve">Área </w:t>
            </w:r>
            <w:r>
              <w:rPr>
                <w:rFonts w:ascii="Arial" w:eastAsia="Times New Roman" w:hAnsi="Arial" w:cs="Arial"/>
                <w:b/>
                <w:color w:val="000000"/>
              </w:rPr>
              <w:t>a canalizar</w:t>
            </w:r>
            <w:r w:rsidRPr="00CC135B">
              <w:rPr>
                <w:rFonts w:ascii="Arial" w:eastAsia="Times New Roman" w:hAnsi="Arial" w:cs="Arial"/>
                <w:b/>
                <w:color w:val="000000"/>
              </w:rPr>
              <w:t xml:space="preserve">: </w:t>
            </w:r>
            <w:r w:rsidRPr="006979B0">
              <w:rPr>
                <w:rFonts w:ascii="Arial" w:eastAsia="Times New Roman" w:hAnsi="Arial" w:cs="Arial"/>
                <w:color w:val="000000"/>
              </w:rPr>
              <w:t>Representación Legal y Defensa</w:t>
            </w:r>
            <w:r>
              <w:rPr>
                <w:rFonts w:ascii="Arial" w:eastAsia="Times New Roman" w:hAnsi="Arial" w:cs="Arial"/>
                <w:color w:val="000000"/>
              </w:rPr>
              <w:t>.</w:t>
            </w:r>
          </w:p>
        </w:tc>
      </w:tr>
      <w:tr w:rsidR="00AF6513" w:rsidRPr="00CC135B" w14:paraId="5CCDAEBE" w14:textId="77777777" w:rsidTr="00706161">
        <w:trPr>
          <w:trHeight w:val="412"/>
        </w:trPr>
        <w:tc>
          <w:tcPr>
            <w:tcW w:w="11199" w:type="dxa"/>
            <w:gridSpan w:val="2"/>
          </w:tcPr>
          <w:p w14:paraId="4BB794A0" w14:textId="77777777" w:rsidR="00AF6513" w:rsidRPr="000B6AD0" w:rsidRDefault="00AF6513" w:rsidP="00706161">
            <w:pPr>
              <w:tabs>
                <w:tab w:val="left" w:pos="1453"/>
                <w:tab w:val="left" w:pos="1490"/>
                <w:tab w:val="left" w:pos="2003"/>
                <w:tab w:val="left" w:pos="2204"/>
                <w:tab w:val="left" w:pos="2367"/>
                <w:tab w:val="left" w:pos="2905"/>
              </w:tabs>
              <w:rPr>
                <w:rFonts w:ascii="Arial" w:eastAsia="Times New Roman" w:hAnsi="Arial" w:cs="Arial"/>
              </w:rPr>
            </w:pPr>
            <w:r w:rsidRPr="00CC135B">
              <w:rPr>
                <w:rFonts w:ascii="Arial" w:eastAsia="Times New Roman" w:hAnsi="Arial" w:cs="Arial"/>
                <w:b/>
              </w:rPr>
              <w:t xml:space="preserve">Servicio prestado previamente: </w:t>
            </w:r>
            <w:r>
              <w:rPr>
                <w:rFonts w:ascii="Arial" w:eastAsia="Times New Roman" w:hAnsi="Arial" w:cs="Arial"/>
              </w:rPr>
              <w:t>Asesoría</w:t>
            </w:r>
          </w:p>
        </w:tc>
      </w:tr>
      <w:tr w:rsidR="00AF6513" w:rsidRPr="00CC135B" w14:paraId="6FBFA14D" w14:textId="77777777" w:rsidTr="00706161">
        <w:trPr>
          <w:trHeight w:val="2729"/>
        </w:trPr>
        <w:tc>
          <w:tcPr>
            <w:tcW w:w="11199" w:type="dxa"/>
            <w:gridSpan w:val="2"/>
          </w:tcPr>
          <w:p w14:paraId="59B58916" w14:textId="77777777" w:rsidR="00AF6513" w:rsidRPr="00CC135B" w:rsidRDefault="00AF6513" w:rsidP="00706161">
            <w:pPr>
              <w:rPr>
                <w:rFonts w:ascii="Arial" w:hAnsi="Arial" w:cs="Arial"/>
              </w:rPr>
            </w:pPr>
            <w:r w:rsidRPr="00CC135B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Documentación que se remite:  </w:t>
            </w:r>
          </w:p>
          <w:p w14:paraId="2458F792" w14:textId="77777777" w:rsidR="00AF6513" w:rsidRDefault="00AF6513" w:rsidP="00706161">
            <w:pPr>
              <w:pStyle w:val="Prrafodelista"/>
              <w:ind w:left="731"/>
              <w:rPr>
                <w:rFonts w:ascii="Arial" w:hAnsi="Arial" w:cs="Arial"/>
              </w:rPr>
            </w:pPr>
          </w:p>
          <w:p w14:paraId="041E6912" w14:textId="77777777" w:rsidR="00AF6513" w:rsidRPr="00F9593B" w:rsidRDefault="00AF6513" w:rsidP="00AF6513">
            <w:pPr>
              <w:pStyle w:val="Prrafodelista"/>
              <w:numPr>
                <w:ilvl w:val="0"/>
                <w:numId w:val="3"/>
              </w:numPr>
              <w:spacing w:after="20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Solicitud de Servicio.</w:t>
            </w:r>
          </w:p>
          <w:p w14:paraId="1DB18087" w14:textId="31D0E9EC" w:rsidR="00AF6513" w:rsidRPr="00306EE6" w:rsidRDefault="00AF6513" w:rsidP="00AF6513">
            <w:pPr>
              <w:pStyle w:val="Prrafodelista"/>
              <w:numPr>
                <w:ilvl w:val="0"/>
                <w:numId w:val="3"/>
              </w:numPr>
              <w:spacing w:after="20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Cs/>
              </w:rPr>
              <w:t>Copia de la Identificación oficial No. 0470040504906.</w:t>
            </w:r>
            <w:r w:rsidR="008815DA">
              <w:rPr>
                <w:rFonts w:ascii="Arial" w:hAnsi="Arial" w:cs="Arial"/>
                <w:bCs/>
              </w:rPr>
              <w:t>{{IDENTIFICACION}}</w:t>
            </w:r>
          </w:p>
          <w:p w14:paraId="3D9C7C3B" w14:textId="77777777" w:rsidR="00AF6513" w:rsidRPr="00CB63E8" w:rsidRDefault="00AF6513" w:rsidP="00AF6513">
            <w:pPr>
              <w:pStyle w:val="Prrafodelista"/>
              <w:numPr>
                <w:ilvl w:val="0"/>
                <w:numId w:val="3"/>
              </w:numPr>
              <w:spacing w:after="20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Cs/>
              </w:rPr>
              <w:t>Multas por infracciones y requerimientos de obligaciones omitidas.</w:t>
            </w:r>
          </w:p>
          <w:p w14:paraId="3756BE53" w14:textId="77777777" w:rsidR="00AF6513" w:rsidRPr="00F23074" w:rsidRDefault="00AF6513" w:rsidP="00AF6513">
            <w:pPr>
              <w:pStyle w:val="Prrafodelista"/>
              <w:numPr>
                <w:ilvl w:val="0"/>
                <w:numId w:val="3"/>
              </w:numPr>
              <w:spacing w:after="20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Cs/>
              </w:rPr>
              <w:t>Multas por Incumplir a requerimiento.</w:t>
            </w:r>
          </w:p>
          <w:p w14:paraId="15D0364B" w14:textId="77777777" w:rsidR="00AF6513" w:rsidRPr="00042FAD" w:rsidRDefault="00AF6513" w:rsidP="00706161">
            <w:pPr>
              <w:pStyle w:val="Prrafodelista"/>
              <w:ind w:left="731"/>
              <w:rPr>
                <w:rFonts w:ascii="Arial" w:hAnsi="Arial" w:cs="Arial"/>
              </w:rPr>
            </w:pPr>
          </w:p>
        </w:tc>
      </w:tr>
      <w:tr w:rsidR="00AF6513" w:rsidRPr="00CC135B" w14:paraId="6CD7C629" w14:textId="77777777" w:rsidTr="00706161">
        <w:trPr>
          <w:trHeight w:val="876"/>
        </w:trPr>
        <w:tc>
          <w:tcPr>
            <w:tcW w:w="11199" w:type="dxa"/>
            <w:gridSpan w:val="2"/>
          </w:tcPr>
          <w:p w14:paraId="259C00CF" w14:textId="24BE2CBB" w:rsidR="00AF6513" w:rsidRPr="002200A7" w:rsidRDefault="00AF6513" w:rsidP="00706161">
            <w:pPr>
              <w:jc w:val="both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bCs/>
                <w:color w:val="000000"/>
              </w:rPr>
              <w:t>Motivos por los que se remite y solicita el servicio</w:t>
            </w:r>
            <w:r w:rsidRPr="00CC135B">
              <w:rPr>
                <w:rFonts w:ascii="Arial" w:eastAsia="Times New Roman" w:hAnsi="Arial" w:cs="Arial"/>
                <w:b/>
                <w:color w:val="000000"/>
              </w:rPr>
              <w:t>:</w:t>
            </w:r>
            <w:r>
              <w:rPr>
                <w:rFonts w:ascii="Arial" w:eastAsia="Times New Roman" w:hAnsi="Arial" w:cs="Arial"/>
                <w:b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</w:rPr>
              <w:t xml:space="preserve">Se remite al área </w:t>
            </w:r>
            <w:r w:rsidRPr="00714511">
              <w:rPr>
                <w:rFonts w:ascii="Arial" w:eastAsia="Times New Roman" w:hAnsi="Arial" w:cs="Arial"/>
                <w:color w:val="000000"/>
              </w:rPr>
              <w:t>Representación Legal y Defensa</w:t>
            </w:r>
            <w:r>
              <w:rPr>
                <w:rFonts w:ascii="Arial" w:eastAsia="Times New Roman" w:hAnsi="Arial" w:cs="Arial"/>
                <w:color w:val="000000"/>
              </w:rPr>
              <w:t xml:space="preserve">, para </w:t>
            </w:r>
            <w:r w:rsidRPr="003D2E39">
              <w:rPr>
                <w:rFonts w:ascii="Arial" w:eastAsia="Times New Roman" w:hAnsi="Arial" w:cs="Arial"/>
              </w:rPr>
              <w:t>su debido seguimiento o tramitación</w:t>
            </w:r>
            <w:r>
              <w:rPr>
                <w:rFonts w:ascii="Arial" w:eastAsia="Times New Roman" w:hAnsi="Arial" w:cs="Arial"/>
              </w:rPr>
              <w:t>,</w:t>
            </w:r>
            <w:r>
              <w:rPr>
                <w:rFonts w:ascii="Arial" w:eastAsia="Times New Roman" w:hAnsi="Arial" w:cs="Arial"/>
                <w:color w:val="000000"/>
              </w:rPr>
              <w:t xml:space="preserve"> en virtud de que se encuentra en tiempo y forma para interponer el medio de defensa que se requiere</w:t>
            </w:r>
            <w:r w:rsidRPr="003D2E39">
              <w:rPr>
                <w:rFonts w:ascii="Arial" w:eastAsia="Times New Roman" w:hAnsi="Arial" w:cs="Arial"/>
              </w:rPr>
              <w:t>.</w:t>
            </w:r>
            <w:r w:rsidR="008815DA">
              <w:rPr>
                <w:rFonts w:ascii="Arial" w:eastAsia="Times New Roman" w:hAnsi="Arial" w:cs="Arial"/>
              </w:rPr>
              <w:t>{{MOTIVOS}}</w:t>
            </w:r>
          </w:p>
        </w:tc>
      </w:tr>
      <w:tr w:rsidR="00AF6513" w:rsidRPr="00CC135B" w14:paraId="4221BA2D" w14:textId="77777777" w:rsidTr="00706161">
        <w:trPr>
          <w:trHeight w:val="1640"/>
        </w:trPr>
        <w:tc>
          <w:tcPr>
            <w:tcW w:w="11199" w:type="dxa"/>
            <w:gridSpan w:val="2"/>
          </w:tcPr>
          <w:p w14:paraId="2CD9FF3E" w14:textId="0EBABF4C" w:rsidR="00AF6513" w:rsidRPr="00CC135B" w:rsidRDefault="00AF6513" w:rsidP="00706161">
            <w:pPr>
              <w:jc w:val="both"/>
              <w:rPr>
                <w:rFonts w:ascii="Arial" w:eastAsia="Arial Unicode MS" w:hAnsi="Arial" w:cs="Arial"/>
              </w:rPr>
            </w:pPr>
            <w:r w:rsidRPr="00CC135B">
              <w:rPr>
                <w:rFonts w:ascii="Arial" w:hAnsi="Arial" w:cs="Arial"/>
                <w:bCs/>
              </w:rPr>
              <w:t xml:space="preserve">Lo anterior con fundamento en lo dispuesto por los artículos 1, 22, 25 fracción II, de la Ley de los Derechos y Defensa del Contribuyente del Estado de Zacatecas y sus Municipios; en relación con el 2, 6 fracciones I, III, 7 fracción II, inciso a), 26 fracción VII, </w:t>
            </w:r>
            <w:r w:rsidRPr="00BE4914">
              <w:rPr>
                <w:rFonts w:ascii="Arial" w:hAnsi="Arial" w:cs="Arial"/>
                <w:bCs/>
              </w:rPr>
              <w:t>27 fracciones I, II,</w:t>
            </w:r>
            <w:r>
              <w:rPr>
                <w:rFonts w:ascii="Arial" w:hAnsi="Arial" w:cs="Arial"/>
                <w:bCs/>
              </w:rPr>
              <w:t xml:space="preserve"> </w:t>
            </w:r>
            <w:r w:rsidRPr="00CC135B">
              <w:rPr>
                <w:rFonts w:ascii="Arial" w:hAnsi="Arial" w:cs="Arial"/>
                <w:bCs/>
              </w:rPr>
              <w:t xml:space="preserve">28 fracciones I, </w:t>
            </w:r>
            <w:r>
              <w:rPr>
                <w:rFonts w:ascii="Arial" w:hAnsi="Arial" w:cs="Arial"/>
                <w:bCs/>
              </w:rPr>
              <w:t>II</w:t>
            </w:r>
            <w:r w:rsidRPr="00CC135B">
              <w:rPr>
                <w:rFonts w:ascii="Arial" w:hAnsi="Arial" w:cs="Arial"/>
                <w:bCs/>
              </w:rPr>
              <w:t xml:space="preserve">, </w:t>
            </w:r>
            <w:r>
              <w:rPr>
                <w:rFonts w:ascii="Arial" w:hAnsi="Arial" w:cs="Arial"/>
                <w:bCs/>
              </w:rPr>
              <w:t>III</w:t>
            </w:r>
            <w:r w:rsidRPr="00CC135B">
              <w:rPr>
                <w:rFonts w:ascii="Arial" w:hAnsi="Arial" w:cs="Arial"/>
                <w:bCs/>
              </w:rPr>
              <w:t>, VIII, X y 39 fracciones II y</w:t>
            </w:r>
            <w:r>
              <w:rPr>
                <w:rFonts w:ascii="Arial" w:hAnsi="Arial" w:cs="Arial"/>
                <w:bCs/>
              </w:rPr>
              <w:t xml:space="preserve"> II</w:t>
            </w:r>
            <w:r w:rsidRPr="00CC135B">
              <w:rPr>
                <w:rFonts w:ascii="Arial" w:hAnsi="Arial" w:cs="Arial"/>
                <w:bCs/>
              </w:rPr>
              <w:t>I</w:t>
            </w:r>
            <w:r>
              <w:rPr>
                <w:rFonts w:ascii="Arial" w:hAnsi="Arial" w:cs="Arial"/>
                <w:bCs/>
              </w:rPr>
              <w:t>,</w:t>
            </w:r>
            <w:r w:rsidRPr="00CC135B">
              <w:rPr>
                <w:rFonts w:ascii="Arial" w:hAnsi="Arial" w:cs="Arial"/>
                <w:bCs/>
              </w:rPr>
              <w:t xml:space="preserve"> del Estatuto Orgánico de la Comisión Estatal de la Defensa del Contribuyente, así como el 1, 5, 30 fracción IV, </w:t>
            </w:r>
            <w:r>
              <w:rPr>
                <w:rFonts w:ascii="Arial" w:hAnsi="Arial" w:cs="Arial"/>
                <w:bCs/>
              </w:rPr>
              <w:t>45</w:t>
            </w:r>
            <w:r w:rsidRPr="00CC135B">
              <w:rPr>
                <w:rFonts w:ascii="Arial" w:hAnsi="Arial" w:cs="Arial"/>
                <w:bCs/>
              </w:rPr>
              <w:t xml:space="preserve">, </w:t>
            </w:r>
            <w:r>
              <w:rPr>
                <w:rFonts w:ascii="Arial" w:hAnsi="Arial" w:cs="Arial"/>
                <w:bCs/>
              </w:rPr>
              <w:t>46</w:t>
            </w:r>
            <w:r w:rsidRPr="00CC135B">
              <w:rPr>
                <w:rFonts w:ascii="Arial" w:hAnsi="Arial" w:cs="Arial"/>
                <w:bCs/>
              </w:rPr>
              <w:t xml:space="preserve">, </w:t>
            </w:r>
            <w:r>
              <w:rPr>
                <w:rFonts w:ascii="Arial" w:hAnsi="Arial" w:cs="Arial"/>
                <w:bCs/>
              </w:rPr>
              <w:t>47, 48, y 49</w:t>
            </w:r>
            <w:r w:rsidRPr="00CC135B">
              <w:rPr>
                <w:rFonts w:ascii="Arial" w:hAnsi="Arial" w:cs="Arial"/>
                <w:bCs/>
              </w:rPr>
              <w:t xml:space="preserve"> de los Lineamientos Generales de Actuación de la Comisión Estatal de la Defensa del Contribuyente</w:t>
            </w:r>
            <w:r w:rsidR="008815DA">
              <w:rPr>
                <w:rFonts w:ascii="Arial" w:hAnsi="Arial" w:cs="Arial"/>
                <w:bCs/>
              </w:rPr>
              <w:t xml:space="preserve"> {{ARTICULOS}}</w:t>
            </w:r>
          </w:p>
        </w:tc>
      </w:tr>
      <w:tr w:rsidR="00AF6513" w:rsidRPr="00CC135B" w14:paraId="7183F122" w14:textId="77777777" w:rsidTr="00706161">
        <w:trPr>
          <w:trHeight w:val="345"/>
        </w:trPr>
        <w:tc>
          <w:tcPr>
            <w:tcW w:w="11199" w:type="dxa"/>
            <w:gridSpan w:val="2"/>
          </w:tcPr>
          <w:p w14:paraId="22F02338" w14:textId="4C9DDED4" w:rsidR="00AF6513" w:rsidRPr="00CC135B" w:rsidRDefault="00AF6513" w:rsidP="00706161">
            <w:pPr>
              <w:rPr>
                <w:rFonts w:ascii="Arial" w:eastAsia="Times New Roman" w:hAnsi="Arial" w:cs="Arial"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bCs/>
                <w:color w:val="000000"/>
              </w:rPr>
              <w:t>Observaciones</w:t>
            </w:r>
            <w:r w:rsidRPr="00CC135B">
              <w:rPr>
                <w:rFonts w:ascii="Arial" w:eastAsia="Times New Roman" w:hAnsi="Arial" w:cs="Arial"/>
                <w:color w:val="000000"/>
              </w:rPr>
              <w:t xml:space="preserve">: </w:t>
            </w:r>
            <w:r w:rsidR="008815DA">
              <w:rPr>
                <w:rFonts w:ascii="Arial" w:eastAsia="Times New Roman" w:hAnsi="Arial" w:cs="Arial"/>
                <w:color w:val="000000"/>
              </w:rPr>
              <w:t>{{OBSERVACIONES}}</w:t>
            </w:r>
          </w:p>
        </w:tc>
      </w:tr>
      <w:tr w:rsidR="00AF6513" w:rsidRPr="00CC135B" w14:paraId="358B78FD" w14:textId="77777777" w:rsidTr="00706161">
        <w:trPr>
          <w:trHeight w:val="563"/>
        </w:trPr>
        <w:tc>
          <w:tcPr>
            <w:tcW w:w="5786" w:type="dxa"/>
            <w:vAlign w:val="bottom"/>
          </w:tcPr>
          <w:p w14:paraId="6DC6A4BA" w14:textId="77777777" w:rsidR="00AF6513" w:rsidRPr="00CC135B" w:rsidRDefault="00AF6513" w:rsidP="00706161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78AA6BAD" w14:textId="77777777" w:rsidR="00AF6513" w:rsidRDefault="00AF6513" w:rsidP="00706161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3CF1D2A5" w14:textId="77777777" w:rsidR="00AF6513" w:rsidRDefault="00AF6513" w:rsidP="00706161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242AD517" w14:textId="77777777" w:rsidR="00AF6513" w:rsidRDefault="00AF6513" w:rsidP="00706161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  <w:p w14:paraId="1A3DA255" w14:textId="77777777" w:rsidR="00AF6513" w:rsidRPr="00CC135B" w:rsidRDefault="00AF6513" w:rsidP="00706161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5413" w:type="dxa"/>
            <w:vMerge w:val="restart"/>
            <w:vAlign w:val="bottom"/>
          </w:tcPr>
          <w:p w14:paraId="49895B97" w14:textId="315A6931" w:rsidR="00AF6513" w:rsidRPr="00CC135B" w:rsidRDefault="008815DA" w:rsidP="00706161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                           {{RECIBE}}</w:t>
            </w:r>
          </w:p>
        </w:tc>
      </w:tr>
      <w:tr w:rsidR="00AF6513" w:rsidRPr="00CC135B" w14:paraId="5BB61EDC" w14:textId="77777777" w:rsidTr="00706161">
        <w:tc>
          <w:tcPr>
            <w:tcW w:w="5786" w:type="dxa"/>
            <w:vAlign w:val="bottom"/>
          </w:tcPr>
          <w:p w14:paraId="42AD402D" w14:textId="3C6B2DE6" w:rsidR="00AF6513" w:rsidRPr="00CC135B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color w:val="000000"/>
              </w:rPr>
              <w:t>L</w:t>
            </w:r>
            <w:r>
              <w:rPr>
                <w:rFonts w:ascii="Arial" w:eastAsia="Times New Roman" w:hAnsi="Arial" w:cs="Arial"/>
                <w:b/>
                <w:color w:val="000000"/>
              </w:rPr>
              <w:t>.C. Adriana García Herrera</w:t>
            </w:r>
            <w:r w:rsidR="008815DA">
              <w:rPr>
                <w:rFonts w:ascii="Arial" w:eastAsia="Times New Roman" w:hAnsi="Arial" w:cs="Arial"/>
                <w:b/>
                <w:color w:val="000000"/>
              </w:rPr>
              <w:t>{{REMITENTE}}</w:t>
            </w:r>
          </w:p>
        </w:tc>
        <w:tc>
          <w:tcPr>
            <w:tcW w:w="5413" w:type="dxa"/>
            <w:vMerge/>
            <w:vAlign w:val="bottom"/>
          </w:tcPr>
          <w:p w14:paraId="0B83D604" w14:textId="77777777" w:rsidR="00AF6513" w:rsidRPr="007D5737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  <w:highlight w:val="yellow"/>
                <w:lang w:val="en-US"/>
              </w:rPr>
            </w:pPr>
          </w:p>
        </w:tc>
      </w:tr>
      <w:tr w:rsidR="00AF6513" w:rsidRPr="00CC135B" w14:paraId="70BAB842" w14:textId="77777777" w:rsidTr="00706161">
        <w:trPr>
          <w:trHeight w:val="133"/>
        </w:trPr>
        <w:tc>
          <w:tcPr>
            <w:tcW w:w="5786" w:type="dxa"/>
            <w:vAlign w:val="bottom"/>
          </w:tcPr>
          <w:p w14:paraId="74CABBBB" w14:textId="77777777" w:rsidR="00AF6513" w:rsidRPr="00CC135B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Asesor que remite</w:t>
            </w:r>
          </w:p>
        </w:tc>
        <w:tc>
          <w:tcPr>
            <w:tcW w:w="5413" w:type="dxa"/>
            <w:vAlign w:val="bottom"/>
          </w:tcPr>
          <w:p w14:paraId="2090DEA9" w14:textId="77777777" w:rsidR="00AF6513" w:rsidRPr="00CC135B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Asesor que recibe</w:t>
            </w:r>
          </w:p>
        </w:tc>
      </w:tr>
      <w:tr w:rsidR="00AF6513" w:rsidRPr="00CC135B" w14:paraId="7936CA7E" w14:textId="77777777" w:rsidTr="00706161">
        <w:trPr>
          <w:trHeight w:val="1129"/>
        </w:trPr>
        <w:tc>
          <w:tcPr>
            <w:tcW w:w="1119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63BA507" w14:textId="77777777" w:rsidR="00AF6513" w:rsidRPr="00B936F1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</w:p>
        </w:tc>
      </w:tr>
      <w:tr w:rsidR="00AF6513" w:rsidRPr="00CC135B" w14:paraId="7309DD60" w14:textId="77777777" w:rsidTr="00706161">
        <w:trPr>
          <w:trHeight w:val="170"/>
        </w:trPr>
        <w:tc>
          <w:tcPr>
            <w:tcW w:w="1119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6033284" w14:textId="1E7E65B8" w:rsidR="00AF6513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 w:rsidRPr="00CC135B">
              <w:rPr>
                <w:rFonts w:ascii="Arial" w:eastAsia="Times New Roman" w:hAnsi="Arial" w:cs="Arial"/>
                <w:b/>
                <w:color w:val="000000"/>
              </w:rPr>
              <w:t>L</w:t>
            </w:r>
            <w:r>
              <w:rPr>
                <w:rFonts w:ascii="Arial" w:eastAsia="Times New Roman" w:hAnsi="Arial" w:cs="Arial"/>
                <w:b/>
                <w:color w:val="000000"/>
              </w:rPr>
              <w:t xml:space="preserve">ic. </w:t>
            </w:r>
            <w:r w:rsidRPr="001E3ACE">
              <w:rPr>
                <w:rFonts w:ascii="Arial" w:eastAsia="Times New Roman" w:hAnsi="Arial" w:cs="Arial"/>
                <w:b/>
                <w:color w:val="000000"/>
              </w:rPr>
              <w:t>Michelle Blanca Magnolia García Del Real</w:t>
            </w:r>
            <w:r w:rsidR="008815DA">
              <w:rPr>
                <w:rFonts w:ascii="Arial" w:eastAsia="Times New Roman" w:hAnsi="Arial" w:cs="Arial"/>
                <w:b/>
                <w:color w:val="000000"/>
              </w:rPr>
              <w:t xml:space="preserve"> {{DIRECTOR}}</w:t>
            </w:r>
          </w:p>
          <w:p w14:paraId="03B5DDC7" w14:textId="77777777" w:rsidR="00AF6513" w:rsidRPr="00CC135B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 xml:space="preserve"> Directora Técnica Jurídica</w:t>
            </w:r>
          </w:p>
        </w:tc>
      </w:tr>
      <w:tr w:rsidR="00AF6513" w:rsidRPr="00CC135B" w14:paraId="03CCFF4F" w14:textId="77777777" w:rsidTr="00706161">
        <w:trPr>
          <w:trHeight w:val="170"/>
        </w:trPr>
        <w:tc>
          <w:tcPr>
            <w:tcW w:w="11199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bottom"/>
          </w:tcPr>
          <w:p w14:paraId="5C7EB405" w14:textId="77777777" w:rsidR="00AF6513" w:rsidRDefault="00AF6513" w:rsidP="00706161">
            <w:pPr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>
              <w:rPr>
                <w:rFonts w:ascii="Arial" w:eastAsia="Times New Roman" w:hAnsi="Arial" w:cs="Arial"/>
                <w:b/>
                <w:color w:val="000000"/>
              </w:rPr>
              <w:t>Autoriza</w:t>
            </w:r>
          </w:p>
        </w:tc>
      </w:tr>
    </w:tbl>
    <w:p w14:paraId="1BCB5864" w14:textId="77777777" w:rsidR="00AF6513" w:rsidRPr="00AF6513" w:rsidRDefault="00AF6513" w:rsidP="00AF6513">
      <w:pPr>
        <w:rPr>
          <w:lang w:val="es-ES"/>
        </w:rPr>
      </w:pPr>
    </w:p>
    <w:sectPr w:rsidR="00AF6513" w:rsidRPr="00AF6513" w:rsidSect="0028439A">
      <w:headerReference w:type="default" r:id="rId7"/>
      <w:pgSz w:w="12240" w:h="15840"/>
      <w:pgMar w:top="1933" w:right="1701" w:bottom="1134" w:left="1701" w:header="22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31A11" w14:textId="77777777" w:rsidR="009D0043" w:rsidRDefault="009D0043">
      <w:r>
        <w:separator/>
      </w:r>
    </w:p>
  </w:endnote>
  <w:endnote w:type="continuationSeparator" w:id="0">
    <w:p w14:paraId="31EDA1E4" w14:textId="77777777" w:rsidR="009D0043" w:rsidRDefault="009D00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2D4DA" w14:textId="77777777" w:rsidR="009D0043" w:rsidRDefault="009D0043">
      <w:r>
        <w:separator/>
      </w:r>
    </w:p>
  </w:footnote>
  <w:footnote w:type="continuationSeparator" w:id="0">
    <w:p w14:paraId="19FB9273" w14:textId="77777777" w:rsidR="009D0043" w:rsidRDefault="009D00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FFD5" w14:textId="77777777" w:rsidR="0056460F" w:rsidRDefault="009D004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539FFEF" wp14:editId="50F58954">
          <wp:simplePos x="0" y="0"/>
          <wp:positionH relativeFrom="column">
            <wp:posOffset>-1079500</wp:posOffset>
          </wp:positionH>
          <wp:positionV relativeFrom="paragraph">
            <wp:posOffset>-487045</wp:posOffset>
          </wp:positionV>
          <wp:extent cx="7753238" cy="10450286"/>
          <wp:effectExtent l="0" t="0" r="0" b="0"/>
          <wp:wrapNone/>
          <wp:docPr id="1" name="image1.png" descr="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53238" cy="1045028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4FA"/>
    <w:multiLevelType w:val="hybridMultilevel"/>
    <w:tmpl w:val="A432C584"/>
    <w:lvl w:ilvl="0" w:tplc="F9387488">
      <w:start w:val="1"/>
      <w:numFmt w:val="decimal"/>
      <w:lvlText w:val="%1."/>
      <w:lvlJc w:val="left"/>
      <w:pPr>
        <w:ind w:left="731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7687B"/>
    <w:multiLevelType w:val="hybridMultilevel"/>
    <w:tmpl w:val="FCF0086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F349A"/>
    <w:multiLevelType w:val="hybridMultilevel"/>
    <w:tmpl w:val="6F82480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634074">
    <w:abstractNumId w:val="1"/>
  </w:num>
  <w:num w:numId="2" w16cid:durableId="1906141136">
    <w:abstractNumId w:val="2"/>
  </w:num>
  <w:num w:numId="3" w16cid:durableId="2023629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0F"/>
    <w:rsid w:val="0000411F"/>
    <w:rsid w:val="00006A79"/>
    <w:rsid w:val="00026008"/>
    <w:rsid w:val="000B617A"/>
    <w:rsid w:val="00104367"/>
    <w:rsid w:val="00127CA6"/>
    <w:rsid w:val="00192D6A"/>
    <w:rsid w:val="00262339"/>
    <w:rsid w:val="0028439A"/>
    <w:rsid w:val="00310D5E"/>
    <w:rsid w:val="003811F7"/>
    <w:rsid w:val="004246CD"/>
    <w:rsid w:val="0056460F"/>
    <w:rsid w:val="00583E00"/>
    <w:rsid w:val="00605117"/>
    <w:rsid w:val="00662D0E"/>
    <w:rsid w:val="007D4CB6"/>
    <w:rsid w:val="008106AA"/>
    <w:rsid w:val="008815DA"/>
    <w:rsid w:val="009315E1"/>
    <w:rsid w:val="009D0043"/>
    <w:rsid w:val="00AF6513"/>
    <w:rsid w:val="00B15221"/>
    <w:rsid w:val="00B15A54"/>
    <w:rsid w:val="00B317A3"/>
    <w:rsid w:val="00B701D0"/>
    <w:rsid w:val="00BE563F"/>
    <w:rsid w:val="00BF7795"/>
    <w:rsid w:val="00C14F57"/>
    <w:rsid w:val="00C72606"/>
    <w:rsid w:val="00CB51FB"/>
    <w:rsid w:val="00D11766"/>
    <w:rsid w:val="00D11FC4"/>
    <w:rsid w:val="00D644B1"/>
    <w:rsid w:val="00D84104"/>
    <w:rsid w:val="00DA1BAF"/>
    <w:rsid w:val="00EB0C8A"/>
    <w:rsid w:val="00EC49BD"/>
    <w:rsid w:val="00FB1FFB"/>
    <w:rsid w:val="00FC52C2"/>
    <w:rsid w:val="00FD2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C37DB"/>
  <w15:docId w15:val="{B2155F99-6558-46DA-A62B-0FB8670A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2623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11F7"/>
  </w:style>
  <w:style w:type="paragraph" w:styleId="Piedepgina">
    <w:name w:val="footer"/>
    <w:basedOn w:val="Normal"/>
    <w:link w:val="Piedepgina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11F7"/>
  </w:style>
  <w:style w:type="paragraph" w:styleId="Sinespaciado">
    <w:name w:val="No Spacing"/>
    <w:link w:val="SinespaciadoCar"/>
    <w:uiPriority w:val="1"/>
    <w:qFormat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3811F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5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243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Lic. David Rivera</dc:creator>
  <cp:lastModifiedBy>RODRIGO RIVERA MACIAS</cp:lastModifiedBy>
  <cp:revision>3</cp:revision>
  <cp:lastPrinted>2026-05-13T17:33:00Z</cp:lastPrinted>
  <dcterms:created xsi:type="dcterms:W3CDTF">2026-06-26T15:32:00Z</dcterms:created>
  <dcterms:modified xsi:type="dcterms:W3CDTF">2026-06-26T15:34:00Z</dcterms:modified>
</cp:coreProperties>
</file>