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OFICIO-5281FEAA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importante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ISSSTEZAC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OFICIO-5281FEAA, emitido por el ana_admin, Encargado de ISSSTEZAC Contestado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