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9.0" w:type="dxa"/>
        <w:jc w:val="left"/>
        <w:tblInd w:w="-119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5786"/>
        <w:gridCol w:w="5413"/>
        <w:tblGridChange w:id="0">
          <w:tblGrid>
            <w:gridCol w:w="5786"/>
            <w:gridCol w:w="5413"/>
          </w:tblGrid>
        </w:tblGridChange>
      </w:tblGrid>
      <w:tr>
        <w:trPr>
          <w:cantSplit w:val="0"/>
          <w:trHeight w:val="14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Constancia Interna de Remisión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lineRule="auto"/>
              <w:ind w:left="5442" w:firstLine="0"/>
              <w:rPr>
                <w:rFonts w:ascii="Arial" w:cs="Arial" w:eastAsia="Arial" w:hAnsi="Arial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Número de Folio: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rtl w:val="0"/>
              </w:rPr>
              <w:t xml:space="preserve">{{FOLIO_EXPEDIENTE}}.</w:t>
            </w:r>
          </w:p>
          <w:p w:rsidR="00000000" w:rsidDel="00000000" w:rsidP="00000000" w:rsidRDefault="00000000" w:rsidRPr="00000000" w14:paraId="00000006">
            <w:pPr>
              <w:ind w:left="54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Contribuyente: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rtl w:val="0"/>
              </w:rPr>
              <w:t xml:space="preserve">{{CONTRIBUYENTE}}.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Zacatecas, Zac., a {{FECHA_EMISION}}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Área que remite: {{AREA_QUE_REMITE}}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Área que recibe: {{AREA_QUE_RECIBE}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tabs>
                <w:tab w:val="left" w:leader="none" w:pos="1453"/>
                <w:tab w:val="left" w:leader="none" w:pos="1490"/>
                <w:tab w:val="left" w:leader="none" w:pos="2003"/>
                <w:tab w:val="left" w:leader="none" w:pos="2204"/>
                <w:tab w:val="left" w:leader="none" w:pos="2367"/>
                <w:tab w:val="left" w:leader="none" w:pos="2905"/>
              </w:tabs>
              <w:rPr>
                <w:rFonts w:ascii="Arial" w:cs="Arial" w:eastAsia="Arial" w:hAnsi="Arial"/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Servicio prestado previamente: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{{SERVICIO_PREVIO}}.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Documentación que se remite: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00" w:line="276" w:lineRule="auto"/>
              <w:ind w:left="731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{{DOCUMENTACION_REMITE}}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Motivos por los que se remite y solicita el servicio: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{{MOTIVOS_REMITE}}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color w:val="ee0000"/>
                <w:rtl w:val="0"/>
              </w:rPr>
              <w:t xml:space="preserve">{{FUNDAMENTOS}}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{{OBSERVACIONES}}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y firma de Asesor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{{NOMBRE_ASESOR_RECIBE}}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Recibe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y firma de Asesor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{{NOMBRE_ASESOR_EMITE}}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Remite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{{NOMBRE_TITULAR}}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Encargado de la Comisión Estatal de la Defensa del Contribuyente.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Autoriza</w:t>
            </w:r>
          </w:p>
        </w:tc>
      </w:tr>
      <w:tr>
        <w:trPr>
          <w:cantSplit w:val="0"/>
          <w:trHeight w:val="232.1956437720842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134" w:top="1933" w:left="1701" w:right="1701" w:header="22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-1079499</wp:posOffset>
          </wp:positionH>
          <wp:positionV relativeFrom="paragraph">
            <wp:posOffset>-487044</wp:posOffset>
          </wp:positionV>
          <wp:extent cx="7753238" cy="10450286"/>
          <wp:effectExtent b="0" l="0" r="0" t="0"/>
          <wp:wrapNone/>
          <wp:docPr descr="Texto&#10;&#10;El contenido generado por IA puede ser incorrecto." id="1" name="image1.png"/>
          <a:graphic>
            <a:graphicData uri="http://schemas.openxmlformats.org/drawingml/2006/picture">
              <pic:pic>
                <pic:nvPicPr>
                  <pic:cNvPr descr="Text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238" cy="1045028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31" w:hanging="360.00000000000006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U82HTKRNkYyRc1LR59692gGVpQ==">CgMxLjA4AHIhMXFzTE54MC16T0xjN3R1RW1Va3lsXzl3VHo5Z0N1YUFn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