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MEMO-E2623A02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 2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MEMO-E2623A02, emitido por el ana_admin, Encargado de Archivo Algun asunto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