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OFICIO-38555940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Nose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Consejo de Armonización Contable del Estado de Tlaxcala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OFICIO-38555940, emitido por el ana_admin, Encargado de Consejo de Armonización Contable del Estado de Tlaxcala Otra contestación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