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MEMO-16D3EADE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Esto es una observación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MEMO-16D3EADE, emitido por el ana_admin, Encargado de Archivo Contenido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elena_arch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