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MEMO-B45C25B3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xzcz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MEMO-B45C25B3, emitido por el juan_perez, Encargado de  xz&lt;cv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juan_perez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/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