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Guia de Integracion API - Parqueo FastFact R23</w:t>
      </w:r>
    </w:p>
    <w:p>
      <w:r>
        <w:rPr>
          <w:b/>
        </w:rPr>
        <w:t xml:space="preserve">Ambiente piloto, facturacion computarizada en linea. </w:t>
      </w:r>
      <w:r>
        <w:t>Documento para pruebas de integracion con sistemas externos.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Dato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URL base app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https://parqueo.proyectosr23w7.com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URL base API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https://parqueo.proyectosr23w7.com/api/integracion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Ambiente SIAT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Piloto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Tipo de facturacion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Computarizada en linea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Autenticacion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Bearer Token en header Authorization</w:t>
            </w:r>
          </w:p>
        </w:tc>
      </w:tr>
    </w:tbl>
    <w:p/>
    <w:p>
      <w:pPr>
        <w:pStyle w:val="Heading1"/>
      </w:pPr>
      <w:r>
        <w:t>1. Credenciales de prueba</w:t>
      </w:r>
    </w:p>
    <w:p>
      <w:r>
        <w:t>Usar el siguiente token Bearer para consumir la API de pruebas. Este token es exclusivo del ambiente piloto de parqueo.</w:t>
      </w:r>
    </w:p>
    <w:p>
      <w:pPr>
        <w:spacing w:before="40" w:after="160"/>
      </w:pPr>
      <w:r>
        <w:rPr>
          <w:rFonts w:ascii="Consolas" w:hAnsi="Consolas" w:eastAsia="Consolas"/>
          <w:sz w:val="17"/>
        </w:rPr>
        <w:t>Authorization: Bearer ffr23_xLc7Jg1AOoskReNj98XH30GyTfWUEwp5udVYmP6QalBMDCv4n2ZhSrFItzbqiK</w:t>
        <w:br/>
        <w:t>Accept: application/json</w:t>
        <w:br/>
        <w:t>Content-Type: application/json</w:t>
      </w:r>
    </w:p>
    <w:p>
      <w:r>
        <w:t>Usuarios web disponibles para pruebas manuales: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Usuario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Clave temporal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proyectosr23w7@gmail.com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Super administrador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12345678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admin.mall@parqueo.local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12345678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admin.disdema@parqueo.local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Administrador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12345678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parqueo@parqueo.local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Cajero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12345678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play.up@parqueo.local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Cajero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12345678</w:t>
            </w:r>
          </w:p>
        </w:tc>
      </w:tr>
    </w:tbl>
    <w:p/>
    <w:p>
      <w:pPr>
        <w:pStyle w:val="Heading1"/>
      </w:pPr>
      <w:r>
        <w:t>2. Contexto operativo para emitir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Valor recomendado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sucursal_id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Casa Matriz, codigo SIAT 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punto_venta_id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Punto de Venta 1, codigo SIAT 1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codigo_metodo_pago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Efectivo</w:t>
            </w:r>
          </w:p>
        </w:tc>
      </w:tr>
    </w:tbl>
    <w:p/>
    <w:p>
      <w:pPr>
        <w:pStyle w:val="Heading1"/>
      </w:pPr>
      <w:r>
        <w:t>3. 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Operacion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Metodo y endpoint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Listar clientes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 /clientes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Verificar si el cliente existe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Crear cliente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 /clientes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Registrar cliente antes de emitir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Listar productos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 /productos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Obtener precio y homologacion SIAT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CUIS vigente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 /cuis/actual?sucursal_id=1&amp;punto_venta_id=2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Validar CUIS del punto de venta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CUFD vigente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 /cufd/actual?sucursal_id=1&amp;punto_venta_id=2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Validar CUFD vigente antes de emitir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Emitir factura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 /facturas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Generar XML, enviar a SIAT y obtener PDF/XML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Anular factura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PATCH /facturas/{id}/anular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Anular una factura emitida</w:t>
            </w:r>
          </w:p>
        </w:tc>
      </w:tr>
    </w:tbl>
    <w:p/>
    <w:p>
      <w:pPr>
        <w:pStyle w:val="Heading1"/>
      </w:pPr>
      <w:r>
        <w:t>4. Cliente de prueba</w:t>
      </w:r>
    </w:p>
    <w:p>
      <w:r>
        <w:t>Para CI se debe enviar el codigo de tipo de documento 1. Para NIT se usa el codigo 5.</w:t>
      </w:r>
    </w:p>
    <w:p>
      <w:pPr>
        <w:spacing w:before="40" w:after="160"/>
      </w:pPr>
      <w:r>
        <w:rPr>
          <w:rFonts w:ascii="Consolas" w:hAnsi="Consolas" w:eastAsia="Consolas"/>
          <w:sz w:val="17"/>
        </w:rPr>
        <w:t>POST https://parqueo.proyectosr23w7.com/api/integracion/clientes</w:t>
        <w:br/>
        <w:br/>
        <w:t>{</w:t>
        <w:br/>
        <w:t xml:space="preserve">  "razon_social": "ALANIS",</w:t>
        <w:br/>
        <w:t xml:space="preserve">  "nit_ci": "8449437",</w:t>
        <w:br/>
        <w:t xml:space="preserve">  "tipo_documento_identidad": "1",</w:t>
        <w:br/>
        <w:t xml:space="preserve">  "telefono": null,</w:t>
        <w:br/>
        <w:t xml:space="preserve">  "correo": null,</w:t>
        <w:br/>
        <w:t xml:space="preserve">  "estado": true</w:t>
        <w:br/>
        <w:t>}</w:t>
      </w:r>
    </w:p>
    <w:p>
      <w:pPr>
        <w:pStyle w:val="Heading1"/>
      </w:pPr>
      <w:r>
        <w:t>5. Producto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590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codigo_producto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P3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descripcion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PARQUEO 61-120 MIN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precio_unitario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actividad_economica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5221400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codigo_producto_sin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1003755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unidad_medida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58</w:t>
            </w:r>
          </w:p>
        </w:tc>
      </w:tr>
    </w:tbl>
    <w:p/>
    <w:p>
      <w:pPr>
        <w:pStyle w:val="Heading1"/>
      </w:pPr>
      <w:r>
        <w:t>6. Emision de factura</w:t>
      </w:r>
    </w:p>
    <w:p>
      <w:r>
        <w:t>Ejemplo JSON para emitir una factura de una unidad del producto P3. El campo referencia_externa debe ser unico por sistema externo para trazabilidad.</w:t>
      </w:r>
    </w:p>
    <w:p>
      <w:pPr>
        <w:spacing w:before="40" w:after="160"/>
      </w:pPr>
      <w:r>
        <w:rPr>
          <w:rFonts w:ascii="Consolas" w:hAnsi="Consolas" w:eastAsia="Consolas"/>
          <w:sz w:val="17"/>
        </w:rPr>
        <w:t>POST https://parqueo.proyectosr23w7.com/api/integracion/facturas</w:t>
        <w:br/>
        <w:br/>
        <w:t>{</w:t>
        <w:br/>
        <w:t xml:space="preserve">  "sucursal_id": 1,</w:t>
        <w:br/>
        <w:t xml:space="preserve">  "punto_venta_id": 2,</w:t>
        <w:br/>
        <w:t xml:space="preserve">  "cliente_id": 65,</w:t>
        <w:br/>
        <w:t xml:space="preserve">  "codigo_metodo_pago": "1",</w:t>
        <w:br/>
        <w:t xml:space="preserve">  "referencia_externa": "sistema-parqueo-0001",</w:t>
        <w:br/>
        <w:t xml:space="preserve">  "origen": "integracion",</w:t>
        <w:br/>
        <w:t xml:space="preserve">  "observacion": "Prueba API piloto parqueo",</w:t>
        <w:br/>
        <w:t xml:space="preserve">  "detalles": [</w:t>
        <w:br/>
        <w:t xml:space="preserve">    {</w:t>
        <w:br/>
        <w:t xml:space="preserve">      "articulo_id": 6,</w:t>
        <w:br/>
        <w:t xml:space="preserve">      "actividad_economica": "5221400",</w:t>
        <w:br/>
        <w:t xml:space="preserve">      "codigo_producto_sin": 1003755,</w:t>
        <w:br/>
        <w:t xml:space="preserve">      "codigo_producto": "P3",</w:t>
        <w:br/>
        <w:t xml:space="preserve">      "descripcion": "PARQUEO 61-120 MIN",</w:t>
        <w:br/>
        <w:t xml:space="preserve">      "cantidad": 1,</w:t>
        <w:br/>
        <w:t xml:space="preserve">      "unidad_medida": 58,</w:t>
        <w:br/>
        <w:t xml:space="preserve">      "precio_unitario": 15,</w:t>
        <w:br/>
        <w:t xml:space="preserve">      "monto_descuento": 0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Ejemplo curl</w:t>
      </w:r>
    </w:p>
    <w:p>
      <w:pPr>
        <w:spacing w:before="40" w:after="160"/>
      </w:pPr>
      <w:r>
        <w:rPr>
          <w:rFonts w:ascii="Consolas" w:hAnsi="Consolas" w:eastAsia="Consolas"/>
          <w:sz w:val="17"/>
        </w:rPr>
        <w:t>curl -X POST "https://parqueo.proyectosr23w7.com/api/integracion/facturas" \</w:t>
        <w:br/>
        <w:t xml:space="preserve">  -H "Authorization: Bearer ffr23_xLc7Jg1AOoskReNj98XH30GyTfWUEwp5udVYmP6QalBMDCv4n2ZhSrFItzbqiK" \</w:t>
        <w:br/>
        <w:t xml:space="preserve">  -H "Accept: application/json" \</w:t>
        <w:br/>
        <w:t xml:space="preserve">  -H "Content-Type: application/json" \</w:t>
        <w:br/>
        <w:t xml:space="preserve">  -d @factura.json</w:t>
      </w:r>
    </w:p>
    <w:p>
      <w:pPr>
        <w:pStyle w:val="Heading1"/>
      </w:pPr>
      <w:r>
        <w:t>8. Respuesta esperada</w:t>
      </w:r>
    </w:p>
    <w:p>
      <w:r>
        <w:t>Una emision correcta devuelve success=true, HTTP 201 y data.estado_factura=emitida. Tambien devuelve enlaces para XML, PDF y consulta SIAT.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Ejemplo validado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factura_id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numero_factura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estado_factura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emitida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codigo_estado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908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codigo_recepcion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f4ecccbd-79bf-11f1-a745-adb8279ff5dd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monto_total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</w:t>
            </w:r>
          </w:p>
        </w:tc>
      </w:tr>
    </w:tbl>
    <w:p/>
    <w:p>
      <w:pPr>
        <w:pStyle w:val="Heading1"/>
      </w:pPr>
      <w:r>
        <w:t>9. Validaciones importantes</w:t>
      </w:r>
    </w:p>
    <w:p>
      <w:pPr>
        <w:pStyle w:val="ListBullet"/>
        <w:spacing w:after="80"/>
      </w:pPr>
      <w:r>
        <w:t>Enviar siempre sucursal_id y punto_venta_id.</w:t>
      </w:r>
    </w:p>
    <w:p>
      <w:pPr>
        <w:pStyle w:val="ListBullet"/>
        <w:spacing w:after="80"/>
      </w:pPr>
      <w:r>
        <w:t>Usar productos homologados: actividad_economica, codigo_producto_sin y unidad_medida son obligatorios.</w:t>
      </w:r>
    </w:p>
    <w:p>
      <w:pPr>
        <w:pStyle w:val="ListBullet"/>
        <w:spacing w:after="80"/>
      </w:pPr>
      <w:r>
        <w:t>Para CI usar tipo_documento_identidad 1; para NIT usar 5.</w:t>
      </w:r>
    </w:p>
    <w:p>
      <w:pPr>
        <w:pStyle w:val="ListBullet"/>
        <w:spacing w:after="80"/>
      </w:pPr>
      <w:r>
        <w:t>El metodo de pago efectivo usa codigo_metodo_pago 1.</w:t>
      </w:r>
    </w:p>
    <w:p>
      <w:pPr>
        <w:pStyle w:val="ListBullet"/>
        <w:spacing w:after="80"/>
      </w:pPr>
      <w:r>
        <w:t>Si se usa tarjeta, el sistema puede exigir numero_tarjeta segun el metodo SIAT seleccionado.</w:t>
      </w:r>
    </w:p>
    <w:p>
      <w:pPr>
        <w:pStyle w:val="ListBullet"/>
        <w:spacing w:after="80"/>
      </w:pPr>
      <w:r>
        <w:t>Guardar id, numero_factura, cuf y codigo_recepcion devueltos por la API para conciliacion.</w:t>
      </w:r>
    </w:p>
    <w:p>
      <w:pPr>
        <w:pStyle w:val="ListBullet"/>
        <w:spacing w:after="80"/>
      </w:pPr>
      <w:r>
        <w:t>Este ambiente es piloto; las facturas sirven para integracion y pruebas, no para emision fiscal real.</w:t>
      </w:r>
    </w:p>
    <w:p>
      <w:pPr>
        <w:pStyle w:val="Heading1"/>
      </w:pPr>
      <w:r>
        <w:t>10. Codigos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Codigo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Descripcion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Tipo documento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Tipo documento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Metodo de pago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Efectivo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Unidad medida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Unidad / servicio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Documento sector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Compra venta</w:t>
            </w:r>
          </w:p>
        </w:tc>
      </w:tr>
    </w:tbl>
    <w:p/>
    <w:p>
      <w:pPr>
        <w:pStyle w:val="Heading1"/>
      </w:pPr>
      <w:r>
        <w:t>11. Checklist de integracion</w:t>
      </w:r>
    </w:p>
    <w:p>
      <w:pPr>
        <w:pStyle w:val="ListNumber"/>
        <w:spacing w:after="80"/>
      </w:pPr>
      <w:r>
        <w:t>Confirmar que el token Bearer responde en GET /clientes.</w:t>
      </w:r>
    </w:p>
    <w:p>
      <w:pPr>
        <w:pStyle w:val="ListNumber"/>
        <w:spacing w:after="80"/>
      </w:pPr>
      <w:r>
        <w:t>Crear o localizar el cliente antes de emitir.</w:t>
      </w:r>
    </w:p>
    <w:p>
      <w:pPr>
        <w:pStyle w:val="ListNumber"/>
        <w:spacing w:after="80"/>
      </w:pPr>
      <w:r>
        <w:t>Consultar el producto por codigo y usar su precio/homologacion.</w:t>
      </w:r>
    </w:p>
    <w:p>
      <w:pPr>
        <w:pStyle w:val="ListNumber"/>
        <w:spacing w:after="80"/>
      </w:pPr>
      <w:r>
        <w:t>Consultar CUFD vigente antes de las pruebas masivas.</w:t>
      </w:r>
    </w:p>
    <w:p>
      <w:pPr>
        <w:pStyle w:val="ListNumber"/>
        <w:spacing w:after="80"/>
      </w:pPr>
      <w:r>
        <w:t>Emitir una factura individual y validar estado_factura=emitida.</w:t>
      </w:r>
    </w:p>
    <w:p>
      <w:pPr>
        <w:pStyle w:val="ListNumber"/>
        <w:spacing w:after="80"/>
      </w:pPr>
      <w:r>
        <w:t>Descargar PDF/XML desde los enlaces de la respuesta.</w:t>
      </w:r>
    </w:p>
    <w:p>
      <w:pPr>
        <w:pStyle w:val="ListNumber"/>
        <w:spacing w:after="80"/>
      </w:pPr>
      <w:r>
        <w:t>Registrar errores HTTP 422/401/403/500 con el cuerpo JSON completo para soporte.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FastFact R23 - Guia API Parqueo Piloto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