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Guia de Integracion API - Parqueo FastFact R23</w:t>
      </w:r>
    </w:p>
    <w:p>
      <w:r>
        <w:t>Ambiente piloto, facturacion computarizada en linea. Los tokens resuelven automaticamente sucursal y punto de venta segun el usuario asociado.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t>URL base app</w:t>
            </w:r>
          </w:p>
        </w:tc>
        <w:tc>
          <w:tcPr>
            <w:tcW w:type="dxa" w:w="4680"/>
          </w:tcPr>
          <w:p>
            <w:r>
              <w:t>https://parqueo.proyectosr23w7.com</w:t>
            </w:r>
          </w:p>
        </w:tc>
      </w:tr>
      <w:tr>
        <w:tc>
          <w:tcPr>
            <w:tcW w:type="dxa" w:w="4680"/>
          </w:tcPr>
          <w:p>
            <w:r>
              <w:t>URL base API</w:t>
            </w:r>
          </w:p>
        </w:tc>
        <w:tc>
          <w:tcPr>
            <w:tcW w:type="dxa" w:w="4680"/>
          </w:tcPr>
          <w:p>
            <w:r>
              <w:t>https://parqueo.proyectosr23w7.com/api/integracion</w:t>
            </w:r>
          </w:p>
        </w:tc>
      </w:tr>
      <w:tr>
        <w:tc>
          <w:tcPr>
            <w:tcW w:type="dxa" w:w="4680"/>
          </w:tcPr>
          <w:p>
            <w:r>
              <w:t>Ambiente SIAT</w:t>
            </w:r>
          </w:p>
        </w:tc>
        <w:tc>
          <w:tcPr>
            <w:tcW w:type="dxa" w:w="4680"/>
          </w:tcPr>
          <w:p>
            <w:r>
              <w:t>Piloto</w:t>
            </w:r>
          </w:p>
        </w:tc>
      </w:tr>
      <w:tr>
        <w:tc>
          <w:tcPr>
            <w:tcW w:type="dxa" w:w="4680"/>
          </w:tcPr>
          <w:p>
            <w:r>
              <w:t>Tipo facturacion</w:t>
            </w:r>
          </w:p>
        </w:tc>
        <w:tc>
          <w:tcPr>
            <w:tcW w:type="dxa" w:w="4680"/>
          </w:tcPr>
          <w:p>
            <w:r>
              <w:t>Computarizada en linea</w:t>
            </w:r>
          </w:p>
        </w:tc>
      </w:tr>
      <w:tr>
        <w:tc>
          <w:tcPr>
            <w:tcW w:type="dxa" w:w="4680"/>
          </w:tcPr>
          <w:p>
            <w:r>
              <w:t>Autenticacion</w:t>
            </w:r>
          </w:p>
        </w:tc>
        <w:tc>
          <w:tcPr>
            <w:tcW w:type="dxa" w:w="4680"/>
          </w:tcPr>
          <w:p>
            <w:r>
              <w:t>Authorization: Bearer &lt;TOKEN&gt;</w:t>
            </w:r>
          </w:p>
        </w:tc>
      </w:tr>
    </w:tbl>
    <w:p/>
    <w:p>
      <w:pPr>
        <w:pStyle w:val="Heading1"/>
      </w:pPr>
      <w:r>
        <w:t>1. Tokens de prueba por usuario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Usuario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Contexto</w:t>
            </w:r>
          </w:p>
        </w:tc>
        <w:tc>
          <w:tcPr>
            <w:tcW w:type="dxa" w:w="2340"/>
          </w:tcPr>
          <w:p>
            <w:r>
              <w:rPr>
                <w:b/>
              </w:rPr>
              <w:t>Token Bearer</w:t>
            </w:r>
          </w:p>
        </w:tc>
      </w:tr>
      <w:tr>
        <w:tc>
          <w:tcPr>
            <w:tcW w:type="dxa" w:w="2340"/>
          </w:tcPr>
          <w:p>
            <w:r>
              <w:t>admin.mall@parqueo.local</w:t>
            </w:r>
          </w:p>
        </w:tc>
        <w:tc>
          <w:tcPr>
            <w:tcW w:type="dxa" w:w="2340"/>
          </w:tcPr>
          <w:p>
            <w:r>
              <w:t>Administrador</w:t>
            </w:r>
          </w:p>
        </w:tc>
        <w:tc>
          <w:tcPr>
            <w:tcW w:type="dxa" w:w="2340"/>
          </w:tcPr>
          <w:p>
            <w:r>
              <w:t>PUNTO DE VENTA 0</w:t>
            </w:r>
          </w:p>
        </w:tc>
        <w:tc>
          <w:tcPr>
            <w:tcW w:type="dxa" w:w="2340"/>
          </w:tcPr>
          <w:p>
            <w:r>
              <w:t>ffr23_7mnY1kMKpw3AqhS4FzDJoLO5tPlUWaRCdXexjG8c29BgN0ybufHvrTEZQV6sIi</w:t>
            </w:r>
          </w:p>
        </w:tc>
      </w:tr>
      <w:tr>
        <w:tc>
          <w:tcPr>
            <w:tcW w:type="dxa" w:w="2340"/>
          </w:tcPr>
          <w:p>
            <w:r>
              <w:t>admin.disdema@parqueo.local</w:t>
            </w:r>
          </w:p>
        </w:tc>
        <w:tc>
          <w:tcPr>
            <w:tcW w:type="dxa" w:w="2340"/>
          </w:tcPr>
          <w:p>
            <w:r>
              <w:t>Administrador</w:t>
            </w:r>
          </w:p>
        </w:tc>
        <w:tc>
          <w:tcPr>
            <w:tcW w:type="dxa" w:w="2340"/>
          </w:tcPr>
          <w:p>
            <w:r>
              <w:t>Punto de Venta 1</w:t>
            </w:r>
          </w:p>
        </w:tc>
        <w:tc>
          <w:tcPr>
            <w:tcW w:type="dxa" w:w="2340"/>
          </w:tcPr>
          <w:p>
            <w:r>
              <w:t>ffr23_ZkAvTYgCF0q2GBtMHQDXedz7cEL6woS1lfRO9KiuyaWxNbrPU58mjhnpJVs43I</w:t>
            </w:r>
          </w:p>
        </w:tc>
      </w:tr>
      <w:tr>
        <w:tc>
          <w:tcPr>
            <w:tcW w:type="dxa" w:w="2340"/>
          </w:tcPr>
          <w:p>
            <w:r>
              <w:t>parqueo@parqueo.local</w:t>
            </w:r>
          </w:p>
        </w:tc>
        <w:tc>
          <w:tcPr>
            <w:tcW w:type="dxa" w:w="2340"/>
          </w:tcPr>
          <w:p>
            <w:r>
              <w:t>Cajero</w:t>
            </w:r>
          </w:p>
        </w:tc>
        <w:tc>
          <w:tcPr>
            <w:tcW w:type="dxa" w:w="2340"/>
          </w:tcPr>
          <w:p>
            <w:r>
              <w:t>PUNTO DE VENTA 0</w:t>
            </w:r>
          </w:p>
        </w:tc>
        <w:tc>
          <w:tcPr>
            <w:tcW w:type="dxa" w:w="2340"/>
          </w:tcPr>
          <w:p>
            <w:r>
              <w:t>ffr23_t7EMRSDby6rFAi9qvlfV2IusZxaOH5pUw1TenoNYkQXP0Bjd4mLcgG3hK8WCJz</w:t>
            </w:r>
          </w:p>
        </w:tc>
      </w:tr>
      <w:tr>
        <w:tc>
          <w:tcPr>
            <w:tcW w:type="dxa" w:w="2340"/>
          </w:tcPr>
          <w:p>
            <w:r>
              <w:t>play.up@parqueo.local</w:t>
            </w:r>
          </w:p>
        </w:tc>
        <w:tc>
          <w:tcPr>
            <w:tcW w:type="dxa" w:w="2340"/>
          </w:tcPr>
          <w:p>
            <w:r>
              <w:t>Cajero</w:t>
            </w:r>
          </w:p>
        </w:tc>
        <w:tc>
          <w:tcPr>
            <w:tcW w:type="dxa" w:w="2340"/>
          </w:tcPr>
          <w:p>
            <w:r>
              <w:t>Punto de Venta 1</w:t>
            </w:r>
          </w:p>
        </w:tc>
        <w:tc>
          <w:tcPr>
            <w:tcW w:type="dxa" w:w="2340"/>
          </w:tcPr>
          <w:p>
            <w:r>
              <w:t>ffr23_yGLikv21uf40Inp6eqZszlVaYKSUQJM7cHjOWbTXB8go3rFENDdRxtwChAP59m</w:t>
            </w:r>
          </w:p>
        </w:tc>
      </w:tr>
    </w:tbl>
    <w:p/>
    <w:p>
      <w:pPr>
        <w:pStyle w:val="Heading1"/>
      </w:pPr>
      <w:r>
        <w:t>2. Preparacion SQL</w:t>
      </w:r>
    </w:p>
    <w:p>
      <w:r>
        <w:t>Ejecutar una sola vez en phpMyAdmin despues de actualizar el codigo y correr php artisan migrate --force.</w:t>
      </w:r>
    </w:p>
    <w:p>
      <w:r>
        <w:rPr>
          <w:rFonts w:ascii="Consolas" w:hAnsi="Consolas"/>
          <w:sz w:val="16"/>
        </w:rPr>
        <w:t>UPDATE users SET sucursal_id = 1, punto_venta_id = 1</w:t>
        <w:br/>
        <w:t>WHERE email IN ('admin.mall@parqueo.local', 'parqueo@parqueo.local');</w:t>
        <w:br/>
        <w:br/>
        <w:t>UPDATE users SET sucursal_id = 1, punto_venta_id = 2</w:t>
        <w:br/>
        <w:t>WHERE email IN ('admin.disdema@parqueo.local', 'play.up@parqueo.local');</w:t>
        <w:br/>
        <w:br/>
        <w:t>INSERT INTO integration_api_tokens (user_id, name, token_hash, abilities, created_at, updated_at)</w:t>
        <w:br/>
        <w:t>SELECT u.id, 'API Admin Mall', 'a11d637024d8bd10b35ef4ab2a1d129a042c87aaffabdd5af384189d224f4303', '["integracion.productos.manage","integracion.clientes.manage","integracion.facturas.emitir","integracion.facturas.anular","integracion.facturas.revertir","integracion.cuis.manage","integracion.cufd.manage"]', NOW(), NOW()</w:t>
        <w:br/>
        <w:t>FROM users u WHERE u.email = 'admin.mall@parqueo.local' LIMIT 1;</w:t>
        <w:br/>
        <w:br/>
        <w:t>INSERT INTO integration_api_tokens (user_id, name, token_hash, abilities, created_at, updated_at)</w:t>
        <w:br/>
        <w:t>SELECT u.id, 'API Admin Disdema', '12a5704899afdb0fec91def15db35d436d629aa26107a9153edf13091a1f1266', '["integracion.productos.manage","integracion.clientes.manage","integracion.facturas.emitir","integracion.facturas.anular","integracion.facturas.revertir","integracion.cuis.manage","integracion.cufd.manage"]', NOW(), NOW()</w:t>
        <w:br/>
        <w:t>FROM users u WHERE u.email = 'admin.disdema@parqueo.local' LIMIT 1;</w:t>
        <w:br/>
        <w:br/>
        <w:t>INSERT INTO integration_api_tokens (user_id, name, token_hash, abilities, created_at, updated_at)</w:t>
        <w:br/>
        <w:t>SELECT u.id, 'API Parqueo', '1e18a8f5585850e4333df4b22436d5457c0dbc70c93e256e24da6d4d75827fb7', '["integracion.productos.manage","integracion.clientes.manage","integracion.facturas.emitir","integracion.facturas.anular","integracion.facturas.revertir","integracion.cuis.manage","integracion.cufd.manage"]', NOW(), NOW()</w:t>
        <w:br/>
        <w:t>FROM users u WHERE u.email = 'parqueo@parqueo.local' LIMIT 1;</w:t>
        <w:br/>
        <w:br/>
        <w:t>INSERT INTO integration_api_tokens (user_id, name, token_hash, abilities, created_at, updated_at)</w:t>
        <w:br/>
        <w:t>SELECT u.id, 'API Play Up', 'bd12e2dfa519f7990f365b0d9f7ba6d9c18654762dac832fa9894454585d8fdb', '["integracion.productos.manage","integracion.clientes.manage","integracion.facturas.emitir","integracion.facturas.anular","integracion.facturas.revertir","integracion.cuis.manage","integracion.cufd.manage"]', NOW(), NOW()</w:t>
        <w:br/>
        <w:t>FROM users u WHERE u.email = 'play.up@parqueo.local' LIMIT 1;</w:t>
      </w:r>
    </w:p>
    <w:p>
      <w:pPr>
        <w:pStyle w:val="Heading1"/>
      </w:pPr>
      <w:r>
        <w:t>3. Headers obligatorios</w:t>
      </w:r>
    </w:p>
    <w:p>
      <w:r>
        <w:rPr>
          <w:rFonts w:ascii="Consolas" w:hAnsi="Consolas"/>
          <w:sz w:val="16"/>
        </w:rPr>
        <w:t>Authorization: Bearer &lt;TOKEN_ASIGNADO&gt;</w:t>
        <w:br/>
        <w:t>Accept: application/json</w:t>
        <w:br/>
        <w:t>Content-Type: application/json</w:t>
      </w:r>
    </w:p>
    <w:p>
      <w:pPr>
        <w:pStyle w:val="Heading1"/>
      </w:pPr>
      <w:r>
        <w:t>4. Endpoints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Operacion</w:t>
            </w:r>
          </w:p>
        </w:tc>
        <w:tc>
          <w:tcPr>
            <w:tcW w:type="dxa" w:w="3120"/>
          </w:tcPr>
          <w:p>
            <w:r>
              <w:rPr>
                <w:b/>
              </w:rPr>
              <w:t>Endpoint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120"/>
          </w:tcPr>
          <w:p>
            <w:r>
              <w:t>Clientes</w:t>
            </w:r>
          </w:p>
        </w:tc>
        <w:tc>
          <w:tcPr>
            <w:tcW w:type="dxa" w:w="3120"/>
          </w:tcPr>
          <w:p>
            <w:r>
              <w:t>GET /clientes</w:t>
            </w:r>
          </w:p>
        </w:tc>
        <w:tc>
          <w:tcPr>
            <w:tcW w:type="dxa" w:w="3120"/>
          </w:tcPr>
          <w:p>
            <w:r>
              <w:t>Listar clientes</w:t>
            </w:r>
          </w:p>
        </w:tc>
      </w:tr>
      <w:tr>
        <w:tc>
          <w:tcPr>
            <w:tcW w:type="dxa" w:w="3120"/>
          </w:tcPr>
          <w:p>
            <w:r>
              <w:t>Crear cliente</w:t>
            </w:r>
          </w:p>
        </w:tc>
        <w:tc>
          <w:tcPr>
            <w:tcW w:type="dxa" w:w="3120"/>
          </w:tcPr>
          <w:p>
            <w:r>
              <w:t>POST /clientes</w:t>
            </w:r>
          </w:p>
        </w:tc>
        <w:tc>
          <w:tcPr>
            <w:tcW w:type="dxa" w:w="3120"/>
          </w:tcPr>
          <w:p>
            <w:r>
              <w:t>Registrar cliente</w:t>
            </w:r>
          </w:p>
        </w:tc>
      </w:tr>
      <w:tr>
        <w:tc>
          <w:tcPr>
            <w:tcW w:type="dxa" w:w="3120"/>
          </w:tcPr>
          <w:p>
            <w:r>
              <w:t>Productos</w:t>
            </w:r>
          </w:p>
        </w:tc>
        <w:tc>
          <w:tcPr>
            <w:tcW w:type="dxa" w:w="3120"/>
          </w:tcPr>
          <w:p>
            <w:r>
              <w:t>GET /productos</w:t>
            </w:r>
          </w:p>
        </w:tc>
        <w:tc>
          <w:tcPr>
            <w:tcW w:type="dxa" w:w="3120"/>
          </w:tcPr>
          <w:p>
            <w:r>
              <w:t>Listar productos y homologacion</w:t>
            </w:r>
          </w:p>
        </w:tc>
      </w:tr>
      <w:tr>
        <w:tc>
          <w:tcPr>
            <w:tcW w:type="dxa" w:w="3120"/>
          </w:tcPr>
          <w:p>
            <w:r>
              <w:t>CUIS vigente</w:t>
            </w:r>
          </w:p>
        </w:tc>
        <w:tc>
          <w:tcPr>
            <w:tcW w:type="dxa" w:w="3120"/>
          </w:tcPr>
          <w:p>
            <w:r>
              <w:t>GET /cuis/actual</w:t>
            </w:r>
          </w:p>
        </w:tc>
        <w:tc>
          <w:tcPr>
            <w:tcW w:type="dxa" w:w="3120"/>
          </w:tcPr>
          <w:p>
            <w:r>
              <w:t>Usa contexto del token</w:t>
            </w:r>
          </w:p>
        </w:tc>
      </w:tr>
      <w:tr>
        <w:tc>
          <w:tcPr>
            <w:tcW w:type="dxa" w:w="3120"/>
          </w:tcPr>
          <w:p>
            <w:r>
              <w:t>CUFD vigente</w:t>
            </w:r>
          </w:p>
        </w:tc>
        <w:tc>
          <w:tcPr>
            <w:tcW w:type="dxa" w:w="3120"/>
          </w:tcPr>
          <w:p>
            <w:r>
              <w:t>GET /cufd/actual</w:t>
            </w:r>
          </w:p>
        </w:tc>
        <w:tc>
          <w:tcPr>
            <w:tcW w:type="dxa" w:w="3120"/>
          </w:tcPr>
          <w:p>
            <w:r>
              <w:t>Usa contexto del token</w:t>
            </w:r>
          </w:p>
        </w:tc>
      </w:tr>
      <w:tr>
        <w:tc>
          <w:tcPr>
            <w:tcW w:type="dxa" w:w="3120"/>
          </w:tcPr>
          <w:p>
            <w:r>
              <w:t>Emitir factura</w:t>
            </w:r>
          </w:p>
        </w:tc>
        <w:tc>
          <w:tcPr>
            <w:tcW w:type="dxa" w:w="3120"/>
          </w:tcPr>
          <w:p>
            <w:r>
              <w:t>POST /facturas</w:t>
            </w:r>
          </w:p>
        </w:tc>
        <w:tc>
          <w:tcPr>
            <w:tcW w:type="dxa" w:w="3120"/>
          </w:tcPr>
          <w:p>
            <w:r>
              <w:t>No requiere sucursal_id ni punto_venta_id</w:t>
            </w:r>
          </w:p>
        </w:tc>
      </w:tr>
      <w:tr>
        <w:tc>
          <w:tcPr>
            <w:tcW w:type="dxa" w:w="3120"/>
          </w:tcPr>
          <w:p>
            <w:r>
              <w:t>Anular factura</w:t>
            </w:r>
          </w:p>
        </w:tc>
        <w:tc>
          <w:tcPr>
            <w:tcW w:type="dxa" w:w="3120"/>
          </w:tcPr>
          <w:p>
            <w:r>
              <w:t>PATCH /facturas/{id}/anular</w:t>
            </w:r>
          </w:p>
        </w:tc>
        <w:tc>
          <w:tcPr>
            <w:tcW w:type="dxa" w:w="3120"/>
          </w:tcPr>
          <w:p>
            <w:r>
              <w:t>Anular factura emitida</w:t>
            </w:r>
          </w:p>
        </w:tc>
      </w:tr>
    </w:tbl>
    <w:p/>
    <w:p>
      <w:pPr>
        <w:pStyle w:val="Heading1"/>
      </w:pPr>
      <w:r>
        <w:t>5. Cliente y producto de prueba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680"/>
          </w:tcPr>
          <w:p>
            <w:r>
              <w:t>Cliente razon social</w:t>
            </w:r>
          </w:p>
        </w:tc>
        <w:tc>
          <w:tcPr>
            <w:tcW w:type="dxa" w:w="4680"/>
          </w:tcPr>
          <w:p>
            <w:r>
              <w:t>ALANIS</w:t>
            </w:r>
          </w:p>
        </w:tc>
      </w:tr>
      <w:tr>
        <w:tc>
          <w:tcPr>
            <w:tcW w:type="dxa" w:w="4680"/>
          </w:tcPr>
          <w:p>
            <w:r>
              <w:t>CI</w:t>
            </w:r>
          </w:p>
        </w:tc>
        <w:tc>
          <w:tcPr>
            <w:tcW w:type="dxa" w:w="4680"/>
          </w:tcPr>
          <w:p>
            <w:r>
              <w:t>8449437</w:t>
            </w:r>
          </w:p>
        </w:tc>
      </w:tr>
      <w:tr>
        <w:tc>
          <w:tcPr>
            <w:tcW w:type="dxa" w:w="4680"/>
          </w:tcPr>
          <w:p>
            <w:r>
              <w:t>tipo_documento_identidad</w:t>
            </w:r>
          </w:p>
        </w:tc>
        <w:tc>
          <w:tcPr>
            <w:tcW w:type="dxa" w:w="4680"/>
          </w:tcPr>
          <w:p>
            <w:r>
              <w:t>1</w:t>
            </w:r>
          </w:p>
        </w:tc>
      </w:tr>
      <w:tr>
        <w:tc>
          <w:tcPr>
            <w:tcW w:type="dxa" w:w="4680"/>
          </w:tcPr>
          <w:p>
            <w:r>
              <w:t>Producto</w:t>
            </w:r>
          </w:p>
        </w:tc>
        <w:tc>
          <w:tcPr>
            <w:tcW w:type="dxa" w:w="4680"/>
          </w:tcPr>
          <w:p>
            <w:r>
              <w:t>P3</w:t>
            </w:r>
          </w:p>
        </w:tc>
      </w:tr>
      <w:tr>
        <w:tc>
          <w:tcPr>
            <w:tcW w:type="dxa" w:w="4680"/>
          </w:tcPr>
          <w:p>
            <w:r>
              <w:t>Descripcion</w:t>
            </w:r>
          </w:p>
        </w:tc>
        <w:tc>
          <w:tcPr>
            <w:tcW w:type="dxa" w:w="4680"/>
          </w:tcPr>
          <w:p>
            <w:r>
              <w:t>PARQUEO 61-120 MIN</w:t>
            </w:r>
          </w:p>
        </w:tc>
      </w:tr>
      <w:tr>
        <w:tc>
          <w:tcPr>
            <w:tcW w:type="dxa" w:w="4680"/>
          </w:tcPr>
          <w:p>
            <w:r>
              <w:t>Precio</w:t>
            </w:r>
          </w:p>
        </w:tc>
        <w:tc>
          <w:tcPr>
            <w:tcW w:type="dxa" w:w="4680"/>
          </w:tcPr>
          <w:p>
            <w:r>
              <w:t>15</w:t>
            </w:r>
          </w:p>
        </w:tc>
      </w:tr>
      <w:tr>
        <w:tc>
          <w:tcPr>
            <w:tcW w:type="dxa" w:w="4680"/>
          </w:tcPr>
          <w:p>
            <w:r>
              <w:t>actividad_economica</w:t>
            </w:r>
          </w:p>
        </w:tc>
        <w:tc>
          <w:tcPr>
            <w:tcW w:type="dxa" w:w="4680"/>
          </w:tcPr>
          <w:p>
            <w:r>
              <w:t>5221400</w:t>
            </w:r>
          </w:p>
        </w:tc>
      </w:tr>
      <w:tr>
        <w:tc>
          <w:tcPr>
            <w:tcW w:type="dxa" w:w="4680"/>
          </w:tcPr>
          <w:p>
            <w:r>
              <w:t>codigo_producto_sin</w:t>
            </w:r>
          </w:p>
        </w:tc>
        <w:tc>
          <w:tcPr>
            <w:tcW w:type="dxa" w:w="4680"/>
          </w:tcPr>
          <w:p>
            <w:r>
              <w:t>1003755</w:t>
            </w:r>
          </w:p>
        </w:tc>
      </w:tr>
      <w:tr>
        <w:tc>
          <w:tcPr>
            <w:tcW w:type="dxa" w:w="4680"/>
          </w:tcPr>
          <w:p>
            <w:r>
              <w:t>unidad_medida</w:t>
            </w:r>
          </w:p>
        </w:tc>
        <w:tc>
          <w:tcPr>
            <w:tcW w:type="dxa" w:w="4680"/>
          </w:tcPr>
          <w:p>
            <w:r>
              <w:t>58</w:t>
            </w:r>
          </w:p>
        </w:tc>
      </w:tr>
    </w:tbl>
    <w:p/>
    <w:p>
      <w:pPr>
        <w:pStyle w:val="Heading1"/>
      </w:pPr>
      <w:r>
        <w:t>6. Payload de emision sin sucursal ni punto de venta</w:t>
      </w:r>
    </w:p>
    <w:p>
      <w:r>
        <w:rPr>
          <w:rFonts w:ascii="Consolas" w:hAnsi="Consolas"/>
          <w:sz w:val="16"/>
        </w:rPr>
        <w:t>POST https://parqueo.proyectosr23w7.com/api/integracion/facturas</w:t>
        <w:br/>
        <w:br/>
        <w:t>{</w:t>
        <w:br/>
        <w:t xml:space="preserve">  "cliente_id": 65,</w:t>
        <w:br/>
        <w:t xml:space="preserve">  "codigo_metodo_pago": "1",</w:t>
        <w:br/>
        <w:t xml:space="preserve">  "referencia_externa": "sistema-parqueo-0001",</w:t>
        <w:br/>
        <w:t xml:space="preserve">  "origen": "integracion",</w:t>
        <w:br/>
        <w:t xml:space="preserve">  "observacion": "Prueba API piloto parqueo",</w:t>
        <w:br/>
        <w:t xml:space="preserve">  "detalles": [</w:t>
        <w:br/>
        <w:t xml:space="preserve">    {</w:t>
        <w:br/>
        <w:t xml:space="preserve">      "articulo_id": 6,</w:t>
        <w:br/>
        <w:t xml:space="preserve">      "actividad_economica": "5221400",</w:t>
        <w:br/>
        <w:t xml:space="preserve">      "codigo_producto_sin": 1003755,</w:t>
        <w:br/>
        <w:t xml:space="preserve">      "codigo_producto": "P3",</w:t>
        <w:br/>
        <w:t xml:space="preserve">      "descripcion": "PARQUEO 61-120 MIN",</w:t>
        <w:br/>
        <w:t xml:space="preserve">      "cantidad": 1,</w:t>
        <w:br/>
        <w:t xml:space="preserve">      "unidad_medida": 58,</w:t>
        <w:br/>
        <w:t xml:space="preserve">      "precio_unitario": 15,</w:t>
        <w:br/>
        <w:t xml:space="preserve">      "monto_descuento": 0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7. Ejemplo curl</w:t>
      </w:r>
    </w:p>
    <w:p>
      <w:r>
        <w:rPr>
          <w:rFonts w:ascii="Consolas" w:hAnsi="Consolas"/>
          <w:sz w:val="16"/>
        </w:rPr>
        <w:t>curl -X POST "https://parqueo.proyectosr23w7.com/api/integracion/facturas" \</w:t>
        <w:br/>
        <w:t xml:space="preserve">  -H "Authorization: Bearer &lt;TOKEN_ASIGNADO&gt;" \</w:t>
        <w:br/>
        <w:t xml:space="preserve">  -H "Accept: application/json" \</w:t>
        <w:br/>
        <w:t xml:space="preserve">  -H "Content-Type: application/json" \</w:t>
        <w:br/>
        <w:t xml:space="preserve">  -d @factura.json</w:t>
      </w:r>
    </w:p>
    <w:p>
      <w:pPr>
        <w:pStyle w:val="Heading1"/>
      </w:pPr>
      <w:r>
        <w:t>8. Respuesta esperada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680"/>
          </w:tcPr>
          <w:p>
            <w:r>
              <w:rPr>
                <w:b/>
              </w:rPr>
              <w:t>Ejemplo validado</w:t>
            </w:r>
          </w:p>
        </w:tc>
      </w:tr>
      <w:tr>
        <w:tc>
          <w:tcPr>
            <w:tcW w:type="dxa" w:w="4680"/>
          </w:tcPr>
          <w:p>
            <w:r>
              <w:t>HTTP</w:t>
            </w:r>
          </w:p>
        </w:tc>
        <w:tc>
          <w:tcPr>
            <w:tcW w:type="dxa" w:w="4680"/>
          </w:tcPr>
          <w:p>
            <w:r>
              <w:t>201</w:t>
            </w:r>
          </w:p>
        </w:tc>
      </w:tr>
      <w:tr>
        <w:tc>
          <w:tcPr>
            <w:tcW w:type="dxa" w:w="4680"/>
          </w:tcPr>
          <w:p>
            <w:r>
              <w:t>success</w:t>
            </w:r>
          </w:p>
        </w:tc>
        <w:tc>
          <w:tcPr>
            <w:tcW w:type="dxa" w:w="4680"/>
          </w:tcPr>
          <w:p>
            <w:r>
              <w:t>true</w:t>
            </w:r>
          </w:p>
        </w:tc>
      </w:tr>
      <w:tr>
        <w:tc>
          <w:tcPr>
            <w:tcW w:type="dxa" w:w="4680"/>
          </w:tcPr>
          <w:p>
            <w:r>
              <w:t>estado_factura</w:t>
            </w:r>
          </w:p>
        </w:tc>
        <w:tc>
          <w:tcPr>
            <w:tcW w:type="dxa" w:w="4680"/>
          </w:tcPr>
          <w:p>
            <w:r>
              <w:t>emitida</w:t>
            </w:r>
          </w:p>
        </w:tc>
      </w:tr>
      <w:tr>
        <w:tc>
          <w:tcPr>
            <w:tcW w:type="dxa" w:w="4680"/>
          </w:tcPr>
          <w:p>
            <w:r>
              <w:t>codigo_estado</w:t>
            </w:r>
          </w:p>
        </w:tc>
        <w:tc>
          <w:tcPr>
            <w:tcW w:type="dxa" w:w="4680"/>
          </w:tcPr>
          <w:p>
            <w:r>
              <w:t>908</w:t>
            </w:r>
          </w:p>
        </w:tc>
      </w:tr>
      <w:tr>
        <w:tc>
          <w:tcPr>
            <w:tcW w:type="dxa" w:w="4680"/>
          </w:tcPr>
          <w:p>
            <w:r>
              <w:t>factura_id</w:t>
            </w:r>
          </w:p>
        </w:tc>
        <w:tc>
          <w:tcPr>
            <w:tcW w:type="dxa" w:w="4680"/>
          </w:tcPr>
          <w:p>
            <w:r>
              <w:t>55</w:t>
            </w:r>
          </w:p>
        </w:tc>
      </w:tr>
      <w:tr>
        <w:tc>
          <w:tcPr>
            <w:tcW w:type="dxa" w:w="4680"/>
          </w:tcPr>
          <w:p>
            <w:r>
              <w:t>numero_factura</w:t>
            </w:r>
          </w:p>
        </w:tc>
        <w:tc>
          <w:tcPr>
            <w:tcW w:type="dxa" w:w="4680"/>
          </w:tcPr>
          <w:p>
            <w:r>
              <w:t>2</w:t>
            </w:r>
          </w:p>
        </w:tc>
      </w:tr>
      <w:tr>
        <w:tc>
          <w:tcPr>
            <w:tcW w:type="dxa" w:w="4680"/>
          </w:tcPr>
          <w:p>
            <w:r>
              <w:t>codigo_recepcion</w:t>
            </w:r>
          </w:p>
        </w:tc>
        <w:tc>
          <w:tcPr>
            <w:tcW w:type="dxa" w:w="4680"/>
          </w:tcPr>
          <w:p>
            <w:r>
              <w:t>f4ecccbd-79bf-11f1-a745-adb8279ff5dd</w:t>
            </w:r>
          </w:p>
        </w:tc>
      </w:tr>
      <w:tr>
        <w:tc>
          <w:tcPr>
            <w:tcW w:type="dxa" w:w="4680"/>
          </w:tcPr>
          <w:p>
            <w:r>
              <w:t>monto_total</w:t>
            </w:r>
          </w:p>
        </w:tc>
        <w:tc>
          <w:tcPr>
            <w:tcW w:type="dxa" w:w="4680"/>
          </w:tcPr>
          <w:p>
            <w:r>
              <w:t>15</w:t>
            </w:r>
          </w:p>
        </w:tc>
      </w:tr>
    </w:tbl>
    <w:p/>
    <w:p>
      <w:pPr>
        <w:pStyle w:val="Heading1"/>
      </w:pPr>
      <w:r>
        <w:t>9. Reglas importantes</w:t>
      </w:r>
    </w:p>
    <w:p>
      <w:pPr>
        <w:pStyle w:val="ListBullet"/>
      </w:pPr>
      <w:r>
        <w:t>No enviar sucursal_id ni punto_venta_id en el flujo normal.</w:t>
      </w:r>
    </w:p>
    <w:p>
      <w:pPr>
        <w:pStyle w:val="ListBullet"/>
      </w:pPr>
      <w:r>
        <w:t>El contexto operativo sale del usuario asociado al token.</w:t>
      </w:r>
    </w:p>
    <w:p>
      <w:pPr>
        <w:pStyle w:val="ListBullet"/>
      </w:pPr>
      <w:r>
        <w:t>Usar productos homologados con actividad_economica, codigo_producto_sin y unidad_medida.</w:t>
      </w:r>
    </w:p>
    <w:p>
      <w:pPr>
        <w:pStyle w:val="ListBullet"/>
      </w:pPr>
      <w:r>
        <w:t>Para CI usar tipo_documento_identidad 1; para NIT usar 5.</w:t>
      </w:r>
    </w:p>
    <w:p>
      <w:pPr>
        <w:pStyle w:val="ListBullet"/>
      </w:pPr>
      <w:r>
        <w:t>Efectivo usa codigo_metodo_pago 1.</w:t>
      </w:r>
    </w:p>
    <w:p>
      <w:pPr>
        <w:pStyle w:val="ListBullet"/>
      </w:pPr>
      <w:r>
        <w:t>Guardar id, numero_factura, cuf y codigo_recepcion.</w:t>
      </w:r>
    </w:p>
    <w:p>
      <w:pPr>
        <w:pStyle w:val="ListBullet"/>
      </w:pPr>
      <w:r>
        <w:t>Este ambiente es piloto; no representa emision fiscal real.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