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2026-06-10             e4324324</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dfdfsdfds</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Accionante:EDYN AVALRO BERRIO MIRANDA</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Radicado:3214567896543242536475</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EDYN AVALRO BERRIO MIRANDA, identificado con [TIPO_DOCUMENTO] número 34656787564541,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2026-06-10</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dfdfsdfds</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Accionante:EDYN AVALRO BERRIO MIRANDA</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Radicado:3214567896543242536475</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