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FF0000"/>
          <w:sz w:val="20"/>
          <w:szCs w:val="20"/>
        </w:rPr>
        <w:t xml:space="preserve">*** BORRADOR — PARA REVISIÓN DEL ABOGADO RESPONSABLE — NO RADICAR ***</w:t>
      </w:r>
    </w:p>
    <w:p w14:paraId="5424BFEA" w14:textId="77777777" w:rsidR="009F4DEB" w:rsidRDefault="009F4DEB">
      <w:pPr>
        <w:spacing w:after="60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46"/>
        <w:gridCol w:w="2942"/>
      </w:tblGrid>
      <w:tr w:rsidR="009F4DEB" w14:paraId="351C79B1" w14:textId="77777777" w:rsidTr="0048551F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36620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Señor(a)</w:t>
            </w:r>
          </w:p>
          <w:p w14:paraId="4ED1A59A" w14:textId="77777777" w:rsidR="009F4DEB" w:rsidRDefault="00000000" w:rsidP="0048551F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qdfdghjhkhlkjñ{lñlkjhrgefw</w:t>
            </w:r>
          </w:p>
          <w:p w14:paraId="5BCAE5D4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E.          S.          D.</w:t>
            </w:r>
          </w:p>
          <w:p w14:paraId="11DFCA8A" w14:textId="77777777" w:rsidR="009F4DEB" w:rsidRDefault="009F4DEB" w:rsidP="0048551F">
            <w:pPr>
              <w:spacing w:after="100"/>
            </w:pPr>
          </w:p>
          <w:tbl>
            <w:tblPr>
              <w:tblW w:w="54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4000"/>
            </w:tblGrid>
            <w:tr w:rsidR="009F4DEB" w14:paraId="354624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5169BF69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REFERENCIA: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0E11096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ACCIÓN DE TUTELA</w:t>
                  </w:r>
                </w:p>
              </w:tc>
            </w:tr>
            <w:tr w:rsidR="009F4DEB" w14:paraId="2195F9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5EF2624A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ACCIONANTE: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13B1A86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 xml:space="preserve">SDFSGHFJFHKLHKÑJLKJJKHJGHFGDFSDASDAFDGFH</w:t>
                  </w:r>
                </w:p>
              </w:tc>
            </w:tr>
            <w:tr w:rsidR="009F4DEB" w14:paraId="6F8424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1197D9D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ACCIONADO: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098C8983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EPS SURA</w:t>
                  </w:r>
                </w:p>
              </w:tc>
            </w:tr>
            <w:tr w:rsidR="009F4DEB" w14:paraId="5B14E2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3B86BD3A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RADICADO: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B1621A1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 xml:space="preserve">FSDHJKLÑ{LKJH</w:t>
                  </w:r>
                </w:p>
              </w:tc>
            </w:tr>
            <w:tr w:rsidR="009F4DEB" w14:paraId="44AA28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4B50667E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ASUNTO: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678D5AD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MEMORIAL DE CUMPLIMIENTO</w:t>
                  </w:r>
                </w:p>
              </w:tc>
            </w:tr>
          </w:tbl>
          <w:p w14:paraId="4EEF5A8A" w14:textId="77777777" w:rsidR="009F4DEB" w:rsidRDefault="009F4DEB" w:rsidP="0048551F">
            <w:pPr>
              <w:spacing w:after="10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200"/>
            </w:tblGrid>
            <w:tr w:rsidR="009F4DEB" w14:paraId="475685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714450" w14:textId="77777777" w:rsidR="009F4DEB" w:rsidRDefault="00000000" w:rsidP="0048551F">
                  <w:pPr>
                    <w:framePr w:hSpace="141" w:wrap="around" w:vAnchor="text" w:hAnchor="text" w:y="1"/>
                    <w:spacing w:after="80"/>
                    <w:suppressOverlap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 xml:space="preserve">KELLY JOHANA MUÑOZ MONSALVE, mayor de edad, identificada con cédula de ciudadanía No. 1037611716, abogada titulada y en ejercicio, portadora de la Tarjeta Profesional No. 315.478 del C. S. de la J.JHKJHL, actuando en calidad de apoderada judicial de EPS SURA, respetuosamente me dirijo a su Despacho dentro del término legal, con el fin de presentar MEMORIAL DE CUMPLIMIENTO al fallo de tutela de la referencia, en los siguientes términos: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</w:p>
              </w:tc>
            </w:tr>
          </w:tbl>
          <w:p w14:paraId="5D43FB4A" w14:textId="77777777" w:rsidR="009F4DEB" w:rsidRDefault="009F4DEB" w:rsidP="0048551F">
            <w:pPr>
              <w:spacing w:after="8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700"/>
            </w:tblGrid>
            <w:tr w:rsidR="009F4DEB" w14:paraId="371F8D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B0B9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  <w:vAlign w:val="center"/>
                </w:tcPr>
                <w:p w14:paraId="140C2173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color w:val="FFFFFF"/>
                    </w:rPr>
                    <w:t>≡</w:t>
                  </w:r>
                </w:p>
              </w:tc>
              <w:tc>
                <w:tcPr>
                  <w:tcW w:w="5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60" w:type="dxa"/>
                  </w:tcMar>
                  <w:vAlign w:val="center"/>
                </w:tcPr>
                <w:p w14:paraId="306BEAE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1. ANTECEDENTES</w:t>
                  </w:r>
                </w:p>
              </w:tc>
            </w:tr>
          </w:tbl>
          <w:p w14:paraId="508896E0" w14:textId="77777777" w:rsidR="009F4DEB" w:rsidRDefault="009F4DEB" w:rsidP="0048551F">
            <w:pPr>
              <w:spacing w:after="40"/>
            </w:pPr>
          </w:p>
          <w:p w14:paraId="2310FD39" w14:textId="77777777" w:rsidR="009F4DEB" w:rsidRDefault="00000000" w:rsidP="0048551F">
            <w:pPr>
              <w:spacing w:after="6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Mediante sentencia proferida por su Despacho el día FDSGDHJKL, se ordenó a EPS SURA SGFDHGJHGKJHLJ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/>
            </w:r>
          </w:p>
          <w:p w14:paraId="5DCF321F" w14:textId="77777777" w:rsidR="009F4DEB" w:rsidRDefault="00000000" w:rsidP="0048551F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SGFDHGJHGKJHLJ</w:t>
            </w:r>
          </w:p>
          <w:p w14:paraId="70C2B4DD" w14:textId="77777777" w:rsidR="009F4DEB" w:rsidRDefault="009F4DEB" w:rsidP="0048551F">
            <w:pPr>
              <w:spacing w:after="6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700"/>
            </w:tblGrid>
            <w:tr w:rsidR="009F4DEB" w14:paraId="3C54E8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B0B9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  <w:vAlign w:val="center"/>
                </w:tcPr>
                <w:p w14:paraId="78A167CF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color w:val="FFFFFF"/>
                    </w:rPr>
                    <w:t>☑</w:t>
                  </w:r>
                </w:p>
              </w:tc>
              <w:tc>
                <w:tcPr>
                  <w:tcW w:w="5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60" w:type="dxa"/>
                  </w:tcMar>
                  <w:vAlign w:val="center"/>
                </w:tcPr>
                <w:p w14:paraId="63187532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2. CUMPLIMIENTO DE LA ORDEN</w:t>
                  </w:r>
                </w:p>
              </w:tc>
            </w:tr>
          </w:tbl>
          <w:p w14:paraId="2077319F" w14:textId="77777777" w:rsidR="009F4DEB" w:rsidRDefault="009F4DEB" w:rsidP="0048551F">
            <w:pPr>
              <w:spacing w:after="40"/>
            </w:pPr>
          </w:p>
          <w:p w14:paraId="17B75C7B" w14:textId="77777777" w:rsidR="009F4DEB" w:rsidRDefault="00000000" w:rsidP="0048551F">
            <w:pPr>
              <w:spacing w:after="8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>EPS SURA, en cumplimiento de la orden impartida por su Despacho, procedió a:</w:t>
            </w: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5800"/>
            </w:tblGrid>
            <w:tr w:rsidR="009F4DEB" w14:paraId="3BA2FF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063AB9B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ABB39BE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SDGFHJK</w:t>
                  </w:r>
                </w:p>
              </w:tc>
            </w:tr>
            <w:tr w:rsidR="009F4DEB" w14:paraId="3713B3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72409F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C9EE714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ESTDFJGHKAR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</w:p>
              </w:tc>
            </w:tr>
            <w:tr w:rsidR="009F4DEB" w14:paraId="64D89B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09D8EE32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236A15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DSGFHJK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</w:p>
              </w:tc>
            </w:tr>
          </w:tbl>
          <w:p w14:paraId="64C381D2" w14:textId="77777777" w:rsidR="009F4DEB" w:rsidRDefault="009F4DEB" w:rsidP="0048551F">
            <w:pPr>
              <w:spacing w:after="60"/>
            </w:pPr>
          </w:p>
          <w:p w14:paraId="3B5850C6" w14:textId="77777777" w:rsidR="009F4DEB" w:rsidRDefault="00000000" w:rsidP="0048551F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>Para acreditar lo anterior, se anexan los documentos que evidencian el cumplimiento efectivo y oportuno de la orden judicial.</w:t>
            </w:r>
          </w:p>
          <w:p w14:paraId="461F7C98" w14:textId="77777777" w:rsidR="009F4DEB" w:rsidRDefault="009F4DEB" w:rsidP="0048551F">
            <w:pPr>
              <w:spacing w:after="60"/>
            </w:pPr>
          </w:p>
          <w:p w14:paraId="0E89FF97" w14:textId="77777777" w:rsidR="0048551F" w:rsidRDefault="0048551F" w:rsidP="0048551F">
            <w:pPr>
              <w:spacing w:after="60"/>
            </w:pPr>
          </w:p>
          <w:p w14:paraId="402BDEC3" w14:textId="77777777" w:rsidR="0048551F" w:rsidRDefault="0048551F" w:rsidP="0048551F">
            <w:pPr>
              <w:spacing w:after="60"/>
            </w:pPr>
          </w:p>
          <w:p w14:paraId="1D2E1702" w14:textId="77777777" w:rsidR="0048551F" w:rsidRDefault="0048551F" w:rsidP="0048551F">
            <w:pPr>
              <w:spacing w:after="6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700"/>
            </w:tblGrid>
            <w:tr w:rsidR="009F4DEB" w14:paraId="3B02CC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B0B9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  <w:vAlign w:val="center"/>
                </w:tcPr>
                <w:p w14:paraId="40FBA3B1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color w:val="FFFFFF"/>
                    </w:rPr>
                    <w:t>⚖</w:t>
                  </w:r>
                </w:p>
              </w:tc>
              <w:tc>
                <w:tcPr>
                  <w:tcW w:w="5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60" w:type="dxa"/>
                  </w:tcMar>
                  <w:vAlign w:val="center"/>
                </w:tcPr>
                <w:p w14:paraId="10C39A4A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3. PETICIONES</w:t>
                  </w:r>
                </w:p>
              </w:tc>
            </w:tr>
          </w:tbl>
          <w:p w14:paraId="75652B8B" w14:textId="77777777" w:rsidR="009F4DEB" w:rsidRDefault="009F4DEB" w:rsidP="0048551F">
            <w:pPr>
              <w:spacing w:after="40"/>
            </w:pPr>
          </w:p>
          <w:p w14:paraId="454477D2" w14:textId="77777777" w:rsidR="009F4DEB" w:rsidRDefault="00000000" w:rsidP="0048551F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Con fundamento en lo expuesto, solicito respetuosamente:</w:t>
            </w: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0"/>
              <w:gridCol w:w="5850"/>
            </w:tblGrid>
            <w:tr w:rsidR="009F4DEB" w14:paraId="7D6265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EB584BC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>1.</w:t>
                  </w:r>
                </w:p>
              </w:tc>
              <w:tc>
                <w:tcPr>
                  <w:tcW w:w="5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4B20B2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both"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TENER por cumplida en su totalidad la orden impartida en la sentencia de tutela de la referencia.</w:t>
                  </w:r>
                </w:p>
              </w:tc>
            </w:tr>
            <w:tr w:rsidR="009F4DEB" w14:paraId="5662F3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2D06E47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>2.</w:t>
                  </w:r>
                </w:p>
              </w:tc>
              <w:tc>
                <w:tcPr>
                  <w:tcW w:w="5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123683E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both"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ARCHIVAR el presente trámite, previas las anotaciones de rigor.</w:t>
                  </w:r>
                </w:p>
              </w:tc>
            </w:tr>
          </w:tbl>
          <w:p w14:paraId="2D1811B1" w14:textId="77777777" w:rsidR="009F4DEB" w:rsidRDefault="009F4DEB" w:rsidP="0048551F">
            <w:pPr>
              <w:spacing w:after="80"/>
            </w:pPr>
          </w:p>
          <w:p w14:paraId="0F6B6EF2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Del Señor Juez,</w:t>
            </w:r>
          </w:p>
          <w:p w14:paraId="278C03DF" w14:textId="77777777" w:rsidR="009F4DEB" w:rsidRDefault="009F4DEB" w:rsidP="0048551F">
            <w:pPr>
              <w:spacing w:after="200"/>
            </w:pPr>
          </w:p>
          <w:p w14:paraId="417D4034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_______________________________</w:t>
            </w:r>
          </w:p>
          <w:p w14:paraId="7D14DB96" w14:textId="77777777" w:rsidR="009F4DEB" w:rsidRDefault="00000000" w:rsidP="0048551F"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KELLY JOHANA MUÑOZ MONSALVE</w:t>
            </w:r>
          </w:p>
          <w:p w14:paraId="2438FB63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 xml:space="preserve">C.C. 1037611716 de Bogotá D.C.</w:t>
            </w:r>
          </w:p>
          <w:p w14:paraId="3910BC0A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 xml:space="preserve">T.P. 315.478 del C. S. de la J.JHKJHL</w:t>
            </w:r>
          </w:p>
          <w:p w14:paraId="520A9284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 xml:space="preserve">apoderada judicial</w:t>
            </w:r>
          </w:p>
          <w:p w14:paraId="7AA3A558" w14:textId="77777777" w:rsidR="009F4DEB" w:rsidRDefault="00000000" w:rsidP="0048551F">
            <w:r>
              <w:rPr>
                <w:rFonts w:ascii="Calibri" w:eastAsia="Calibri" w:hAnsi="Calibri" w:cs="Calibri"/>
                <w:b/>
                <w:bCs/>
                <w:color w:val="000000"/>
              </w:rPr>
              <w:t>EPS SURA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B278A" w14:textId="77777777" w:rsidR="009F4DEB" w:rsidRDefault="009F4DEB" w:rsidP="0048551F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502E81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46ECC29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0DF8BBAB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📅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1A443D34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FECHA</w:t>
                        </w:r>
                      </w:p>
                    </w:tc>
                  </w:tr>
                </w:tbl>
                <w:p w14:paraId="03F103E1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0FB127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233DAA0B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8"/>
                      <w:szCs w:val="18"/>
                    </w:rPr>
                    <w:t xml:space="preserve">ASDFKGLHJKHJGHFGD</w:t>
                  </w:r>
                </w:p>
              </w:tc>
            </w:tr>
          </w:tbl>
          <w:p w14:paraId="1A40CE12" w14:textId="77777777" w:rsidR="009F4DEB" w:rsidRDefault="009F4DEB" w:rsidP="0048551F">
            <w:pPr>
              <w:spacing w:after="120"/>
            </w:pPr>
          </w:p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3E315F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537F2F2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432E387E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5F3A1D34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NOTIFICACIONES</w:t>
                        </w:r>
                      </w:p>
                    </w:tc>
                  </w:tr>
                </w:tbl>
                <w:p w14:paraId="5140CE26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092193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072E2C1C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44444"/>
                      <w:sz w:val="16"/>
                      <w:szCs w:val="16"/>
                    </w:rPr>
                    <w:t>Apoderada:</w:t>
                  </w:r>
                </w:p>
                <w:p w14:paraId="115EDD61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notificacionesjudiciales@epssura.com.co</w:t>
                  </w:r>
                </w:p>
                <w:p w14:paraId="7F5F9658" w14:textId="77777777" w:rsidR="009F4DEB" w:rsidRDefault="009F4DEB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</w:p>
                <w:p w14:paraId="1117B272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44444"/>
                      <w:sz w:val="16"/>
                      <w:szCs w:val="16"/>
                    </w:rPr>
                    <w:t>EPS SURA:</w:t>
                  </w:r>
                </w:p>
                <w:p w14:paraId="55257849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notificacionesjudiciales@epssura.com.co</w:t>
                  </w:r>
                </w:p>
                <w:p w14:paraId="19845D31" w14:textId="77777777" w:rsidR="009F4DEB" w:rsidRDefault="009F4DEB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</w:p>
                <w:p w14:paraId="05F7DE0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44444"/>
                      <w:sz w:val="16"/>
                      <w:szCs w:val="16"/>
                    </w:rPr>
                    <w:t>Dirección:</w:t>
                  </w:r>
                </w:p>
                <w:p w14:paraId="110D28A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Carrera 63 # 49A – 31</w:t>
                  </w:r>
                </w:p>
                <w:p w14:paraId="40DD696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Medellín, Antioquia</w:t>
                  </w:r>
                </w:p>
              </w:tc>
            </w:tr>
          </w:tbl>
          <w:p w14:paraId="681E8BA1" w14:textId="77777777" w:rsidR="009F4DEB" w:rsidRDefault="009F4DEB" w:rsidP="0048551F">
            <w:pPr>
              <w:spacing w:after="120"/>
            </w:pPr>
          </w:p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055F42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723C504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76DF9892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📎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7AED0741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ANEXOS</w:t>
                        </w:r>
                      </w:p>
                    </w:tc>
                  </w:tr>
                </w:tbl>
                <w:p w14:paraId="0EE1BEBE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4A7534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32998DB9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Copia de la orden médica o autorización generada.</w:t>
                  </w:r>
                </w:p>
                <w:p w14:paraId="47DEB352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Soportes de asignación de cita o prestación del servicio.</w:t>
                  </w:r>
                </w:p>
                <w:p w14:paraId="459224B5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Historia clínica (folio relevante).</w:t>
                  </w:r>
                </w:p>
                <w:p w14:paraId="12971E61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Demás documentos que acreditan el cumplimiento.</w:t>
                  </w:r>
                </w:p>
              </w:tc>
            </w:tr>
          </w:tbl>
          <w:p w14:paraId="0D7C18BB" w14:textId="77777777" w:rsidR="009F4DEB" w:rsidRDefault="009F4DEB" w:rsidP="0048551F">
            <w:pPr>
              <w:spacing w:after="120"/>
            </w:pPr>
          </w:p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3D83EB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2FF9B5D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6CCD6CFC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🛡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1FDB0273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FUNDAMENTO JURÍDICO</w:t>
                        </w:r>
                      </w:p>
                    </w:tc>
                  </w:tr>
                </w:tbl>
                <w:p w14:paraId="19C1DE90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786DF9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08EFF3F0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6"/>
                      <w:szCs w:val="16"/>
                    </w:rPr>
                    <w:t>Art. 27 del Decreto 2591 de 1991 (en concordancia con el deber de cumplimiento inmediato de las órdenes judiciales).</w:t>
                  </w:r>
                </w:p>
              </w:tc>
            </w:tr>
          </w:tbl>
          <w:p w14:paraId="2E134A77" w14:textId="77777777" w:rsidR="009F4DEB" w:rsidRDefault="009F4DEB" w:rsidP="0048551F"/>
        </w:tc>
      </w:tr>
    </w:tbl>
    <w:p w14:paraId="4D9F6CE3" w14:textId="77777777" w:rsidR="0048551F" w:rsidRDefault="0048551F"/>
    <w:p w14:paraId="2900B3C0" w14:textId="77777777" w:rsidR="0048551F" w:rsidRPr="0048551F" w:rsidRDefault="0048551F" w:rsidP="0048551F"/>
    <w:p w14:paraId="68424F87" w14:textId="77777777" w:rsidR="0048551F" w:rsidRPr="0048551F" w:rsidRDefault="0048551F" w:rsidP="0048551F"/>
    <w:p w14:paraId="23231D08" w14:textId="77777777" w:rsidR="0048551F" w:rsidRPr="0048551F" w:rsidRDefault="0048551F" w:rsidP="0048551F"/>
    <w:p w14:paraId="26E4C1A7" w14:textId="77777777" w:rsidR="0048551F" w:rsidRPr="0048551F" w:rsidRDefault="0048551F" w:rsidP="0048551F"/>
    <w:p w14:paraId="7F7815B6" w14:textId="77777777" w:rsidR="0048551F" w:rsidRPr="0048551F" w:rsidRDefault="0048551F" w:rsidP="0048551F"/>
    <w:p w14:paraId="5789AD55" w14:textId="77777777" w:rsidR="0048551F" w:rsidRPr="0048551F" w:rsidRDefault="0048551F" w:rsidP="0048551F"/>
    <w:p w14:paraId="34D13D43" w14:textId="77777777" w:rsidR="0048551F" w:rsidRPr="0048551F" w:rsidRDefault="0048551F" w:rsidP="0048551F"/>
    <w:p w14:paraId="4E99C35B" w14:textId="77777777" w:rsidR="0048551F" w:rsidRPr="0048551F" w:rsidRDefault="0048551F" w:rsidP="0048551F"/>
    <w:p w14:paraId="1AE4905C" w14:textId="77777777" w:rsidR="0048551F" w:rsidRPr="0048551F" w:rsidRDefault="0048551F" w:rsidP="0048551F"/>
    <w:p w14:paraId="2E8B1EC3" w14:textId="77777777" w:rsidR="0048551F" w:rsidRPr="0048551F" w:rsidRDefault="0048551F" w:rsidP="0048551F"/>
    <w:p w14:paraId="5848963B" w14:textId="77777777" w:rsidR="0048551F" w:rsidRDefault="0048551F"/>
    <w:p w14:paraId="7C399F41" w14:textId="77777777" w:rsidR="0048551F" w:rsidRDefault="0048551F"/>
    <w:p w14:paraId="20755990" w14:textId="499F726E" w:rsidR="00FE22D4" w:rsidRDefault="0048551F" w:rsidP="0048551F">
      <w:pPr>
        <w:tabs>
          <w:tab w:val="center" w:pos="635"/>
        </w:tabs>
      </w:pPr>
      <w:r>
        <w:tab/>
      </w:r>
      <w:r>
        <w:br w:type="textWrapping" w:clear="all"/>
      </w:r>
    </w:p>
    <w:sectPr w:rsidR="00FE22D4">
      <w:headerReference w:type="default" r:id="rId7"/>
      <w:footerReference w:type="default" r:id="rId8"/>
      <w:pgSz w:w="12240" w:h="15840"/>
      <w:pgMar w:top="720" w:right="720" w:bottom="144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F844A" w14:textId="77777777" w:rsidR="00FE22D4" w:rsidRDefault="00FE22D4">
      <w:r>
        <w:separator/>
      </w:r>
    </w:p>
  </w:endnote>
  <w:endnote w:type="continuationSeparator" w:id="0">
    <w:p w14:paraId="2D4B98E0" w14:textId="77777777" w:rsidR="00FE22D4" w:rsidRDefault="00FE2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2500"/>
      <w:gridCol w:w="2176"/>
    </w:tblGrid>
    <w:tr w:rsidR="009F4DEB" w14:paraId="59385FA5" w14:textId="77777777" w:rsidTr="0048551F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120" w:type="dxa"/>
            <w:left w:w="200" w:type="dxa"/>
            <w:bottom w:w="120" w:type="dxa"/>
            <w:right w:w="120" w:type="dxa"/>
          </w:tcMar>
        </w:tcPr>
        <w:p w14:paraId="609666E0" w14:textId="77FD5C05" w:rsidR="009F4DEB" w:rsidRDefault="00000000"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EPS SURA</w:t>
          </w:r>
        </w:p>
        <w:p w14:paraId="04F5850E" w14:textId="77777777" w:rsidR="009F4DEB" w:rsidRDefault="00000000">
          <w:r>
            <w:rPr>
              <w:rFonts w:ascii="Calibri" w:eastAsia="Calibri" w:hAnsi="Calibri" w:cs="Calibri"/>
              <w:color w:val="FFFFFF"/>
              <w:sz w:val="16"/>
              <w:szCs w:val="16"/>
            </w:rPr>
            <w:t>Comprometidos con el cuidado</w:t>
          </w:r>
        </w:p>
        <w:p w14:paraId="59FE3038" w14:textId="77777777" w:rsidR="009F4DEB" w:rsidRDefault="00000000">
          <w:r>
            <w:rPr>
              <w:rFonts w:ascii="Calibri" w:eastAsia="Calibri" w:hAnsi="Calibri" w:cs="Calibri"/>
              <w:color w:val="FFFFFF"/>
              <w:sz w:val="16"/>
              <w:szCs w:val="16"/>
            </w:rPr>
            <w:t>de la salud y el cumplimiento</w:t>
          </w:r>
        </w:p>
        <w:p w14:paraId="078CAEC9" w14:textId="77777777" w:rsidR="009F4DEB" w:rsidRDefault="00000000">
          <w:r>
            <w:rPr>
              <w:rFonts w:ascii="Calibri" w:eastAsia="Calibri" w:hAnsi="Calibri" w:cs="Calibri"/>
              <w:color w:val="FFFFFF"/>
              <w:sz w:val="16"/>
              <w:szCs w:val="16"/>
            </w:rPr>
            <w:t>de las decisiones judiciales.</w:t>
          </w:r>
        </w:p>
      </w:tc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120" w:type="dxa"/>
            <w:left w:w="120" w:type="dxa"/>
            <w:bottom w:w="120" w:type="dxa"/>
            <w:right w:w="120" w:type="dxa"/>
          </w:tcMar>
          <w:vAlign w:val="center"/>
        </w:tcPr>
        <w:p w14:paraId="3B1A11B6" w14:textId="77777777" w:rsidR="009F4DEB" w:rsidRDefault="00000000">
          <w:pPr>
            <w:jc w:val="center"/>
          </w:pPr>
          <w:r>
            <w:rPr>
              <w:rFonts w:ascii="Calibri" w:eastAsia="Calibri" w:hAnsi="Calibri" w:cs="Calibri"/>
              <w:b/>
              <w:bCs/>
              <w:color w:val="00B0B9"/>
              <w:sz w:val="18"/>
              <w:szCs w:val="18"/>
            </w:rPr>
            <w:t>epssura.com</w:t>
          </w:r>
        </w:p>
        <w:p w14:paraId="722651E6" w14:textId="77777777" w:rsidR="009F4DEB" w:rsidRDefault="00000000">
          <w:pPr>
            <w:jc w:val="center"/>
          </w:pPr>
          <w:proofErr w:type="gramStart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f  @</w:t>
          </w:r>
          <w:proofErr w:type="gramEnd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 xml:space="preserve">  </w:t>
          </w:r>
          <w:proofErr w:type="gramStart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▶  in</w:t>
          </w:r>
          <w:proofErr w:type="gramEnd"/>
        </w:p>
      </w:tc>
      <w:tc>
        <w:tcPr>
          <w:tcW w:w="217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120" w:type="dxa"/>
            <w:left w:w="120" w:type="dxa"/>
            <w:bottom w:w="120" w:type="dxa"/>
            <w:right w:w="200" w:type="dxa"/>
          </w:tcMar>
        </w:tcPr>
        <w:p w14:paraId="4320DC24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seguimos</w:t>
          </w:r>
        </w:p>
        <w:p w14:paraId="5EAA2705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b/>
              <w:bCs/>
              <w:color w:val="00B0B9"/>
              <w:sz w:val="28"/>
              <w:szCs w:val="28"/>
            </w:rPr>
            <w:t>cuidando</w:t>
          </w:r>
        </w:p>
        <w:p w14:paraId="40A7D1C5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lo que más</w:t>
          </w:r>
        </w:p>
        <w:p w14:paraId="01273C13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b/>
              <w:bCs/>
              <w:color w:val="FFFFFF"/>
            </w:rPr>
            <w:t>te importa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CD7B" w14:textId="77777777" w:rsidR="00FE22D4" w:rsidRDefault="00FE22D4">
      <w:r>
        <w:separator/>
      </w:r>
    </w:p>
  </w:footnote>
  <w:footnote w:type="continuationSeparator" w:id="0">
    <w:p w14:paraId="6B1B4CEB" w14:textId="77777777" w:rsidR="00FE22D4" w:rsidRDefault="00FE2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10"/>
      <w:gridCol w:w="3088"/>
      <w:gridCol w:w="3062"/>
    </w:tblGrid>
    <w:tr w:rsidR="009F4DEB" w14:paraId="404FFF90" w14:textId="77777777">
      <w:tblPrEx>
        <w:tblCellMar>
          <w:top w:w="0" w:type="dxa"/>
          <w:bottom w:w="0" w:type="dxa"/>
        </w:tblCellMar>
      </w:tblPrEx>
      <w:tc>
        <w:tcPr>
          <w:tcW w:w="1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14:paraId="45013AD3" w14:textId="790E1837" w:rsidR="009F4DEB" w:rsidRDefault="0048551F">
          <w:r w:rsidRPr="0048551F">
            <w:drawing>
              <wp:inline distT="0" distB="0" distL="0" distR="0" wp14:anchorId="2CC3E94C" wp14:editId="72D9D110">
                <wp:extent cx="1878194" cy="1019175"/>
                <wp:effectExtent l="0" t="0" r="8255" b="0"/>
                <wp:docPr id="148633536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633536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335" cy="102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14:paraId="5B3A7B94" w14:textId="77777777" w:rsidR="009F4DEB" w:rsidRDefault="009F4DEB"/>
      </w:tc>
      <w:tc>
        <w:tcPr>
          <w:tcW w:w="1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40" w:type="dxa"/>
            <w:bottom w:w="40" w:type="dxa"/>
            <w:right w:w="80" w:type="dxa"/>
          </w:tcMar>
          <w:vAlign w:val="center"/>
        </w:tcPr>
        <w:p w14:paraId="6DA3CF2E" w14:textId="77777777" w:rsidR="009F4DEB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3EE7ED60" wp14:editId="401B7968">
                <wp:extent cx="1868714" cy="981075"/>
                <wp:effectExtent l="0" t="0" r="0" b="0"/>
                <wp:docPr id="1" name="EPS SURA Logo" descr="EPS SURA Logo" title="EPS SU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0977" cy="982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C1A67"/>
    <w:multiLevelType w:val="hybridMultilevel"/>
    <w:tmpl w:val="05C6DE2C"/>
    <w:lvl w:ilvl="0" w:tplc="EF7852A6">
      <w:start w:val="1"/>
      <w:numFmt w:val="bullet"/>
      <w:lvlText w:val="●"/>
      <w:lvlJc w:val="left"/>
      <w:pPr>
        <w:ind w:left="720" w:hanging="360"/>
      </w:pPr>
    </w:lvl>
    <w:lvl w:ilvl="1" w:tplc="0AFEF5B4">
      <w:start w:val="1"/>
      <w:numFmt w:val="bullet"/>
      <w:lvlText w:val="○"/>
      <w:lvlJc w:val="left"/>
      <w:pPr>
        <w:ind w:left="1440" w:hanging="360"/>
      </w:pPr>
    </w:lvl>
    <w:lvl w:ilvl="2" w:tplc="C3344296">
      <w:start w:val="1"/>
      <w:numFmt w:val="bullet"/>
      <w:lvlText w:val="■"/>
      <w:lvlJc w:val="left"/>
      <w:pPr>
        <w:ind w:left="2160" w:hanging="360"/>
      </w:pPr>
    </w:lvl>
    <w:lvl w:ilvl="3" w:tplc="D0E218EA">
      <w:start w:val="1"/>
      <w:numFmt w:val="bullet"/>
      <w:lvlText w:val="●"/>
      <w:lvlJc w:val="left"/>
      <w:pPr>
        <w:ind w:left="2880" w:hanging="360"/>
      </w:pPr>
    </w:lvl>
    <w:lvl w:ilvl="4" w:tplc="395CE708">
      <w:start w:val="1"/>
      <w:numFmt w:val="bullet"/>
      <w:lvlText w:val="○"/>
      <w:lvlJc w:val="left"/>
      <w:pPr>
        <w:ind w:left="3600" w:hanging="360"/>
      </w:pPr>
    </w:lvl>
    <w:lvl w:ilvl="5" w:tplc="A6E643A6">
      <w:start w:val="1"/>
      <w:numFmt w:val="bullet"/>
      <w:lvlText w:val="■"/>
      <w:lvlJc w:val="left"/>
      <w:pPr>
        <w:ind w:left="4320" w:hanging="360"/>
      </w:pPr>
    </w:lvl>
    <w:lvl w:ilvl="6" w:tplc="9836DA56">
      <w:start w:val="1"/>
      <w:numFmt w:val="bullet"/>
      <w:lvlText w:val="●"/>
      <w:lvlJc w:val="left"/>
      <w:pPr>
        <w:ind w:left="5040" w:hanging="360"/>
      </w:pPr>
    </w:lvl>
    <w:lvl w:ilvl="7" w:tplc="A030BD28">
      <w:start w:val="1"/>
      <w:numFmt w:val="bullet"/>
      <w:lvlText w:val="●"/>
      <w:lvlJc w:val="left"/>
      <w:pPr>
        <w:ind w:left="5760" w:hanging="360"/>
      </w:pPr>
    </w:lvl>
    <w:lvl w:ilvl="8" w:tplc="283E2982">
      <w:start w:val="1"/>
      <w:numFmt w:val="bullet"/>
      <w:lvlText w:val="●"/>
      <w:lvlJc w:val="left"/>
      <w:pPr>
        <w:ind w:left="6480" w:hanging="360"/>
      </w:pPr>
    </w:lvl>
  </w:abstractNum>
  <w:num w:numId="1" w16cid:durableId="610547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EB"/>
    <w:rsid w:val="002416D7"/>
    <w:rsid w:val="0048551F"/>
    <w:rsid w:val="009F4DEB"/>
    <w:rsid w:val="00FE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50027"/>
  <w15:docId w15:val="{C8C90604-5518-4C65-9B0E-E1768B14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8551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8551F"/>
  </w:style>
  <w:style w:type="paragraph" w:styleId="Piedepgina">
    <w:name w:val="footer"/>
    <w:basedOn w:val="Normal"/>
    <w:link w:val="PiedepginaCar"/>
    <w:uiPriority w:val="99"/>
    <w:unhideWhenUsed/>
    <w:rsid w:val="0048551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Edyn Alvaro Berrio Miranda</cp:lastModifiedBy>
  <cp:revision>3</cp:revision>
  <dcterms:created xsi:type="dcterms:W3CDTF">2026-06-02T14:26:00Z</dcterms:created>
  <dcterms:modified xsi:type="dcterms:W3CDTF">2026-06-05T06:07:00Z</dcterms:modified>
</cp:coreProperties>
</file>