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84E8" w14:textId="617DB3FE" w:rsidR="00F357DF" w:rsidRDefault="00A82CDF">
      <w:pPr>
        <w:rPr>
          <w:b/>
          <w:bCs/>
          <w:lang w:val="es-ES"/>
        </w:rPr>
      </w:pPr>
      <w:r w:rsidRPr="00A82CDF">
        <w:rPr>
          <w:b/>
          <w:bCs/>
          <w:lang w:val="es-ES"/>
        </w:rPr>
        <w:t>PLANTEAMIENTO DEL PROBLEMA 2</w:t>
      </w:r>
    </w:p>
    <w:p w14:paraId="79EE85C2" w14:textId="7276033F" w:rsidR="00951DE2" w:rsidRDefault="00951DE2" w:rsidP="00A82CDF">
      <w:pPr>
        <w:rPr>
          <w:b/>
          <w:bCs/>
        </w:rPr>
      </w:pPr>
      <w:r>
        <w:rPr>
          <w:b/>
          <w:bCs/>
        </w:rPr>
        <w:t>Luna Saibis y Daniel Guzmán</w:t>
      </w:r>
    </w:p>
    <w:p w14:paraId="4ECDC830" w14:textId="25A3B9EE" w:rsidR="00A82CDF" w:rsidRPr="00A82CDF" w:rsidRDefault="00A82CDF" w:rsidP="00A82CDF">
      <w:pPr>
        <w:jc w:val="both"/>
      </w:pPr>
      <w:r w:rsidRPr="00A82CDF">
        <w:t>El Centro de Atención Psicológica (CAP) de la Universidad Pontificia Bolivariana – Montería brinda servicios de atención en salud mental y desarrolla actividades de promoción y prevención dirigidas tanto a la comunidad universitaria como a la población en general. En el desarrollo de estas actividades se genera una cantidad considerable de información relacionada con las atenciones realizadas, los motivos de consulta, las características de los usuarios, los estudiantes que realizan sus prácticas clínicas, la ocupación de los consultorios y las diferentes actividades de promoción y prevención.</w:t>
      </w:r>
    </w:p>
    <w:p w14:paraId="4785C8A2" w14:textId="77777777" w:rsidR="00A82CDF" w:rsidRPr="00A82CDF" w:rsidRDefault="00A82CDF" w:rsidP="00A82CDF">
      <w:pPr>
        <w:jc w:val="both"/>
      </w:pPr>
      <w:r w:rsidRPr="00A82CDF">
        <w:t>Actualmente, parte de esta información se registra y gestiona mediante archivos de Excel y procedimientos manuales. Esta forma de trabajo dificulta la consolidación y actualización de los datos, especialmente cuando se necesita reunir información proveniente de diferentes registros. También puede aumentar la posibilidad de errores o inconsistencias y requiere tiempo adicional para organizar los datos, elaborar informes y generar estadísticas. En consecuencia, cuando se necesita consultar el comportamiento de determinados indicadores, es necesario realizar previamente tareas de revisión, organización y procesamiento que retrasan la obtención de información útil para la gestión del centro.</w:t>
      </w:r>
    </w:p>
    <w:p w14:paraId="726EB79B" w14:textId="77777777" w:rsidR="00A82CDF" w:rsidRPr="00A82CDF" w:rsidRDefault="00A82CDF" w:rsidP="00A82CDF">
      <w:pPr>
        <w:jc w:val="both"/>
      </w:pPr>
      <w:r w:rsidRPr="00A82CDF">
        <w:t>Esta situación se hace más evidente al analizar la variación en la demanda de los servicios del CAP. Durante el periodo 2024-20 se registraron 632 atenciones, mientras que en 2025-10 se registraron 518 y en 2025-20 la cifra aumentó hasta alcanzar 1.178 atenciones. Estos datos muestran cambios significativos en el nivel de utilización del servicio entre un periodo y otro, lo que también tiene relación con la capacidad disponible para atender dicha demanda, particularmente con el número de estudiantes vinculados a las prácticas clínicas. Ante este comportamiento, contar con información actualizada y organizada permite conocer con mayor claridad cómo está funcionando el servicio y cómo se están utilizando los recursos disponibles.</w:t>
      </w:r>
    </w:p>
    <w:p w14:paraId="1C869D76" w14:textId="77777777" w:rsidR="00A82CDF" w:rsidRPr="00A82CDF" w:rsidRDefault="00A82CDF" w:rsidP="00A82CDF">
      <w:pPr>
        <w:jc w:val="both"/>
      </w:pPr>
      <w:r w:rsidRPr="00A82CDF">
        <w:t>El comportamiento de los motivos de consulta también aporta información relevante para la gestión del CAP. Una parte importante de las atenciones se concentra en situaciones relacionadas con ansiedad, trastornos de adaptación y episodios depresivos, además de otras condiciones y situaciones psicosociales. Identificar estas tendencias permite reconocer algunas de las necesidades que presenta la población atendida y puede servir como apoyo para orientar actividades de promoción y prevención, así como para analizar la prestación del servicio. Sin embargo, cuando los datos se encuentran distribuidos en diferentes archivos o requieren un procesamiento manual para ser consultados, resulta más difícil obtener indicadores actualizados y analizar oportunamente los cambios en las características de la atención.</w:t>
      </w:r>
    </w:p>
    <w:p w14:paraId="73537DEC" w14:textId="77777777" w:rsidR="00A82CDF" w:rsidRPr="00A82CDF" w:rsidRDefault="00A82CDF" w:rsidP="00A82CDF">
      <w:pPr>
        <w:jc w:val="both"/>
      </w:pPr>
      <w:r w:rsidRPr="00A82CDF">
        <w:t xml:space="preserve">El problema no se limita, por tanto, al almacenamiento de los datos, sino a las dificultades que existen para convertir la información registrada en resultados que puedan ser consultados y analizados de manera oportuna. La falta de un sistema integrado para centralizar, procesar y visualizar esta información hace que algunas tareas dependan de procedimientos manuales y </w:t>
      </w:r>
      <w:r w:rsidRPr="00A82CDF">
        <w:lastRenderedPageBreak/>
        <w:t>limita la posibilidad de realizar un seguimiento continuo de variables relacionadas con la demanda, las atenciones, la ocupación de los consultorios y los recursos disponibles.</w:t>
      </w:r>
    </w:p>
    <w:p w14:paraId="6512C091" w14:textId="14BFB0DC" w:rsidR="00A82CDF" w:rsidRPr="00A82CDF" w:rsidRDefault="00A82CDF" w:rsidP="00A82CDF">
      <w:pPr>
        <w:jc w:val="both"/>
      </w:pPr>
      <w:r w:rsidRPr="00A82CDF">
        <w:t xml:space="preserve">Ante esta situación, surge la necesidad de mejorar la forma en que el CAP registra, organiza, procesa y presenta la información que genera en sus actividades. Para ello, se plantea el diseño e implementación de un sistema </w:t>
      </w:r>
      <w:r w:rsidR="00951DE2">
        <w:t>semi</w:t>
      </w:r>
      <w:r w:rsidRPr="00A82CDF">
        <w:t>automatizado para la gestión, análisis y visualización de la información del Centro de Atención Psicológica de la Universidad Pontificia Bolivariana – Montería, apoyado en herramientas de gestión de datos y Power BI.</w:t>
      </w:r>
    </w:p>
    <w:p w14:paraId="1B726201" w14:textId="77777777" w:rsidR="00A82CDF" w:rsidRPr="00A82CDF" w:rsidRDefault="00A82CDF" w:rsidP="00A82CDF">
      <w:pPr>
        <w:jc w:val="both"/>
      </w:pPr>
      <w:r w:rsidRPr="00A82CDF">
        <w:t>La propuesta busca centralizar la información y facilitar su actualización, disminuyendo las tareas manuales relacionadas con la organización y procesamiento de los datos. A su vez, pretende proporcionar indicadores y visualizaciones que permitan consultar de manera más clara y oportuna el comportamiento de las atenciones, la demanda, la ocupación de los consultorios y otras variables relevantes para el funcionamiento del CAP. De esta manera, la información disponible podrá utilizarse como apoyo para el seguimiento de los servicios y para la toma de decisiones relacionadas con la gestión del centro.</w:t>
      </w:r>
    </w:p>
    <w:p w14:paraId="74831068" w14:textId="77777777" w:rsidR="00A82CDF" w:rsidRPr="00A82CDF" w:rsidRDefault="00A82CDF" w:rsidP="00A82CDF">
      <w:pPr>
        <w:jc w:val="both"/>
        <w:rPr>
          <w:lang w:val="es-ES"/>
        </w:rPr>
      </w:pPr>
    </w:p>
    <w:p w14:paraId="02593C28" w14:textId="77777777" w:rsidR="00A82CDF" w:rsidRPr="00A82CDF" w:rsidRDefault="00A82CDF">
      <w:pPr>
        <w:rPr>
          <w:lang w:val="es-ES"/>
        </w:rPr>
      </w:pPr>
    </w:p>
    <w:sectPr w:rsidR="00A82CDF" w:rsidRPr="00A82C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CDF"/>
    <w:rsid w:val="00951DE2"/>
    <w:rsid w:val="00A82CDF"/>
    <w:rsid w:val="00D83051"/>
    <w:rsid w:val="00F357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8BB2"/>
  <w15:chartTrackingRefBased/>
  <w15:docId w15:val="{62B05600-8445-4135-9EF6-4A4D4D6C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2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2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2C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2C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2C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2C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2C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2C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2C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2C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2C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2C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2C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2C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2C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2C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2C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2CDF"/>
    <w:rPr>
      <w:rFonts w:eastAsiaTheme="majorEastAsia" w:cstheme="majorBidi"/>
      <w:color w:val="272727" w:themeColor="text1" w:themeTint="D8"/>
    </w:rPr>
  </w:style>
  <w:style w:type="paragraph" w:styleId="Ttulo">
    <w:name w:val="Title"/>
    <w:basedOn w:val="Normal"/>
    <w:next w:val="Normal"/>
    <w:link w:val="TtuloCar"/>
    <w:uiPriority w:val="10"/>
    <w:qFormat/>
    <w:rsid w:val="00A82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2C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2C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2C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2CDF"/>
    <w:pPr>
      <w:spacing w:before="160"/>
      <w:jc w:val="center"/>
    </w:pPr>
    <w:rPr>
      <w:i/>
      <w:iCs/>
      <w:color w:val="404040" w:themeColor="text1" w:themeTint="BF"/>
    </w:rPr>
  </w:style>
  <w:style w:type="character" w:customStyle="1" w:styleId="CitaCar">
    <w:name w:val="Cita Car"/>
    <w:basedOn w:val="Fuentedeprrafopredeter"/>
    <w:link w:val="Cita"/>
    <w:uiPriority w:val="29"/>
    <w:rsid w:val="00A82CDF"/>
    <w:rPr>
      <w:i/>
      <w:iCs/>
      <w:color w:val="404040" w:themeColor="text1" w:themeTint="BF"/>
    </w:rPr>
  </w:style>
  <w:style w:type="paragraph" w:styleId="Prrafodelista">
    <w:name w:val="List Paragraph"/>
    <w:basedOn w:val="Normal"/>
    <w:uiPriority w:val="34"/>
    <w:qFormat/>
    <w:rsid w:val="00A82CDF"/>
    <w:pPr>
      <w:ind w:left="720"/>
      <w:contextualSpacing/>
    </w:pPr>
  </w:style>
  <w:style w:type="character" w:styleId="nfasisintenso">
    <w:name w:val="Intense Emphasis"/>
    <w:basedOn w:val="Fuentedeprrafopredeter"/>
    <w:uiPriority w:val="21"/>
    <w:qFormat/>
    <w:rsid w:val="00A82CDF"/>
    <w:rPr>
      <w:i/>
      <w:iCs/>
      <w:color w:val="0F4761" w:themeColor="accent1" w:themeShade="BF"/>
    </w:rPr>
  </w:style>
  <w:style w:type="paragraph" w:styleId="Citadestacada">
    <w:name w:val="Intense Quote"/>
    <w:basedOn w:val="Normal"/>
    <w:next w:val="Normal"/>
    <w:link w:val="CitadestacadaCar"/>
    <w:uiPriority w:val="30"/>
    <w:qFormat/>
    <w:rsid w:val="00A82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2CDF"/>
    <w:rPr>
      <w:i/>
      <w:iCs/>
      <w:color w:val="0F4761" w:themeColor="accent1" w:themeShade="BF"/>
    </w:rPr>
  </w:style>
  <w:style w:type="character" w:styleId="Referenciaintensa">
    <w:name w:val="Intense Reference"/>
    <w:basedOn w:val="Fuentedeprrafopredeter"/>
    <w:uiPriority w:val="32"/>
    <w:qFormat/>
    <w:rsid w:val="00A82C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693</Words>
  <Characters>3814</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Saibis Plaza</dc:creator>
  <cp:keywords/>
  <dc:description/>
  <cp:lastModifiedBy>Luna Saibis Plaza</cp:lastModifiedBy>
  <cp:revision>2</cp:revision>
  <dcterms:created xsi:type="dcterms:W3CDTF">2026-08-20T19:52:00Z</dcterms:created>
  <dcterms:modified xsi:type="dcterms:W3CDTF">2026-08-21T14:21:00Z</dcterms:modified>
</cp:coreProperties>
</file>