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137E5">
      <w:pPr>
        <w:pStyle w:val="12"/>
        <w:ind w:left="375" w:firstLine="0" w:firstLineChars="0"/>
        <w:rPr>
          <w:rStyle w:val="9"/>
        </w:rPr>
      </w:pPr>
    </w:p>
    <w:p w14:paraId="29BADFEB">
      <w:pPr>
        <w:pStyle w:val="12"/>
        <w:ind w:left="375" w:firstLine="0" w:firstLineChars="0"/>
        <w:rPr>
          <w:b/>
          <w:sz w:val="28"/>
          <w:szCs w:val="28"/>
        </w:rPr>
      </w:pPr>
    </w:p>
    <w:p w14:paraId="386D58CD">
      <w:pPr>
        <w:pStyle w:val="12"/>
        <w:ind w:left="375" w:firstLine="0" w:firstLineChars="0"/>
        <w:rPr>
          <w:b/>
          <w:sz w:val="28"/>
          <w:szCs w:val="28"/>
        </w:rPr>
      </w:pPr>
    </w:p>
    <w:p w14:paraId="1ED2FA13">
      <w:pPr>
        <w:pStyle w:val="12"/>
        <w:ind w:left="375" w:firstLine="0" w:firstLineChars="0"/>
        <w:rPr>
          <w:b/>
          <w:sz w:val="28"/>
          <w:szCs w:val="28"/>
        </w:rPr>
      </w:pPr>
    </w:p>
    <w:p w14:paraId="3E2B5998">
      <w:pPr>
        <w:pStyle w:val="12"/>
        <w:ind w:left="375" w:firstLine="0" w:firstLineChars="0"/>
        <w:rPr>
          <w:b/>
          <w:sz w:val="28"/>
          <w:szCs w:val="28"/>
        </w:rPr>
      </w:pPr>
    </w:p>
    <w:p w14:paraId="6E8AFD54">
      <w:pPr>
        <w:pStyle w:val="12"/>
        <w:ind w:left="375" w:firstLine="0" w:firstLineChars="0"/>
        <w:rPr>
          <w:b/>
          <w:sz w:val="28"/>
          <w:szCs w:val="28"/>
        </w:rPr>
      </w:pPr>
    </w:p>
    <w:p w14:paraId="6B1D221A">
      <w:pPr>
        <w:pStyle w:val="12"/>
        <w:ind w:left="375" w:firstLine="0" w:firstLineChars="0"/>
        <w:rPr>
          <w:b/>
          <w:sz w:val="28"/>
          <w:szCs w:val="28"/>
        </w:rPr>
      </w:pPr>
    </w:p>
    <w:p w14:paraId="754AE984">
      <w:pPr>
        <w:pStyle w:val="12"/>
        <w:ind w:left="375" w:firstLine="0" w:firstLineChars="0"/>
        <w:jc w:val="center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无线模块</w:t>
      </w:r>
      <w:r>
        <w:rPr>
          <w:rFonts w:hint="eastAsia"/>
          <w:b/>
          <w:sz w:val="40"/>
          <w:szCs w:val="40"/>
          <w:lang w:val="en-US" w:eastAsia="zh-CN"/>
        </w:rPr>
        <w:t>及辊筒控制</w:t>
      </w:r>
      <w:r>
        <w:rPr>
          <w:rFonts w:hint="eastAsia"/>
          <w:b/>
          <w:sz w:val="40"/>
          <w:szCs w:val="40"/>
        </w:rPr>
        <w:t>串口通信协议</w:t>
      </w:r>
    </w:p>
    <w:p w14:paraId="7D7789E0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34109367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6F032512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5B9BFB90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3F49BBF9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1449813B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18240848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769E7BD0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6DC3D1EF">
      <w:pPr>
        <w:pStyle w:val="12"/>
        <w:ind w:left="375" w:firstLine="2811" w:firstLineChars="700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编制：</w:t>
      </w:r>
    </w:p>
    <w:p w14:paraId="4DCCD126">
      <w:pPr>
        <w:pStyle w:val="12"/>
        <w:ind w:left="375" w:firstLine="2811" w:firstLineChars="700"/>
        <w:rPr>
          <w:rFonts w:hint="eastAsia" w:eastAsiaTheme="minorEastAsia"/>
          <w:b/>
          <w:sz w:val="40"/>
          <w:szCs w:val="40"/>
          <w:lang w:eastAsia="zh-CN"/>
        </w:rPr>
      </w:pPr>
      <w:r>
        <w:rPr>
          <w:rFonts w:hint="eastAsia"/>
          <w:b/>
          <w:sz w:val="40"/>
          <w:szCs w:val="40"/>
        </w:rPr>
        <w:t>版本：V</w:t>
      </w:r>
      <w:r>
        <w:rPr>
          <w:b/>
          <w:sz w:val="40"/>
          <w:szCs w:val="40"/>
        </w:rPr>
        <w:t>2.</w:t>
      </w:r>
      <w:r>
        <w:rPr>
          <w:rFonts w:hint="eastAsia"/>
          <w:b/>
          <w:sz w:val="40"/>
          <w:szCs w:val="40"/>
          <w:lang w:val="en-US" w:eastAsia="zh-CN"/>
        </w:rPr>
        <w:t>9</w:t>
      </w:r>
    </w:p>
    <w:p w14:paraId="7E7AFA4E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4A4CEEDF">
      <w:pPr>
        <w:pStyle w:val="12"/>
        <w:ind w:left="375" w:firstLine="0" w:firstLineChars="0"/>
        <w:rPr>
          <w:b/>
          <w:sz w:val="28"/>
          <w:szCs w:val="28"/>
        </w:rPr>
      </w:pPr>
    </w:p>
    <w:p w14:paraId="0DB2690D">
      <w:pPr>
        <w:pStyle w:val="12"/>
        <w:ind w:left="375" w:firstLine="0" w:firstLineChars="0"/>
        <w:rPr>
          <w:b/>
          <w:sz w:val="28"/>
          <w:szCs w:val="28"/>
        </w:rPr>
      </w:pPr>
    </w:p>
    <w:p w14:paraId="5FA95BF1">
      <w:pPr>
        <w:pStyle w:val="12"/>
        <w:ind w:left="375" w:firstLine="0" w:firstLineChars="0"/>
        <w:rPr>
          <w:b/>
          <w:sz w:val="28"/>
          <w:szCs w:val="28"/>
        </w:rPr>
      </w:pPr>
    </w:p>
    <w:p w14:paraId="4C717C93">
      <w:pPr>
        <w:ind w:firstLine="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修订说明：</w:t>
      </w:r>
    </w:p>
    <w:p w14:paraId="35EE431A">
      <w:pPr>
        <w:pStyle w:val="12"/>
        <w:numPr>
          <w:ilvl w:val="0"/>
          <w:numId w:val="0"/>
        </w:numPr>
        <w:ind w:left="375" w:leftChars="0"/>
        <w:rPr>
          <w:rFonts w:hint="eastAsia" w:asciiTheme="minorEastAsia" w:hAnsiTheme="minorEastAsia" w:eastAsiaTheme="minorEastAsia" w:cstheme="minorEastAsia"/>
          <w:b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color w:val="FF0000"/>
          <w:sz w:val="21"/>
          <w:szCs w:val="21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/>
          <w:color w:val="FF0000"/>
          <w:sz w:val="21"/>
          <w:szCs w:val="21"/>
          <w:lang w:val="en-US" w:eastAsia="zh-CN"/>
        </w:rPr>
        <w:t>主要增加了0x28指令：机器人和辊筒模块交互指令</w:t>
      </w:r>
      <w:r>
        <w:rPr>
          <w:rFonts w:hint="eastAsia" w:asciiTheme="minorEastAsia" w:hAnsiTheme="minorEastAsia" w:cstheme="minorEastAsia"/>
          <w:b/>
          <w:color w:val="FF0000"/>
          <w:sz w:val="21"/>
          <w:szCs w:val="21"/>
          <w:lang w:val="en-US" w:eastAsia="zh-CN"/>
        </w:rPr>
        <w:t>，细节参考命令描述</w:t>
      </w:r>
      <w:r>
        <w:rPr>
          <w:rFonts w:hint="eastAsia" w:asciiTheme="minorEastAsia" w:hAnsiTheme="minorEastAsia" w:eastAsiaTheme="minorEastAsia" w:cstheme="minorEastAsia"/>
          <w:b/>
          <w:color w:val="FF0000"/>
          <w:sz w:val="21"/>
          <w:szCs w:val="21"/>
          <w:lang w:val="en-US" w:eastAsia="zh-CN"/>
        </w:rPr>
        <w:t>。</w:t>
      </w:r>
    </w:p>
    <w:p w14:paraId="746004BB">
      <w:pPr>
        <w:pStyle w:val="12"/>
        <w:numPr>
          <w:ilvl w:val="0"/>
          <w:numId w:val="0"/>
        </w:numPr>
        <w:ind w:left="375" w:leftChars="0"/>
        <w:rPr>
          <w:rFonts w:hint="eastAsia" w:asciiTheme="minorEastAsia" w:hAnsiTheme="minorEastAsia" w:cstheme="minorEastAsia"/>
          <w:b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color w:val="FF0000"/>
          <w:sz w:val="21"/>
          <w:szCs w:val="21"/>
          <w:lang w:val="en-US" w:eastAsia="zh-CN"/>
        </w:rPr>
        <w:t>2.辊筒模块通信时的设备地址为0x11。</w:t>
      </w:r>
    </w:p>
    <w:p w14:paraId="7EB82B58">
      <w:pPr>
        <w:pStyle w:val="12"/>
        <w:numPr>
          <w:ilvl w:val="0"/>
          <w:numId w:val="0"/>
        </w:numPr>
        <w:ind w:left="375" w:leftChars="0"/>
        <w:rPr>
          <w:rFonts w:hint="default" w:asciiTheme="minorEastAsia" w:hAnsiTheme="minorEastAsia" w:cstheme="minorEastAsia"/>
          <w:b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color w:val="FF0000"/>
          <w:sz w:val="21"/>
          <w:szCs w:val="21"/>
          <w:lang w:val="en-US" w:eastAsia="zh-CN"/>
        </w:rPr>
        <w:t>3.辊筒模块固件编码为0x0A.</w:t>
      </w:r>
    </w:p>
    <w:p w14:paraId="14F1CE1D">
      <w:pPr>
        <w:pStyle w:val="12"/>
        <w:numPr>
          <w:ilvl w:val="0"/>
          <w:numId w:val="0"/>
        </w:numPr>
        <w:ind w:left="375" w:leftChars="0"/>
        <w:rPr>
          <w:rFonts w:hint="default" w:asciiTheme="minorEastAsia" w:hAnsiTheme="minorEastAsia" w:cstheme="minorEastAsia"/>
          <w:b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color w:val="FF0000"/>
          <w:sz w:val="21"/>
          <w:szCs w:val="21"/>
          <w:lang w:val="en-US" w:eastAsia="zh-CN"/>
        </w:rPr>
        <w:t>4.涉及到其他相关功能的指令，参考本协议中的其他指令码（例如：固件升级）。</w:t>
      </w:r>
    </w:p>
    <w:p w14:paraId="73BB25E9">
      <w:pPr>
        <w:pStyle w:val="12"/>
        <w:ind w:left="375" w:firstLine="0" w:firstLineChars="0"/>
        <w:rPr>
          <w:b/>
          <w:szCs w:val="21"/>
        </w:rPr>
      </w:pPr>
    </w:p>
    <w:p w14:paraId="4F771F58">
      <w:pPr>
        <w:pStyle w:val="12"/>
        <w:ind w:left="375" w:firstLine="0" w:firstLineChars="0"/>
        <w:rPr>
          <w:b/>
          <w:szCs w:val="21"/>
        </w:rPr>
      </w:pPr>
    </w:p>
    <w:p w14:paraId="34EEE332">
      <w:pPr>
        <w:pStyle w:val="12"/>
        <w:ind w:left="375" w:firstLine="0" w:firstLineChars="0"/>
        <w:rPr>
          <w:b/>
          <w:szCs w:val="21"/>
        </w:rPr>
      </w:pPr>
    </w:p>
    <w:p w14:paraId="75F2FABA">
      <w:pPr>
        <w:pStyle w:val="12"/>
        <w:ind w:left="375" w:firstLine="0" w:firstLineChars="0"/>
        <w:rPr>
          <w:b/>
          <w:szCs w:val="21"/>
        </w:rPr>
      </w:pPr>
    </w:p>
    <w:p w14:paraId="572F3A4F">
      <w:pPr>
        <w:pStyle w:val="12"/>
        <w:ind w:left="375" w:firstLine="0" w:firstLineChars="0"/>
        <w:rPr>
          <w:b/>
          <w:szCs w:val="21"/>
        </w:rPr>
      </w:pPr>
    </w:p>
    <w:p w14:paraId="0B56AAB8">
      <w:pPr>
        <w:pStyle w:val="12"/>
        <w:ind w:left="375" w:firstLine="0" w:firstLineChars="0"/>
        <w:rPr>
          <w:b/>
          <w:szCs w:val="21"/>
        </w:rPr>
      </w:pPr>
    </w:p>
    <w:p w14:paraId="00050C8A">
      <w:pPr>
        <w:pStyle w:val="12"/>
        <w:ind w:left="375" w:firstLine="0" w:firstLineChars="0"/>
        <w:rPr>
          <w:b/>
          <w:szCs w:val="21"/>
        </w:rPr>
      </w:pPr>
    </w:p>
    <w:p w14:paraId="66AA0DDA">
      <w:pPr>
        <w:pStyle w:val="12"/>
        <w:ind w:left="375" w:firstLine="0" w:firstLineChars="0"/>
        <w:rPr>
          <w:b/>
          <w:szCs w:val="21"/>
        </w:rPr>
      </w:pPr>
    </w:p>
    <w:p w14:paraId="2123F4E9">
      <w:pPr>
        <w:pStyle w:val="12"/>
        <w:ind w:left="375" w:firstLine="0" w:firstLineChars="0"/>
        <w:rPr>
          <w:b/>
          <w:szCs w:val="21"/>
        </w:rPr>
      </w:pPr>
    </w:p>
    <w:p w14:paraId="2F9C5F7A">
      <w:pPr>
        <w:pStyle w:val="12"/>
        <w:ind w:left="375" w:firstLine="0" w:firstLineChars="0"/>
        <w:rPr>
          <w:b/>
          <w:szCs w:val="21"/>
        </w:rPr>
      </w:pPr>
    </w:p>
    <w:p w14:paraId="75233185">
      <w:pPr>
        <w:pStyle w:val="12"/>
        <w:ind w:left="375" w:firstLine="0" w:firstLineChars="0"/>
        <w:rPr>
          <w:b/>
          <w:szCs w:val="21"/>
        </w:rPr>
      </w:pPr>
    </w:p>
    <w:p w14:paraId="3CBAB42F">
      <w:pPr>
        <w:pStyle w:val="12"/>
        <w:ind w:left="375" w:firstLine="0" w:firstLineChars="0"/>
        <w:rPr>
          <w:b/>
          <w:szCs w:val="21"/>
        </w:rPr>
      </w:pPr>
    </w:p>
    <w:p w14:paraId="4C3EB496">
      <w:pPr>
        <w:pStyle w:val="12"/>
        <w:ind w:left="375" w:firstLine="0" w:firstLineChars="0"/>
        <w:rPr>
          <w:b/>
          <w:szCs w:val="21"/>
        </w:rPr>
      </w:pPr>
    </w:p>
    <w:p w14:paraId="2A3D1B65">
      <w:pPr>
        <w:pStyle w:val="12"/>
        <w:ind w:left="375" w:firstLine="0" w:firstLineChars="0"/>
        <w:rPr>
          <w:b/>
          <w:szCs w:val="21"/>
        </w:rPr>
      </w:pPr>
    </w:p>
    <w:p w14:paraId="6DAA3613">
      <w:pPr>
        <w:pStyle w:val="12"/>
        <w:ind w:left="375" w:firstLine="0" w:firstLineChars="0"/>
        <w:rPr>
          <w:b/>
          <w:szCs w:val="21"/>
        </w:rPr>
      </w:pPr>
    </w:p>
    <w:p w14:paraId="674C3DE1">
      <w:pPr>
        <w:pStyle w:val="12"/>
        <w:ind w:left="375" w:firstLine="0" w:firstLineChars="0"/>
        <w:rPr>
          <w:b/>
          <w:szCs w:val="21"/>
        </w:rPr>
      </w:pPr>
    </w:p>
    <w:p w14:paraId="4DD1EB2F">
      <w:pPr>
        <w:pStyle w:val="12"/>
        <w:ind w:left="375" w:firstLine="0" w:firstLineChars="0"/>
        <w:rPr>
          <w:b/>
          <w:szCs w:val="21"/>
        </w:rPr>
      </w:pPr>
    </w:p>
    <w:p w14:paraId="18FBD633">
      <w:pPr>
        <w:pStyle w:val="12"/>
        <w:ind w:left="375" w:firstLine="0" w:firstLineChars="0"/>
        <w:rPr>
          <w:b/>
          <w:szCs w:val="21"/>
        </w:rPr>
      </w:pPr>
    </w:p>
    <w:p w14:paraId="1174C6DB">
      <w:pPr>
        <w:pStyle w:val="12"/>
        <w:ind w:left="375" w:firstLine="0" w:firstLineChars="0"/>
        <w:rPr>
          <w:b/>
          <w:szCs w:val="21"/>
        </w:rPr>
      </w:pPr>
    </w:p>
    <w:p w14:paraId="79A5D3E1">
      <w:pPr>
        <w:pStyle w:val="12"/>
        <w:ind w:left="375" w:firstLine="0" w:firstLineChars="0"/>
        <w:rPr>
          <w:b/>
          <w:szCs w:val="21"/>
        </w:rPr>
      </w:pPr>
    </w:p>
    <w:p w14:paraId="757DF80B">
      <w:pPr>
        <w:pStyle w:val="12"/>
        <w:ind w:left="375" w:firstLine="0" w:firstLineChars="0"/>
        <w:rPr>
          <w:b/>
          <w:szCs w:val="21"/>
        </w:rPr>
      </w:pPr>
    </w:p>
    <w:p w14:paraId="5EEEF958">
      <w:pPr>
        <w:pStyle w:val="12"/>
        <w:ind w:left="375" w:firstLine="0" w:firstLineChars="0"/>
        <w:rPr>
          <w:b/>
          <w:szCs w:val="21"/>
        </w:rPr>
      </w:pPr>
    </w:p>
    <w:p w14:paraId="7C08EBFC">
      <w:pPr>
        <w:pStyle w:val="12"/>
        <w:ind w:left="375" w:firstLine="0" w:firstLineChars="0"/>
        <w:rPr>
          <w:b/>
          <w:szCs w:val="21"/>
        </w:rPr>
      </w:pPr>
    </w:p>
    <w:p w14:paraId="0E683035">
      <w:pPr>
        <w:pStyle w:val="12"/>
        <w:ind w:left="375" w:firstLine="0" w:firstLineChars="0"/>
        <w:rPr>
          <w:b/>
          <w:szCs w:val="21"/>
        </w:rPr>
      </w:pPr>
    </w:p>
    <w:p w14:paraId="6EBC0B2E">
      <w:pPr>
        <w:pStyle w:val="12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通信规则</w:t>
      </w:r>
    </w:p>
    <w:p w14:paraId="55ED6E94">
      <w:pPr>
        <w:ind w:firstLine="420" w:firstLineChars="200"/>
      </w:pPr>
      <w:r>
        <w:rPr>
          <w:rFonts w:hint="eastAsia"/>
        </w:rPr>
        <w:t>本协议确定了其他设备同无线模块的通信方式。主动发起会话方为甲方，被请求会话方为乙方。双方无主从之分，仅在单次会话时区分主从，会话的发起方为主方(甲方)，回应方为从(乙方)，且甲乙之间主要有以下三种会话方式:</w:t>
      </w:r>
    </w:p>
    <w:p w14:paraId="10B806E6">
      <w:pPr>
        <w:ind w:firstLine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1. 通信约定：</w:t>
      </w:r>
    </w:p>
    <w:p w14:paraId="7EED64F1">
      <w:pPr>
        <w:ind w:firstLine="0"/>
      </w:pPr>
      <w:r>
        <w:rPr>
          <w:rFonts w:hint="eastAsia"/>
        </w:rPr>
        <w:t>(1) 甲方发起会话，乙方带相关参数回应：</w:t>
      </w:r>
    </w:p>
    <w:p w14:paraId="74466503">
      <w:pPr>
        <w:pStyle w:val="12"/>
        <w:ind w:left="1262" w:firstLine="0" w:firstLineChars="0"/>
        <w:jc w:val="left"/>
      </w:pPr>
      <w:r>
        <w:object>
          <v:shape id="_x0000_i1025" o:spt="75" type="#_x0000_t75" style="height:169.15pt;width:209.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>
            <o:LockedField>false</o:LockedField>
          </o:OLEObject>
        </w:object>
      </w:r>
    </w:p>
    <w:p w14:paraId="4B9E20D8">
      <w:pPr>
        <w:ind w:firstLine="0"/>
      </w:pPr>
      <w:r>
        <w:rPr>
          <w:rFonts w:hint="eastAsia"/>
        </w:rPr>
        <w:t>(2) 甲方发起会话乙方仅做简单回应：</w:t>
      </w:r>
    </w:p>
    <w:p w14:paraId="0C5EE8F2">
      <w:pPr>
        <w:pStyle w:val="12"/>
        <w:ind w:left="1262" w:firstLine="0" w:firstLineChars="0"/>
      </w:pPr>
      <w:r>
        <w:object>
          <v:shape id="_x0000_i1026" o:spt="75" type="#_x0000_t75" style="height:171.15pt;width:226.8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1" ShapeID="_x0000_i1026" DrawAspect="Content" ObjectID="_1468075726">
            <o:LockedField>false</o:LockedField>
          </o:OLEObject>
        </w:object>
      </w:r>
    </w:p>
    <w:p w14:paraId="301B43A9">
      <w:pPr>
        <w:ind w:firstLine="0"/>
      </w:pPr>
      <w:r>
        <w:rPr>
          <w:rFonts w:hint="eastAsia"/>
        </w:rPr>
        <w:t>(3) 甲方发起会话，乙方无需回应：</w:t>
      </w:r>
    </w:p>
    <w:p w14:paraId="20FF89A1">
      <w:pPr>
        <w:pStyle w:val="12"/>
        <w:ind w:left="1262" w:firstLine="0" w:firstLineChars="0"/>
      </w:pPr>
      <w:r>
        <w:object>
          <v:shape id="_x0000_i1027" o:spt="75" type="#_x0000_t75" style="height:105.3pt;width:229.6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Visio.Drawing.11" ShapeID="_x0000_i1027" DrawAspect="Content" ObjectID="_1468075727">
            <o:LockedField>false</o:LockedField>
          </o:OLEObject>
        </w:object>
      </w:r>
    </w:p>
    <w:p w14:paraId="04C08C83">
      <w:pPr>
        <w:ind w:firstLine="0"/>
        <w:rPr>
          <w:b/>
          <w:sz w:val="24"/>
          <w:szCs w:val="24"/>
        </w:rPr>
      </w:pPr>
    </w:p>
    <w:p w14:paraId="5EB40682">
      <w:pPr>
        <w:ind w:firstLine="0"/>
        <w:rPr>
          <w:b/>
          <w:sz w:val="24"/>
          <w:szCs w:val="24"/>
        </w:rPr>
      </w:pPr>
    </w:p>
    <w:p w14:paraId="3BA5741D">
      <w:pPr>
        <w:ind w:firstLine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2.通信说明：</w:t>
      </w:r>
    </w:p>
    <w:p w14:paraId="55643F5F">
      <w:pPr>
        <w:ind w:firstLine="0"/>
      </w:pPr>
      <w:r>
        <w:rPr>
          <w:rFonts w:hint="eastAsia"/>
        </w:rPr>
        <w:t>(1) 甲方发送命令帧给乙方，乙方收到后，首先判断接收帧是否正确，若正确，则根据接收的帧类型分三种情况处理：</w:t>
      </w:r>
    </w:p>
    <w:p w14:paraId="01DFFA41">
      <w:pPr>
        <w:ind w:firstLine="420" w:firstLineChars="200"/>
      </w:pPr>
      <w:r>
        <w:t>(</w:t>
      </w:r>
      <w:r>
        <w:rPr>
          <w:rFonts w:hint="eastAsia"/>
        </w:rPr>
        <w:t>A</w:t>
      </w:r>
      <w:r>
        <w:t>)</w:t>
      </w:r>
      <w:r>
        <w:rPr>
          <w:rFonts w:hint="eastAsia"/>
        </w:rPr>
        <w:t>乙方带信息数据回应甲方命令。（即：带参数回应）</w:t>
      </w:r>
    </w:p>
    <w:p w14:paraId="089041D2">
      <w:pPr>
        <w:ind w:firstLine="420" w:firstLineChars="200"/>
      </w:pPr>
      <w:r>
        <w:t>(B)</w:t>
      </w:r>
      <w:r>
        <w:rPr>
          <w:rFonts w:hint="eastAsia"/>
        </w:rPr>
        <w:t>乙方不带信息数据回应甲方命令。（即：不带参数回应）</w:t>
      </w:r>
    </w:p>
    <w:p w14:paraId="2139BD3B">
      <w:pPr>
        <w:ind w:firstLine="420" w:firstLineChars="200"/>
      </w:pPr>
      <w:r>
        <w:t>(C)</w:t>
      </w:r>
      <w:r>
        <w:rPr>
          <w:rFonts w:hint="eastAsia"/>
        </w:rPr>
        <w:t>乙方无需回应。</w:t>
      </w:r>
    </w:p>
    <w:p w14:paraId="3F1D43C9">
      <w:pPr>
        <w:ind w:firstLine="420" w:firstLineChars="200"/>
      </w:pPr>
      <w:r>
        <w:rPr>
          <w:rFonts w:hint="eastAsia"/>
        </w:rPr>
        <w:t>若乙方接收的帧不正确，则不做任何回应。甲方在发送当前帧后的1</w:t>
      </w:r>
      <w:r>
        <w:t>00</w:t>
      </w:r>
      <w:r>
        <w:rPr>
          <w:rFonts w:hint="eastAsia"/>
        </w:rPr>
        <w:t>毫秒内，若收不到乙方的回应，或收到的回应错误，甲方需将当前帧重新发送，通常尝试三次，若三次都不成功，则放弃当前帧发送。如乙方能正确接收甲方帧，而甲方不能收到乙方回应，则乙方对甲方重发的帧会回应，但对设置类命令帧仅处理一次(防止某些情况下重复处理会引起工况不一致</w:t>
      </w:r>
      <w:r>
        <w:t>)</w:t>
      </w:r>
      <w:r>
        <w:rPr>
          <w:rFonts w:hint="eastAsia"/>
        </w:rPr>
        <w:t>。</w:t>
      </w:r>
    </w:p>
    <w:p w14:paraId="60BE4BEC">
      <w:pPr>
        <w:ind w:firstLine="0"/>
      </w:pPr>
      <w:r>
        <w:rPr>
          <w:rFonts w:hint="eastAsia"/>
        </w:rPr>
        <w:t>(2) 甲方在发送过程中，有新的帧发送，则只能等待当前帧发送完成后，才能发送新的帧。</w:t>
      </w:r>
    </w:p>
    <w:p w14:paraId="7F73936B">
      <w:pPr>
        <w:ind w:firstLine="0"/>
      </w:pPr>
      <w:r>
        <w:rPr>
          <w:rFonts w:hint="eastAsia"/>
        </w:rPr>
        <w:t>(3) 接收方在一定时间内收到Frame Number、命令ID、Checksum都相同的帧，则判断为重复帧。(一定时间：根据实际情况决定。</w:t>
      </w:r>
      <w:r>
        <w:t>)</w:t>
      </w:r>
    </w:p>
    <w:p w14:paraId="0FEB6549">
      <w:pPr>
        <w:ind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二. 通信格式：</w:t>
      </w:r>
    </w:p>
    <w:p w14:paraId="54996D45">
      <w:pPr>
        <w:ind w:firstLine="480" w:firstLineChars="229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通信方式:UART</w:t>
      </w:r>
    </w:p>
    <w:p w14:paraId="1D01E269">
      <w:pPr>
        <w:ind w:firstLine="480" w:firstLineChars="229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波特率:115200bps</w:t>
      </w:r>
    </w:p>
    <w:p w14:paraId="6C5790A9">
      <w:pPr>
        <w:ind w:firstLine="480" w:firstLineChars="229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数据位:8位</w:t>
      </w:r>
    </w:p>
    <w:p w14:paraId="76559E46">
      <w:pPr>
        <w:ind w:firstLine="480" w:firstLineChars="229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停止位:1位</w:t>
      </w:r>
    </w:p>
    <w:p w14:paraId="4DA5DF6F">
      <w:pPr>
        <w:ind w:firstLine="480" w:firstLineChars="229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奇偶校验:无</w:t>
      </w:r>
    </w:p>
    <w:p w14:paraId="6F7996D7">
      <w:pPr>
        <w:ind w:firstLine="480" w:firstLineChars="229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发送方向:低位先发(LSB)</w:t>
      </w:r>
    </w:p>
    <w:p w14:paraId="269C9711">
      <w:pPr>
        <w:ind w:firstLine="480" w:firstLineChars="229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封装协议：SLIP(标准协议</w:t>
      </w:r>
      <w:r>
        <w:rPr>
          <w:rFonts w:asciiTheme="minorEastAsia" w:hAnsiTheme="minorEastAsia"/>
          <w:szCs w:val="21"/>
        </w:rPr>
        <w:t>)</w:t>
      </w:r>
    </w:p>
    <w:p w14:paraId="605C1C73">
      <w:pPr>
        <w:pStyle w:val="12"/>
        <w:numPr>
          <w:ilvl w:val="0"/>
          <w:numId w:val="2"/>
        </w:numPr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帧格式：</w:t>
      </w:r>
    </w:p>
    <w:tbl>
      <w:tblPr>
        <w:tblStyle w:val="6"/>
        <w:tblpPr w:leftFromText="180" w:rightFromText="180" w:vertAnchor="text" w:horzAnchor="page" w:tblpXSpec="center" w:tblpY="80"/>
        <w:tblOverlap w:val="never"/>
        <w:tblW w:w="76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92"/>
        <w:gridCol w:w="425"/>
        <w:gridCol w:w="567"/>
        <w:gridCol w:w="567"/>
        <w:gridCol w:w="709"/>
        <w:gridCol w:w="1276"/>
        <w:gridCol w:w="1275"/>
        <w:gridCol w:w="851"/>
        <w:gridCol w:w="425"/>
      </w:tblGrid>
      <w:tr w14:paraId="47FE4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34" w:type="dxa"/>
            <w:shd w:val="clear" w:color="auto" w:fill="00FFFF"/>
          </w:tcPr>
          <w:p w14:paraId="48BC473C">
            <w:pPr>
              <w:ind w:firstLine="0"/>
              <w:rPr>
                <w:rFonts w:ascii="宋体" w:hAnsi="宋体" w:cs="宋体"/>
                <w:b/>
                <w:bCs/>
                <w:color w:val="FF0000"/>
                <w:sz w:val="13"/>
                <w:szCs w:val="13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 w:val="13"/>
                <w:szCs w:val="13"/>
              </w:rPr>
              <w:t>END</w:t>
            </w:r>
          </w:p>
        </w:tc>
        <w:tc>
          <w:tcPr>
            <w:tcW w:w="992" w:type="dxa"/>
            <w:shd w:val="clear" w:color="auto" w:fill="CC99FF"/>
          </w:tcPr>
          <w:p w14:paraId="7A05B25E">
            <w:pPr>
              <w:ind w:firstLine="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Frame Number</w:t>
            </w:r>
          </w:p>
        </w:tc>
        <w:tc>
          <w:tcPr>
            <w:tcW w:w="425" w:type="dxa"/>
            <w:shd w:val="clear" w:color="auto" w:fill="B8CCE4" w:themeFill="accent1" w:themeFillTint="66"/>
          </w:tcPr>
          <w:p w14:paraId="4798BDBA">
            <w:pPr>
              <w:ind w:firstLine="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>
              <w:rPr>
                <w:rFonts w:hint="eastAsia" w:ascii="宋体" w:hAnsi="宋体" w:cs="宋体"/>
                <w:b/>
                <w:bCs/>
                <w:color w:val="800000"/>
                <w:sz w:val="13"/>
                <w:szCs w:val="13"/>
              </w:rPr>
              <w:t>SRC</w:t>
            </w:r>
          </w:p>
        </w:tc>
        <w:tc>
          <w:tcPr>
            <w:tcW w:w="567" w:type="dxa"/>
            <w:shd w:val="clear" w:color="auto" w:fill="FDE9D9" w:themeFill="accent6" w:themeFillTint="33"/>
          </w:tcPr>
          <w:p w14:paraId="49B372E5">
            <w:pPr>
              <w:ind w:firstLine="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>
              <w:rPr>
                <w:rFonts w:hint="eastAsia" w:ascii="宋体" w:hAnsi="宋体" w:cs="宋体"/>
                <w:b/>
                <w:bCs/>
                <w:color w:val="800000"/>
                <w:sz w:val="13"/>
                <w:szCs w:val="13"/>
              </w:rPr>
              <w:t>DEST</w:t>
            </w:r>
          </w:p>
        </w:tc>
        <w:tc>
          <w:tcPr>
            <w:tcW w:w="567" w:type="dxa"/>
            <w:shd w:val="clear" w:color="auto" w:fill="FFC000"/>
          </w:tcPr>
          <w:p w14:paraId="044B8B5E">
            <w:pPr>
              <w:ind w:firstLine="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Type</w:t>
            </w:r>
          </w:p>
        </w:tc>
        <w:tc>
          <w:tcPr>
            <w:tcW w:w="709" w:type="dxa"/>
            <w:shd w:val="clear" w:color="auto" w:fill="92D050"/>
          </w:tcPr>
          <w:p w14:paraId="612E5642">
            <w:pPr>
              <w:ind w:left="65" w:hanging="65" w:hangingChars="5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CMD ID</w:t>
            </w:r>
          </w:p>
        </w:tc>
        <w:tc>
          <w:tcPr>
            <w:tcW w:w="1276" w:type="dxa"/>
            <w:shd w:val="clear" w:color="auto" w:fill="C2D69B" w:themeFill="accent3" w:themeFillTint="99"/>
          </w:tcPr>
          <w:p w14:paraId="49B01C42">
            <w:pPr>
              <w:ind w:firstLine="0"/>
              <w:jc w:val="center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P</w:t>
            </w:r>
            <w:r>
              <w:rPr>
                <w:rFonts w:hint="eastAsia" w:ascii="宋体" w:hAnsi="宋体" w:cs="宋体"/>
                <w:b/>
                <w:bCs/>
                <w:color w:val="800000"/>
                <w:sz w:val="13"/>
                <w:szCs w:val="13"/>
              </w:rPr>
              <w:t>ayload Length</w:t>
            </w:r>
          </w:p>
        </w:tc>
        <w:tc>
          <w:tcPr>
            <w:tcW w:w="1275" w:type="dxa"/>
            <w:shd w:val="clear" w:color="auto" w:fill="auto"/>
          </w:tcPr>
          <w:p w14:paraId="0438FA9A">
            <w:pPr>
              <w:ind w:left="157" w:firstLine="0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>
              <w:rPr>
                <w:rFonts w:hint="eastAsia" w:ascii="宋体" w:hAnsi="宋体" w:cs="宋体"/>
                <w:b/>
                <w:bCs/>
                <w:color w:val="800000"/>
                <w:sz w:val="13"/>
                <w:szCs w:val="13"/>
              </w:rPr>
              <w:t>DATA</w:t>
            </w:r>
            <w:r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0~DATAn</w:t>
            </w:r>
          </w:p>
        </w:tc>
        <w:tc>
          <w:tcPr>
            <w:tcW w:w="851" w:type="dxa"/>
            <w:shd w:val="clear" w:color="auto" w:fill="FF00FF"/>
          </w:tcPr>
          <w:p w14:paraId="18F2ABA2">
            <w:pPr>
              <w:ind w:firstLine="0"/>
              <w:rPr>
                <w:rFonts w:ascii="宋体" w:hAnsi="宋体" w:cs="宋体"/>
                <w:b/>
                <w:bCs/>
                <w:color w:val="FFFF00"/>
                <w:sz w:val="13"/>
                <w:szCs w:val="13"/>
              </w:rPr>
            </w:pPr>
            <w:r>
              <w:rPr>
                <w:rFonts w:hint="eastAsia" w:ascii="宋体" w:hAnsi="宋体" w:cs="宋体"/>
                <w:b/>
                <w:bCs/>
                <w:color w:val="FFFF00"/>
                <w:sz w:val="13"/>
                <w:szCs w:val="13"/>
              </w:rPr>
              <w:t>Checksum</w:t>
            </w:r>
          </w:p>
        </w:tc>
        <w:tc>
          <w:tcPr>
            <w:tcW w:w="425" w:type="dxa"/>
            <w:shd w:val="clear" w:color="auto" w:fill="00FFFF"/>
          </w:tcPr>
          <w:p w14:paraId="30AF167B">
            <w:pPr>
              <w:ind w:firstLine="0"/>
              <w:rPr>
                <w:rFonts w:ascii="宋体" w:hAnsi="宋体" w:cs="宋体"/>
                <w:b/>
                <w:bCs/>
                <w:color w:val="FF0000"/>
                <w:sz w:val="13"/>
                <w:szCs w:val="13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 w:val="13"/>
                <w:szCs w:val="13"/>
              </w:rPr>
              <w:t>END</w:t>
            </w:r>
          </w:p>
        </w:tc>
      </w:tr>
    </w:tbl>
    <w:p w14:paraId="003ABBFC">
      <w:pPr>
        <w:ind w:firstLine="316" w:firstLineChars="15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注:除用户数据区外，每个域为一字节。数据区最大字节数2</w:t>
      </w:r>
      <w:r>
        <w:rPr>
          <w:rFonts w:asciiTheme="minorEastAsia" w:hAnsiTheme="minorEastAsia"/>
          <w:b/>
          <w:bCs/>
          <w:szCs w:val="21"/>
        </w:rPr>
        <w:t>55</w:t>
      </w:r>
      <w:r>
        <w:rPr>
          <w:rFonts w:hint="eastAsia" w:asciiTheme="minorEastAsia" w:hAnsiTheme="minorEastAsia"/>
          <w:b/>
          <w:bCs/>
          <w:szCs w:val="21"/>
        </w:rPr>
        <w:t>个。</w:t>
      </w:r>
    </w:p>
    <w:p w14:paraId="684A7289">
      <w:pPr>
        <w:pStyle w:val="12"/>
        <w:numPr>
          <w:ilvl w:val="0"/>
          <w:numId w:val="2"/>
        </w:numPr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帧说明：</w:t>
      </w:r>
    </w:p>
    <w:p w14:paraId="0B18D042">
      <w:pPr>
        <w:pStyle w:val="12"/>
        <w:ind w:left="357" w:firstLine="0" w:firstLineChars="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END：表示帧头或帧尾(即起始或结束</w:t>
      </w:r>
      <w:r>
        <w:rPr>
          <w:rFonts w:asciiTheme="minorEastAsia" w:hAnsiTheme="minorEastAsia"/>
          <w:szCs w:val="21"/>
        </w:rPr>
        <w:t>)</w:t>
      </w:r>
      <w:r>
        <w:rPr>
          <w:rFonts w:hint="eastAsia" w:asciiTheme="minorEastAsia" w:hAnsiTheme="minorEastAsia"/>
          <w:szCs w:val="21"/>
        </w:rPr>
        <w:t>。</w:t>
      </w:r>
    </w:p>
    <w:p w14:paraId="51FA37B6">
      <w:pPr>
        <w:pStyle w:val="12"/>
        <w:ind w:left="357" w:firstLine="0" w:firstLineChars="0"/>
        <w:rPr>
          <w:rFonts w:ascii="宋体" w:hAnsi="宋体" w:cs="宋体"/>
          <w:szCs w:val="21"/>
        </w:rPr>
      </w:pPr>
      <w:r>
        <w:rPr>
          <w:rFonts w:hint="eastAsia" w:asciiTheme="minorEastAsia" w:hAnsiTheme="minorEastAsia"/>
          <w:szCs w:val="21"/>
        </w:rPr>
        <w:t>Frame Number:帧序号。每成功发</w:t>
      </w:r>
      <w:r>
        <w:rPr>
          <w:rFonts w:hint="eastAsia" w:ascii="宋体" w:hAnsi="宋体" w:cs="宋体"/>
          <w:szCs w:val="21"/>
        </w:rPr>
        <w:t>送一帧后自动加1（若尝试3次发送均不成功，下次发送新帧时帧号也自动加1）。当序列号数值累加到255后，重新从</w:t>
      </w:r>
      <w:r>
        <w:rPr>
          <w:rFonts w:ascii="宋体" w:hAnsi="宋体" w:cs="宋体"/>
          <w:szCs w:val="21"/>
        </w:rPr>
        <w:t>0</w:t>
      </w:r>
      <w:r>
        <w:rPr>
          <w:rFonts w:hint="eastAsia" w:ascii="宋体" w:hAnsi="宋体" w:cs="宋体"/>
          <w:szCs w:val="21"/>
        </w:rPr>
        <w:t>开始累加，如此循环。若信息帧为应答帧，则帧</w:t>
      </w:r>
      <w:r>
        <w:rPr>
          <w:rFonts w:ascii="宋体" w:hAnsi="宋体" w:cs="宋体"/>
          <w:szCs w:val="21"/>
        </w:rPr>
        <w:t>序列号</w:t>
      </w:r>
      <w:r>
        <w:rPr>
          <w:rFonts w:hint="eastAsia" w:ascii="宋体" w:hAnsi="宋体" w:cs="宋体"/>
          <w:szCs w:val="21"/>
        </w:rPr>
        <w:t>为接收的需</w:t>
      </w:r>
      <w:r>
        <w:rPr>
          <w:rFonts w:ascii="宋体" w:hAnsi="宋体" w:cs="宋体"/>
          <w:szCs w:val="21"/>
        </w:rPr>
        <w:t>应答帧的</w:t>
      </w:r>
      <w:r>
        <w:rPr>
          <w:rFonts w:hint="eastAsia" w:ascii="宋体" w:hAnsi="宋体" w:cs="宋体"/>
          <w:szCs w:val="21"/>
        </w:rPr>
        <w:t>帧</w:t>
      </w:r>
      <w:r>
        <w:rPr>
          <w:rFonts w:ascii="宋体" w:hAnsi="宋体" w:cs="宋体"/>
          <w:szCs w:val="21"/>
        </w:rPr>
        <w:t>序列号</w:t>
      </w:r>
      <w:r>
        <w:rPr>
          <w:rFonts w:hint="eastAsia" w:ascii="宋体" w:hAnsi="宋体" w:cs="宋体"/>
          <w:szCs w:val="21"/>
        </w:rPr>
        <w:t>。</w:t>
      </w:r>
    </w:p>
    <w:p w14:paraId="073822C1">
      <w:pPr>
        <w:pStyle w:val="12"/>
        <w:ind w:left="357" w:firstLine="0" w:firstLineChars="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SRC:发送方地址。</w:t>
      </w:r>
    </w:p>
    <w:p w14:paraId="0F99ED3B">
      <w:pPr>
        <w:pStyle w:val="12"/>
        <w:ind w:left="357" w:firstLine="0" w:firstLineChars="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DEST:接收方地址。</w:t>
      </w:r>
    </w:p>
    <w:p w14:paraId="1F2E9CDE">
      <w:pPr>
        <w:pStyle w:val="12"/>
        <w:ind w:left="357" w:firstLine="0" w:firstLineChars="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Type:帧类型。</w:t>
      </w:r>
    </w:p>
    <w:p w14:paraId="5A44BF79">
      <w:pPr>
        <w:pStyle w:val="12"/>
        <w:ind w:left="357" w:firstLine="0" w:firstLineChars="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ID:帧的命令ID号。</w:t>
      </w:r>
    </w:p>
    <w:p w14:paraId="1A726218">
      <w:pPr>
        <w:pStyle w:val="12"/>
        <w:ind w:left="357" w:firstLine="0" w:firstLineChars="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Payload Length:数据净荷区大小。</w:t>
      </w:r>
    </w:p>
    <w:p w14:paraId="312A0418">
      <w:pPr>
        <w:pStyle w:val="12"/>
        <w:ind w:left="357" w:firstLine="0" w:firstLineChars="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 xml:space="preserve">DATA:0~N个数据。 </w:t>
      </w:r>
    </w:p>
    <w:p w14:paraId="33EBCA3C">
      <w:pPr>
        <w:ind w:left="2730" w:leftChars="150" w:hanging="2415" w:hangingChars="115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 xml:space="preserve">Checksum = </w:t>
      </w:r>
      <w:r>
        <w:rPr>
          <w:rFonts w:ascii="宋体" w:hAnsi="宋体" w:cs="宋体"/>
          <w:szCs w:val="21"/>
        </w:rPr>
        <w:t>( Frame</w:t>
      </w:r>
      <w:r>
        <w:rPr>
          <w:rFonts w:hint="eastAsia" w:ascii="宋体" w:hAnsi="宋体" w:cs="宋体"/>
          <w:szCs w:val="21"/>
        </w:rPr>
        <w:t>Number</w:t>
      </w:r>
      <w:r>
        <w:rPr>
          <w:rFonts w:ascii="宋体" w:hAnsi="宋体" w:cs="宋体"/>
          <w:szCs w:val="21"/>
        </w:rPr>
        <w:t>+</w:t>
      </w:r>
      <w:r>
        <w:rPr>
          <w:rFonts w:hint="eastAsia" w:ascii="宋体" w:hAnsi="宋体" w:cs="宋体"/>
          <w:szCs w:val="21"/>
        </w:rPr>
        <w:t>SRC+DEST+</w:t>
      </w:r>
      <w:r>
        <w:rPr>
          <w:rFonts w:ascii="宋体" w:hAnsi="宋体" w:cs="宋体"/>
          <w:szCs w:val="21"/>
        </w:rPr>
        <w:t>Type+ID +</w:t>
      </w:r>
      <w:r>
        <w:rPr>
          <w:rFonts w:hint="eastAsia" w:ascii="宋体" w:hAnsi="宋体" w:cs="宋体"/>
          <w:szCs w:val="21"/>
        </w:rPr>
        <w:t xml:space="preserve"> Payload Length +</w:t>
      </w:r>
      <w:r>
        <w:rPr>
          <w:rFonts w:ascii="宋体" w:hAnsi="宋体" w:cs="宋体"/>
          <w:szCs w:val="21"/>
        </w:rPr>
        <w:t xml:space="preserve"> </w:t>
      </w:r>
      <w:r>
        <w:rPr>
          <w:rFonts w:hint="eastAsia" w:ascii="宋体" w:hAnsi="宋体" w:cs="宋体"/>
          <w:szCs w:val="21"/>
        </w:rPr>
        <w:t>DATA</w:t>
      </w:r>
      <w:bookmarkStart w:id="0" w:name="_Toc283900125"/>
      <w:r>
        <w:rPr>
          <w:rFonts w:hint="eastAsia" w:ascii="宋体" w:hAnsi="宋体" w:cs="宋体"/>
          <w:szCs w:val="21"/>
          <w:lang w:val="en-US" w:eastAsia="zh-CN"/>
        </w:rPr>
        <w:t>[N:0]</w:t>
      </w:r>
      <w:r>
        <w:rPr>
          <w:rFonts w:hint="eastAsia" w:ascii="宋体" w:hAnsi="宋体" w:cs="宋体"/>
          <w:szCs w:val="21"/>
        </w:rPr>
        <w:t>)</w:t>
      </w:r>
      <w:r>
        <w:rPr>
          <w:rFonts w:ascii="宋体" w:hAnsi="宋体" w:cs="宋体"/>
          <w:b/>
          <w:szCs w:val="21"/>
        </w:rPr>
        <w:t>^</w:t>
      </w:r>
      <w:r>
        <w:rPr>
          <w:rFonts w:ascii="宋体" w:hAnsi="宋体" w:cs="宋体"/>
          <w:szCs w:val="21"/>
        </w:rPr>
        <w:t>0xFF</w:t>
      </w:r>
      <w:r>
        <w:rPr>
          <w:rFonts w:hint="eastAsia" w:ascii="宋体" w:hAnsi="宋体" w:cs="宋体"/>
          <w:szCs w:val="21"/>
        </w:rPr>
        <w:t>。</w:t>
      </w:r>
    </w:p>
    <w:p w14:paraId="77BA3E81">
      <w:pPr>
        <w:ind w:left="2739" w:leftChars="150" w:hanging="2424" w:hangingChars="1150"/>
        <w:rPr>
          <w:rFonts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(注：如果帧内容中出现替换字符，须用原数据计算校验和。)</w:t>
      </w:r>
    </w:p>
    <w:bookmarkEnd w:id="0"/>
    <w:p w14:paraId="3EFCCB7B">
      <w:pPr>
        <w:pStyle w:val="12"/>
        <w:numPr>
          <w:ilvl w:val="0"/>
          <w:numId w:val="2"/>
        </w:numPr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协议中的特殊字符：</w:t>
      </w:r>
    </w:p>
    <w:p w14:paraId="031707D4">
      <w:pPr>
        <w:pStyle w:val="12"/>
        <w:numPr>
          <w:ilvl w:val="0"/>
          <w:numId w:val="3"/>
        </w:numPr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特殊字符表：</w:t>
      </w:r>
    </w:p>
    <w:tbl>
      <w:tblPr>
        <w:tblStyle w:val="6"/>
        <w:tblpPr w:leftFromText="180" w:rightFromText="180" w:vertAnchor="text" w:horzAnchor="page" w:tblpX="2272" w:tblpY="13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877"/>
        <w:gridCol w:w="6346"/>
      </w:tblGrid>
      <w:tr w14:paraId="4BDE3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  <w:shd w:val="clear" w:color="auto" w:fill="01E9EF"/>
          </w:tcPr>
          <w:p w14:paraId="2593F0D6">
            <w:pPr>
              <w:pStyle w:val="2"/>
              <w:spacing w:after="0"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特殊字符</w:t>
            </w:r>
          </w:p>
        </w:tc>
        <w:tc>
          <w:tcPr>
            <w:tcW w:w="877" w:type="dxa"/>
            <w:shd w:val="clear" w:color="auto" w:fill="01E9EF"/>
          </w:tcPr>
          <w:p w14:paraId="378B0AA7">
            <w:pPr>
              <w:pStyle w:val="2"/>
              <w:spacing w:after="0"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字符值</w:t>
            </w:r>
          </w:p>
        </w:tc>
        <w:tc>
          <w:tcPr>
            <w:tcW w:w="6346" w:type="dxa"/>
            <w:shd w:val="clear" w:color="auto" w:fill="01E9EF"/>
          </w:tcPr>
          <w:p w14:paraId="6C246907">
            <w:pPr>
              <w:pStyle w:val="2"/>
              <w:spacing w:after="0"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描述</w:t>
            </w:r>
          </w:p>
        </w:tc>
      </w:tr>
      <w:tr w14:paraId="60240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177" w:type="dxa"/>
          </w:tcPr>
          <w:p w14:paraId="26525C45">
            <w:pPr>
              <w:pStyle w:val="2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END</w:t>
            </w:r>
          </w:p>
        </w:tc>
        <w:tc>
          <w:tcPr>
            <w:tcW w:w="877" w:type="dxa"/>
          </w:tcPr>
          <w:p w14:paraId="40AA92F1">
            <w:pPr>
              <w:pStyle w:val="2"/>
              <w:spacing w:after="0"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0xC0</w:t>
            </w:r>
          </w:p>
        </w:tc>
        <w:tc>
          <w:tcPr>
            <w:tcW w:w="6346" w:type="dxa"/>
          </w:tcPr>
          <w:p w14:paraId="6AD3F327">
            <w:pPr>
              <w:pStyle w:val="2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帧头或帧尾</w:t>
            </w:r>
          </w:p>
        </w:tc>
      </w:tr>
      <w:tr w14:paraId="0EB90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7" w:type="dxa"/>
          </w:tcPr>
          <w:p w14:paraId="60A9E129">
            <w:pPr>
              <w:pStyle w:val="2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ESC</w:t>
            </w:r>
          </w:p>
        </w:tc>
        <w:tc>
          <w:tcPr>
            <w:tcW w:w="877" w:type="dxa"/>
          </w:tcPr>
          <w:p w14:paraId="702FDC06">
            <w:pPr>
              <w:pStyle w:val="2"/>
              <w:spacing w:after="0"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0xDB</w:t>
            </w:r>
          </w:p>
        </w:tc>
        <w:tc>
          <w:tcPr>
            <w:tcW w:w="6346" w:type="dxa"/>
          </w:tcPr>
          <w:p w14:paraId="7718D53A">
            <w:pPr>
              <w:pStyle w:val="2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原报文</w:t>
            </w:r>
            <w:r>
              <w:rPr>
                <w:rFonts w:hint="eastAsia" w:ascii="宋体" w:hAnsi="宋体" w:cs="宋体"/>
                <w:sz w:val="18"/>
                <w:szCs w:val="18"/>
              </w:rPr>
              <w:t>数据中有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同</w:t>
            </w:r>
            <w:r>
              <w:rPr>
                <w:rFonts w:hint="eastAsia" w:ascii="宋体" w:hAnsi="宋体" w:cs="宋体"/>
                <w:sz w:val="18"/>
                <w:szCs w:val="18"/>
              </w:rPr>
              <w:t>END或ESC相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等</w:t>
            </w:r>
            <w:r>
              <w:rPr>
                <w:rFonts w:hint="eastAsia" w:ascii="宋体" w:hAnsi="宋体" w:cs="宋体"/>
                <w:sz w:val="18"/>
                <w:szCs w:val="18"/>
              </w:rPr>
              <w:t>的字符，则先发ESC</w:t>
            </w:r>
          </w:p>
        </w:tc>
      </w:tr>
      <w:tr w14:paraId="038DC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</w:tcPr>
          <w:p w14:paraId="6B38AD9C">
            <w:pPr>
              <w:pStyle w:val="2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ESC_END</w:t>
            </w:r>
          </w:p>
        </w:tc>
        <w:tc>
          <w:tcPr>
            <w:tcW w:w="877" w:type="dxa"/>
          </w:tcPr>
          <w:p w14:paraId="786918FA">
            <w:pPr>
              <w:pStyle w:val="2"/>
              <w:spacing w:after="0"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0xDC</w:t>
            </w:r>
          </w:p>
        </w:tc>
        <w:tc>
          <w:tcPr>
            <w:tcW w:w="6346" w:type="dxa"/>
          </w:tcPr>
          <w:p w14:paraId="72F030D1">
            <w:pPr>
              <w:pStyle w:val="2"/>
              <w:spacing w:after="0" w:line="360" w:lineRule="auto"/>
              <w:rPr>
                <w:rFonts w:hint="default" w:ascii="宋体" w:hAnsi="宋体" w:cs="宋体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原报文</w:t>
            </w:r>
            <w:r>
              <w:rPr>
                <w:rFonts w:hint="eastAsia" w:ascii="宋体" w:hAnsi="宋体" w:cs="宋体"/>
                <w:sz w:val="18"/>
                <w:szCs w:val="18"/>
              </w:rPr>
              <w:t>数据中有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同</w:t>
            </w:r>
            <w:r>
              <w:rPr>
                <w:rFonts w:hint="eastAsia" w:ascii="宋体" w:hAnsi="宋体" w:cs="宋体"/>
                <w:sz w:val="18"/>
                <w:szCs w:val="18"/>
              </w:rPr>
              <w:t>END相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等</w:t>
            </w:r>
            <w:r>
              <w:rPr>
                <w:rFonts w:hint="eastAsia" w:ascii="宋体" w:hAnsi="宋体" w:cs="宋体"/>
                <w:sz w:val="18"/>
                <w:szCs w:val="18"/>
              </w:rPr>
              <w:t>的字符，则先发ESC，再发ESC_END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。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( ESC, ESC_END)</w:t>
            </w:r>
          </w:p>
        </w:tc>
      </w:tr>
      <w:tr w14:paraId="77DD1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</w:tcPr>
          <w:p w14:paraId="7137B3E7">
            <w:pPr>
              <w:pStyle w:val="2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ESC_ESC</w:t>
            </w:r>
          </w:p>
        </w:tc>
        <w:tc>
          <w:tcPr>
            <w:tcW w:w="877" w:type="dxa"/>
          </w:tcPr>
          <w:p w14:paraId="00FDA559">
            <w:pPr>
              <w:pStyle w:val="2"/>
              <w:spacing w:after="0"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0xDD</w:t>
            </w:r>
          </w:p>
        </w:tc>
        <w:tc>
          <w:tcPr>
            <w:tcW w:w="6346" w:type="dxa"/>
          </w:tcPr>
          <w:p w14:paraId="1DBD07B3">
            <w:pPr>
              <w:pStyle w:val="2"/>
              <w:spacing w:after="0" w:line="360" w:lineRule="auto"/>
              <w:rPr>
                <w:rFonts w:hint="eastAsia" w:ascii="宋体" w:hAnsi="宋体" w:cs="宋体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原报文</w:t>
            </w:r>
            <w:r>
              <w:rPr>
                <w:rFonts w:hint="eastAsia" w:ascii="宋体" w:hAnsi="宋体" w:cs="宋体"/>
                <w:sz w:val="18"/>
                <w:szCs w:val="18"/>
              </w:rPr>
              <w:t>数据中有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同</w:t>
            </w:r>
            <w:r>
              <w:rPr>
                <w:rFonts w:hint="eastAsia" w:ascii="宋体" w:hAnsi="宋体" w:cs="宋体"/>
                <w:sz w:val="18"/>
                <w:szCs w:val="18"/>
              </w:rPr>
              <w:t>ESC相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等</w:t>
            </w:r>
            <w:r>
              <w:rPr>
                <w:rFonts w:hint="eastAsia" w:ascii="宋体" w:hAnsi="宋体" w:cs="宋体"/>
                <w:sz w:val="18"/>
                <w:szCs w:val="18"/>
              </w:rPr>
              <w:t>的字符，则先发ESC，再发ESC_ESC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。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( ESC, ESC_ESC)</w:t>
            </w:r>
          </w:p>
        </w:tc>
      </w:tr>
    </w:tbl>
    <w:p w14:paraId="77207D18">
      <w:pPr>
        <w:pStyle w:val="12"/>
        <w:numPr>
          <w:ilvl w:val="0"/>
          <w:numId w:val="3"/>
        </w:numPr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封装格式：</w:t>
      </w:r>
    </w:p>
    <w:p w14:paraId="346BF8C8">
      <w:pPr>
        <w:tabs>
          <w:tab w:val="left" w:pos="913"/>
        </w:tabs>
        <w:ind w:firstLine="0"/>
        <w:jc w:val="center"/>
        <w:rPr>
          <w:rFonts w:asciiTheme="minorEastAsia" w:hAnsiTheme="minorEastAsia"/>
          <w:szCs w:val="21"/>
        </w:rPr>
      </w:pPr>
      <w:r>
        <w:drawing>
          <wp:inline distT="0" distB="0" distL="0" distR="0">
            <wp:extent cx="5532755" cy="1262380"/>
            <wp:effectExtent l="19050" t="0" r="0" b="0"/>
            <wp:docPr id="9" name="图片 9" descr="C:\Users\apple\AppData\Local\Temp\163922815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apple\AppData\Local\Temp\1639228150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3171" cy="1262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6D436E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三．协议内容：</w:t>
      </w:r>
    </w:p>
    <w:p w14:paraId="5170D6F1">
      <w:pPr>
        <w:ind w:firstLine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>1</w:t>
      </w:r>
      <w:r>
        <w:rPr>
          <w:rFonts w:hint="eastAsia" w:asciiTheme="minorEastAsia" w:hAnsiTheme="minorEastAsia"/>
          <w:b/>
          <w:bCs/>
          <w:sz w:val="24"/>
          <w:szCs w:val="24"/>
        </w:rPr>
        <w:t>.帧类型表：</w:t>
      </w:r>
    </w:p>
    <w:tbl>
      <w:tblPr>
        <w:tblStyle w:val="7"/>
        <w:tblW w:w="8363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6946"/>
      </w:tblGrid>
      <w:tr w14:paraId="34FF7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DBE5F1" w:themeFill="accent1" w:themeFillTint="33"/>
          </w:tcPr>
          <w:p w14:paraId="70F2B7DC">
            <w:pPr>
              <w:spacing w:line="240" w:lineRule="auto"/>
              <w:ind w:firstLine="0"/>
              <w:rPr>
                <w:rFonts w:asciiTheme="minorEastAsia" w:hAnsiTheme="minorEastAsia"/>
                <w:b/>
                <w:color w:val="7030A0"/>
                <w:szCs w:val="21"/>
              </w:rPr>
            </w:pPr>
            <w:r>
              <w:rPr>
                <w:rFonts w:hint="eastAsia" w:asciiTheme="minorEastAsia" w:hAnsiTheme="minorEastAsia"/>
                <w:b/>
                <w:color w:val="7030A0"/>
                <w:szCs w:val="21"/>
              </w:rPr>
              <w:t>帧类型分配</w:t>
            </w:r>
          </w:p>
        </w:tc>
        <w:tc>
          <w:tcPr>
            <w:tcW w:w="6946" w:type="dxa"/>
            <w:shd w:val="clear" w:color="auto" w:fill="DBE5F1" w:themeFill="accent1" w:themeFillTint="33"/>
          </w:tcPr>
          <w:p w14:paraId="2A846ABC">
            <w:pPr>
              <w:spacing w:line="240" w:lineRule="auto"/>
              <w:ind w:firstLine="0"/>
              <w:rPr>
                <w:rFonts w:asciiTheme="minorEastAsia" w:hAnsiTheme="minorEastAsia"/>
                <w:b/>
                <w:color w:val="7030A0"/>
                <w:szCs w:val="21"/>
              </w:rPr>
            </w:pPr>
            <w:r>
              <w:rPr>
                <w:rFonts w:hint="eastAsia" w:asciiTheme="minorEastAsia" w:hAnsiTheme="minorEastAsia"/>
                <w:b/>
                <w:color w:val="7030A0"/>
                <w:szCs w:val="21"/>
              </w:rPr>
              <w:t>描述</w:t>
            </w:r>
          </w:p>
        </w:tc>
      </w:tr>
      <w:tr w14:paraId="31B64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417" w:type="dxa"/>
          </w:tcPr>
          <w:p w14:paraId="46E61D1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0X01</w:t>
            </w:r>
          </w:p>
        </w:tc>
        <w:tc>
          <w:tcPr>
            <w:tcW w:w="6946" w:type="dxa"/>
          </w:tcPr>
          <w:p w14:paraId="04F7CE6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用于发送方读取、查询接收方相关信息</w:t>
            </w:r>
          </w:p>
        </w:tc>
      </w:tr>
      <w:tr w14:paraId="0A8D9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8299B7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0X02</w:t>
            </w:r>
          </w:p>
        </w:tc>
        <w:tc>
          <w:tcPr>
            <w:tcW w:w="6946" w:type="dxa"/>
          </w:tcPr>
          <w:p w14:paraId="2F3E77F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用于发送方设置、修改、通知接收方，接收方需带相关数据回应。</w:t>
            </w:r>
          </w:p>
        </w:tc>
      </w:tr>
      <w:tr w14:paraId="3EA2B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5054F1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0x03</w:t>
            </w:r>
          </w:p>
        </w:tc>
        <w:tc>
          <w:tcPr>
            <w:tcW w:w="6946" w:type="dxa"/>
          </w:tcPr>
          <w:p w14:paraId="67B8FBD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用于发送方设置、修改、通知接收方，接收方无需带相关数据回应。</w:t>
            </w:r>
          </w:p>
        </w:tc>
      </w:tr>
      <w:tr w14:paraId="5659E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47F7C5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0x05</w:t>
            </w:r>
          </w:p>
        </w:tc>
        <w:tc>
          <w:tcPr>
            <w:tcW w:w="6946" w:type="dxa"/>
          </w:tcPr>
          <w:p w14:paraId="29D11D3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接收方无需应答，主要用于实时数据传输、透传、广播通信等。</w:t>
            </w:r>
          </w:p>
        </w:tc>
      </w:tr>
      <w:tr w14:paraId="6C570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1B20E2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0x10</w:t>
            </w:r>
          </w:p>
        </w:tc>
        <w:tc>
          <w:tcPr>
            <w:tcW w:w="6946" w:type="dxa"/>
          </w:tcPr>
          <w:p w14:paraId="36D6DFD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接收方对0</w:t>
            </w:r>
            <w:r>
              <w:rPr>
                <w:rFonts w:asciiTheme="minorEastAsia" w:hAnsiTheme="minorEastAsia"/>
                <w:szCs w:val="21"/>
              </w:rPr>
              <w:t>x01,0x02</w:t>
            </w:r>
            <w:r>
              <w:rPr>
                <w:rFonts w:hint="eastAsia" w:asciiTheme="minorEastAsia" w:hAnsiTheme="minorEastAsia"/>
                <w:szCs w:val="21"/>
              </w:rPr>
              <w:t>的帧类型回应。（应答帧带相关数据）</w:t>
            </w:r>
          </w:p>
        </w:tc>
      </w:tr>
      <w:tr w14:paraId="4E3B9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128FE1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0x20</w:t>
            </w:r>
          </w:p>
        </w:tc>
        <w:tc>
          <w:tcPr>
            <w:tcW w:w="6946" w:type="dxa"/>
          </w:tcPr>
          <w:p w14:paraId="7CA7D8F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接收方对0</w:t>
            </w:r>
            <w:r>
              <w:rPr>
                <w:rFonts w:asciiTheme="minorEastAsia" w:hAnsiTheme="minorEastAsia"/>
                <w:szCs w:val="21"/>
              </w:rPr>
              <w:t>x03</w:t>
            </w:r>
            <w:r>
              <w:rPr>
                <w:rFonts w:hint="eastAsia" w:asciiTheme="minorEastAsia" w:hAnsiTheme="minorEastAsia"/>
                <w:szCs w:val="21"/>
              </w:rPr>
              <w:t>的帧类型回应。（应答帧仅作回应，不带其他任何信息。）</w:t>
            </w:r>
          </w:p>
        </w:tc>
      </w:tr>
    </w:tbl>
    <w:p w14:paraId="4334B906">
      <w:pPr>
        <w:ind w:firstLine="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2</w:t>
      </w:r>
      <w:r>
        <w:rPr>
          <w:rFonts w:hint="eastAsia" w:asciiTheme="minorEastAsia" w:hAnsiTheme="minorEastAsia"/>
          <w:b/>
          <w:sz w:val="24"/>
          <w:szCs w:val="24"/>
        </w:rPr>
        <w:t>.</w:t>
      </w:r>
      <w:r>
        <w:rPr>
          <w:rFonts w:asciiTheme="minorEastAsia" w:hAnsiTheme="minorEastAsia"/>
          <w:b/>
          <w:sz w:val="24"/>
          <w:szCs w:val="24"/>
        </w:rPr>
        <w:t>UART</w:t>
      </w:r>
      <w:r>
        <w:rPr>
          <w:rFonts w:hint="eastAsia" w:asciiTheme="minorEastAsia" w:hAnsiTheme="minorEastAsia"/>
          <w:b/>
          <w:sz w:val="24"/>
          <w:szCs w:val="24"/>
        </w:rPr>
        <w:t>通信协议中设备地址分配表：</w:t>
      </w:r>
    </w:p>
    <w:tbl>
      <w:tblPr>
        <w:tblStyle w:val="7"/>
        <w:tblpPr w:leftFromText="180" w:rightFromText="180" w:vertAnchor="text" w:tblpX="392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6"/>
        <w:gridCol w:w="1275"/>
      </w:tblGrid>
      <w:tr w14:paraId="43B04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  <w:shd w:val="clear" w:color="auto" w:fill="66FFCC"/>
          </w:tcPr>
          <w:p w14:paraId="58AAFE02">
            <w:pPr>
              <w:spacing w:line="240" w:lineRule="auto"/>
              <w:ind w:firstLine="0"/>
              <w:rPr>
                <w:rFonts w:asciiTheme="minorEastAsia" w:hAnsiTheme="minorEastAsia"/>
                <w:b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color w:val="FF0000"/>
                <w:szCs w:val="21"/>
              </w:rPr>
              <w:t>设备名称</w:t>
            </w:r>
          </w:p>
        </w:tc>
        <w:tc>
          <w:tcPr>
            <w:tcW w:w="1275" w:type="dxa"/>
            <w:shd w:val="clear" w:color="auto" w:fill="66FFCC"/>
          </w:tcPr>
          <w:p w14:paraId="32DF82F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color w:val="FF0000"/>
                <w:szCs w:val="21"/>
              </w:rPr>
              <w:t>地址</w:t>
            </w:r>
          </w:p>
        </w:tc>
      </w:tr>
      <w:tr w14:paraId="3DE5D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</w:tcPr>
          <w:p w14:paraId="5BD4850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广播地址</w:t>
            </w:r>
          </w:p>
        </w:tc>
        <w:tc>
          <w:tcPr>
            <w:tcW w:w="1275" w:type="dxa"/>
          </w:tcPr>
          <w:p w14:paraId="03004F1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x00</w:t>
            </w:r>
          </w:p>
        </w:tc>
      </w:tr>
      <w:tr w14:paraId="29064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</w:tcPr>
          <w:p w14:paraId="34EC184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主系统</w:t>
            </w:r>
          </w:p>
        </w:tc>
        <w:tc>
          <w:tcPr>
            <w:tcW w:w="1275" w:type="dxa"/>
          </w:tcPr>
          <w:p w14:paraId="606BF79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0x01</w:t>
            </w:r>
          </w:p>
        </w:tc>
      </w:tr>
      <w:tr w14:paraId="2747B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</w:tcPr>
          <w:p w14:paraId="7082C59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</w:t>
            </w:r>
          </w:p>
        </w:tc>
        <w:tc>
          <w:tcPr>
            <w:tcW w:w="1275" w:type="dxa"/>
          </w:tcPr>
          <w:p w14:paraId="63E36FD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0x10</w:t>
            </w:r>
          </w:p>
        </w:tc>
      </w:tr>
      <w:tr w14:paraId="23AA4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</w:tcPr>
          <w:p w14:paraId="04482D74">
            <w:pPr>
              <w:spacing w:line="240" w:lineRule="auto"/>
              <w:ind w:firstLine="0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呼叫器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/具备呼叫功能的辊筒模块</w:t>
            </w:r>
          </w:p>
        </w:tc>
        <w:tc>
          <w:tcPr>
            <w:tcW w:w="1275" w:type="dxa"/>
          </w:tcPr>
          <w:p w14:paraId="6004652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11</w:t>
            </w:r>
          </w:p>
        </w:tc>
      </w:tr>
      <w:tr w14:paraId="7C0A2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</w:tcPr>
          <w:p w14:paraId="5633EEB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网关功能M</w:t>
            </w:r>
            <w:r>
              <w:rPr>
                <w:rFonts w:asciiTheme="minorEastAsia" w:hAnsiTheme="minorEastAsia"/>
                <w:szCs w:val="21"/>
              </w:rPr>
              <w:t>CU</w:t>
            </w:r>
            <w:r>
              <w:rPr>
                <w:rFonts w:hint="eastAsia" w:asciiTheme="minorEastAsia" w:hAnsiTheme="minorEastAsia"/>
                <w:szCs w:val="21"/>
              </w:rPr>
              <w:t>端</w:t>
            </w:r>
          </w:p>
        </w:tc>
        <w:tc>
          <w:tcPr>
            <w:tcW w:w="1275" w:type="dxa"/>
          </w:tcPr>
          <w:p w14:paraId="21595B2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20</w:t>
            </w:r>
          </w:p>
        </w:tc>
      </w:tr>
      <w:tr w14:paraId="43B8E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</w:tcPr>
          <w:p w14:paraId="2DC1771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网关E</w:t>
            </w:r>
            <w:r>
              <w:rPr>
                <w:rFonts w:asciiTheme="minorEastAsia" w:hAnsiTheme="minorEastAsia"/>
                <w:szCs w:val="21"/>
              </w:rPr>
              <w:t>SP32</w:t>
            </w:r>
            <w:r>
              <w:rPr>
                <w:rFonts w:hint="eastAsia" w:asciiTheme="minorEastAsia" w:hAnsiTheme="minorEastAsia"/>
                <w:szCs w:val="21"/>
              </w:rPr>
              <w:t>端</w:t>
            </w:r>
          </w:p>
        </w:tc>
        <w:tc>
          <w:tcPr>
            <w:tcW w:w="1275" w:type="dxa"/>
          </w:tcPr>
          <w:p w14:paraId="7201A23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21</w:t>
            </w:r>
          </w:p>
        </w:tc>
      </w:tr>
    </w:tbl>
    <w:p w14:paraId="367392B8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77003FDB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634AB409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759E6496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2162A850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01B477F0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1947E4F1">
      <w:pPr>
        <w:ind w:firstLine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3</w:t>
      </w:r>
      <w:r>
        <w:rPr>
          <w:rFonts w:asciiTheme="minorEastAsia" w:hAnsiTheme="minorEastAsia"/>
          <w:b/>
          <w:bCs/>
          <w:sz w:val="24"/>
          <w:szCs w:val="24"/>
        </w:rPr>
        <w:t>.</w:t>
      </w:r>
      <w:r>
        <w:rPr>
          <w:rFonts w:hint="eastAsia" w:asciiTheme="minorEastAsia" w:hAnsiTheme="minorEastAsia"/>
          <w:b/>
          <w:bCs/>
          <w:sz w:val="24"/>
          <w:szCs w:val="24"/>
        </w:rPr>
        <w:t>设备类型表：</w:t>
      </w:r>
    </w:p>
    <w:tbl>
      <w:tblPr>
        <w:tblStyle w:val="7"/>
        <w:tblW w:w="0" w:type="auto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3969"/>
      </w:tblGrid>
      <w:tr w14:paraId="02170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DAEEF3" w:themeFill="accent5" w:themeFillTint="33"/>
          </w:tcPr>
          <w:p w14:paraId="345F298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bCs/>
                <w:sz w:val="24"/>
                <w:szCs w:val="24"/>
              </w:rPr>
              <w:t>类型码</w:t>
            </w:r>
          </w:p>
        </w:tc>
        <w:tc>
          <w:tcPr>
            <w:tcW w:w="3969" w:type="dxa"/>
            <w:shd w:val="clear" w:color="auto" w:fill="DAEEF3" w:themeFill="accent5" w:themeFillTint="33"/>
          </w:tcPr>
          <w:p w14:paraId="41CA1F1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bCs/>
                <w:sz w:val="24"/>
                <w:szCs w:val="24"/>
              </w:rPr>
              <w:t>设备类型</w:t>
            </w:r>
          </w:p>
        </w:tc>
      </w:tr>
      <w:tr w14:paraId="5FAE4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4903277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0x0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0</w:t>
            </w:r>
          </w:p>
        </w:tc>
        <w:tc>
          <w:tcPr>
            <w:tcW w:w="3969" w:type="dxa"/>
          </w:tcPr>
          <w:p w14:paraId="190E967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未定义，不可用</w:t>
            </w:r>
          </w:p>
        </w:tc>
      </w:tr>
      <w:tr w14:paraId="2EA7C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3C10686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0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x01</w:t>
            </w:r>
          </w:p>
        </w:tc>
        <w:tc>
          <w:tcPr>
            <w:tcW w:w="3969" w:type="dxa"/>
          </w:tcPr>
          <w:p w14:paraId="5C83282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欢乐送</w:t>
            </w:r>
          </w:p>
        </w:tc>
      </w:tr>
      <w:tr w14:paraId="53313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74AF60B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0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x02</w:t>
            </w:r>
          </w:p>
        </w:tc>
        <w:tc>
          <w:tcPr>
            <w:tcW w:w="3969" w:type="dxa"/>
          </w:tcPr>
          <w:p w14:paraId="071F349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贝拉</w:t>
            </w:r>
          </w:p>
        </w:tc>
      </w:tr>
      <w:tr w14:paraId="1F6FB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221CE89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0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x03</w:t>
            </w:r>
          </w:p>
        </w:tc>
        <w:tc>
          <w:tcPr>
            <w:tcW w:w="3969" w:type="dxa"/>
          </w:tcPr>
          <w:p w14:paraId="4A14EA5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好拉</w:t>
            </w:r>
          </w:p>
        </w:tc>
      </w:tr>
      <w:tr w14:paraId="4F08D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56AB63D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0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x04</w:t>
            </w:r>
          </w:p>
        </w:tc>
        <w:tc>
          <w:tcPr>
            <w:tcW w:w="3969" w:type="dxa"/>
          </w:tcPr>
          <w:p w14:paraId="0823588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凤凰</w:t>
            </w:r>
          </w:p>
        </w:tc>
      </w:tr>
      <w:tr w14:paraId="0C328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350F180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0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x0E</w:t>
            </w:r>
          </w:p>
        </w:tc>
        <w:tc>
          <w:tcPr>
            <w:tcW w:w="3969" w:type="dxa"/>
          </w:tcPr>
          <w:p w14:paraId="1F188EF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闪电侠</w:t>
            </w:r>
          </w:p>
        </w:tc>
      </w:tr>
      <w:tr w14:paraId="30D19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6209E84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0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xEC</w:t>
            </w:r>
          </w:p>
        </w:tc>
        <w:tc>
          <w:tcPr>
            <w:tcW w:w="3969" w:type="dxa"/>
          </w:tcPr>
          <w:p w14:paraId="311FECF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电梯轿厢</w:t>
            </w:r>
          </w:p>
        </w:tc>
      </w:tr>
      <w:tr w14:paraId="3D941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4D93EF8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0XFB</w:t>
            </w:r>
          </w:p>
        </w:tc>
        <w:tc>
          <w:tcPr>
            <w:tcW w:w="3969" w:type="dxa"/>
          </w:tcPr>
          <w:p w14:paraId="3F5867D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中继节点</w:t>
            </w:r>
          </w:p>
        </w:tc>
      </w:tr>
    </w:tbl>
    <w:p w14:paraId="5DD7AB03">
      <w:pPr>
        <w:pStyle w:val="12"/>
        <w:ind w:left="360" w:firstLine="0" w:firstLineChars="0"/>
        <w:rPr>
          <w:rFonts w:asciiTheme="minorEastAsia" w:hAnsiTheme="minorEastAsia"/>
          <w:b/>
          <w:bCs/>
          <w:sz w:val="24"/>
          <w:szCs w:val="24"/>
        </w:rPr>
      </w:pPr>
    </w:p>
    <w:p w14:paraId="42E1B604">
      <w:pPr>
        <w:pStyle w:val="12"/>
        <w:numPr>
          <w:ilvl w:val="0"/>
          <w:numId w:val="2"/>
        </w:numPr>
        <w:ind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设备固件类型表：</w:t>
      </w:r>
    </w:p>
    <w:tbl>
      <w:tblPr>
        <w:tblStyle w:val="7"/>
        <w:tblW w:w="0" w:type="auto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127"/>
      </w:tblGrid>
      <w:tr w14:paraId="300DF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4F5FA"/>
          </w:tcPr>
          <w:p w14:paraId="13D2095A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b/>
                <w:bCs/>
                <w:color w:val="7030A0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bCs/>
                <w:color w:val="7030A0"/>
                <w:sz w:val="24"/>
                <w:szCs w:val="24"/>
              </w:rPr>
              <w:t>固件类型</w:t>
            </w:r>
          </w:p>
        </w:tc>
        <w:tc>
          <w:tcPr>
            <w:tcW w:w="2127" w:type="dxa"/>
            <w:shd w:val="clear" w:color="auto" w:fill="D4F5FA"/>
          </w:tcPr>
          <w:p w14:paraId="7BBD811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7030A0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bCs/>
                <w:color w:val="7030A0"/>
                <w:sz w:val="24"/>
                <w:szCs w:val="24"/>
              </w:rPr>
              <w:t>固件类型码</w:t>
            </w:r>
          </w:p>
        </w:tc>
      </w:tr>
      <w:tr w14:paraId="6F0C7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58859D24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</w:t>
            </w:r>
          </w:p>
        </w:tc>
        <w:tc>
          <w:tcPr>
            <w:tcW w:w="2127" w:type="dxa"/>
          </w:tcPr>
          <w:p w14:paraId="18EA495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01</w:t>
            </w:r>
          </w:p>
        </w:tc>
      </w:tr>
      <w:tr w14:paraId="33588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4B6E5F4F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呼叫器</w:t>
            </w:r>
          </w:p>
        </w:tc>
        <w:tc>
          <w:tcPr>
            <w:tcW w:w="2127" w:type="dxa"/>
          </w:tcPr>
          <w:p w14:paraId="644B2F0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x02</w:t>
            </w:r>
          </w:p>
        </w:tc>
      </w:tr>
      <w:tr w14:paraId="5C036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676214C9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网关功能M</w:t>
            </w:r>
            <w:r>
              <w:rPr>
                <w:rFonts w:asciiTheme="minorEastAsia" w:hAnsiTheme="minorEastAsia"/>
                <w:szCs w:val="21"/>
              </w:rPr>
              <w:t>CU</w:t>
            </w:r>
          </w:p>
        </w:tc>
        <w:tc>
          <w:tcPr>
            <w:tcW w:w="2127" w:type="dxa"/>
          </w:tcPr>
          <w:p w14:paraId="38C4412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03</w:t>
            </w:r>
          </w:p>
        </w:tc>
      </w:tr>
      <w:tr w14:paraId="3F7B3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0F03BC8B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网关E</w:t>
            </w:r>
            <w:r>
              <w:rPr>
                <w:rFonts w:asciiTheme="minorEastAsia" w:hAnsiTheme="minorEastAsia"/>
                <w:szCs w:val="21"/>
              </w:rPr>
              <w:t>SP32</w:t>
            </w:r>
          </w:p>
        </w:tc>
        <w:tc>
          <w:tcPr>
            <w:tcW w:w="2127" w:type="dxa"/>
          </w:tcPr>
          <w:p w14:paraId="1D64CF8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04</w:t>
            </w:r>
          </w:p>
        </w:tc>
      </w:tr>
      <w:tr w14:paraId="3EDE7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12D7C1E4">
            <w:pPr>
              <w:spacing w:line="240" w:lineRule="auto"/>
              <w:ind w:firstLine="0"/>
              <w:jc w:val="left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辊筒</w:t>
            </w:r>
          </w:p>
        </w:tc>
        <w:tc>
          <w:tcPr>
            <w:tcW w:w="2127" w:type="dxa"/>
          </w:tcPr>
          <w:p w14:paraId="5A22BDF5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0x0A</w:t>
            </w:r>
          </w:p>
        </w:tc>
      </w:tr>
    </w:tbl>
    <w:p w14:paraId="4F8AB7BA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74774052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247B7D0D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4C35A172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7C708E57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12FAEB08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7BFB2E57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1738A186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1E884142">
      <w:pPr>
        <w:ind w:firstLine="0"/>
        <w:rPr>
          <w:rFonts w:asciiTheme="minorEastAsia" w:hAnsiTheme="minorEastAsia"/>
          <w:b/>
          <w:bCs/>
          <w:sz w:val="24"/>
          <w:szCs w:val="24"/>
        </w:rPr>
      </w:pPr>
    </w:p>
    <w:p w14:paraId="32C5D198">
      <w:pPr>
        <w:ind w:firstLine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>5.</w:t>
      </w:r>
      <w:r>
        <w:rPr>
          <w:rFonts w:hint="eastAsia" w:asciiTheme="minorEastAsia" w:hAnsiTheme="minorEastAsia"/>
          <w:b/>
          <w:bCs/>
          <w:sz w:val="24"/>
          <w:szCs w:val="24"/>
        </w:rPr>
        <w:t>帧命令I</w:t>
      </w:r>
      <w:r>
        <w:rPr>
          <w:rFonts w:asciiTheme="minorEastAsia" w:hAnsiTheme="minorEastAsia"/>
          <w:b/>
          <w:bCs/>
          <w:sz w:val="24"/>
          <w:szCs w:val="24"/>
        </w:rPr>
        <w:t>D</w:t>
      </w:r>
      <w:r>
        <w:rPr>
          <w:rFonts w:hint="eastAsia" w:asciiTheme="minorEastAsia" w:hAnsiTheme="minorEastAsia"/>
          <w:b/>
          <w:bCs/>
          <w:sz w:val="24"/>
          <w:szCs w:val="24"/>
        </w:rPr>
        <w:t>及描述：</w:t>
      </w:r>
    </w:p>
    <w:p w14:paraId="503928A9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.主系统和无线模块状态信息交互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9"/>
        <w:gridCol w:w="924"/>
        <w:gridCol w:w="5263"/>
        <w:gridCol w:w="1554"/>
      </w:tblGrid>
      <w:tr w14:paraId="0CCB2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9" w:type="dxa"/>
            <w:shd w:val="clear" w:color="auto" w:fill="00B0F0"/>
          </w:tcPr>
          <w:p w14:paraId="4FDDEB7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924" w:type="dxa"/>
            <w:shd w:val="clear" w:color="auto" w:fill="00B0F0"/>
          </w:tcPr>
          <w:p w14:paraId="44FF3E6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5263" w:type="dxa"/>
            <w:shd w:val="clear" w:color="auto" w:fill="00B0F0"/>
          </w:tcPr>
          <w:p w14:paraId="0F08BC2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554" w:type="dxa"/>
            <w:shd w:val="clear" w:color="auto" w:fill="00B0F0"/>
          </w:tcPr>
          <w:p w14:paraId="5D25C38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7E63B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475AB87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主系统查询无线模块状态</w:t>
            </w:r>
          </w:p>
        </w:tc>
      </w:tr>
      <w:tr w14:paraId="1E147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9" w:type="dxa"/>
          </w:tcPr>
          <w:p w14:paraId="68116F5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24" w:type="dxa"/>
          </w:tcPr>
          <w:p w14:paraId="23B19CA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5263" w:type="dxa"/>
            <w:vMerge w:val="restart"/>
          </w:tcPr>
          <w:p w14:paraId="6FD3AEA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主系统查询无线模块就绪状态。（每1秒发送一次，可做心跳包用途。）</w:t>
            </w:r>
          </w:p>
        </w:tc>
        <w:tc>
          <w:tcPr>
            <w:tcW w:w="1554" w:type="dxa"/>
            <w:vMerge w:val="restart"/>
          </w:tcPr>
          <w:p w14:paraId="26E0EDE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378A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9" w:type="dxa"/>
          </w:tcPr>
          <w:p w14:paraId="122F265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24" w:type="dxa"/>
          </w:tcPr>
          <w:p w14:paraId="3E804F1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5263" w:type="dxa"/>
            <w:vMerge w:val="continue"/>
          </w:tcPr>
          <w:p w14:paraId="5B67561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54" w:type="dxa"/>
            <w:vMerge w:val="continue"/>
          </w:tcPr>
          <w:p w14:paraId="265F5CD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C76B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5C2B194E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无线模块回应主系统查询状态指令</w:t>
            </w:r>
          </w:p>
        </w:tc>
      </w:tr>
      <w:tr w14:paraId="625AC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9" w:type="dxa"/>
          </w:tcPr>
          <w:p w14:paraId="718B279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24" w:type="dxa"/>
          </w:tcPr>
          <w:p w14:paraId="131F836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5263" w:type="dxa"/>
          </w:tcPr>
          <w:p w14:paraId="3B01BD1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54" w:type="dxa"/>
          </w:tcPr>
          <w:p w14:paraId="4CBF4F8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4F73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9" w:type="dxa"/>
          </w:tcPr>
          <w:p w14:paraId="50BB6EE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24" w:type="dxa"/>
          </w:tcPr>
          <w:p w14:paraId="34CE85A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5263" w:type="dxa"/>
          </w:tcPr>
          <w:p w14:paraId="71EAD22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54" w:type="dxa"/>
          </w:tcPr>
          <w:p w14:paraId="588D049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079A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9" w:type="dxa"/>
          </w:tcPr>
          <w:p w14:paraId="0BB9359E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</w:t>
            </w:r>
          </w:p>
        </w:tc>
        <w:tc>
          <w:tcPr>
            <w:tcW w:w="924" w:type="dxa"/>
          </w:tcPr>
          <w:p w14:paraId="56EC3A2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X</w:t>
            </w:r>
          </w:p>
        </w:tc>
        <w:tc>
          <w:tcPr>
            <w:tcW w:w="5263" w:type="dxa"/>
          </w:tcPr>
          <w:p w14:paraId="3F8077D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0：未就绪；1：已就绪；</w:t>
            </w:r>
          </w:p>
        </w:tc>
        <w:tc>
          <w:tcPr>
            <w:tcW w:w="1554" w:type="dxa"/>
          </w:tcPr>
          <w:p w14:paraId="3E821C0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DCB8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039D1F6F">
            <w:pPr>
              <w:spacing w:line="240" w:lineRule="auto"/>
              <w:ind w:firstLine="0"/>
              <w:rPr>
                <w:rFonts w:asciiTheme="minorEastAsia" w:hAnsiTheme="minorEastAsia"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主系统设置无线模块状态</w:t>
            </w:r>
          </w:p>
        </w:tc>
      </w:tr>
      <w:tr w14:paraId="412C4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9" w:type="dxa"/>
          </w:tcPr>
          <w:p w14:paraId="414F711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Type</w:t>
            </w:r>
          </w:p>
        </w:tc>
        <w:tc>
          <w:tcPr>
            <w:tcW w:w="924" w:type="dxa"/>
          </w:tcPr>
          <w:p w14:paraId="3B734D7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0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x03</w:t>
            </w:r>
          </w:p>
        </w:tc>
        <w:tc>
          <w:tcPr>
            <w:tcW w:w="5263" w:type="dxa"/>
          </w:tcPr>
          <w:p w14:paraId="516F72B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</w:tc>
        <w:tc>
          <w:tcPr>
            <w:tcW w:w="1554" w:type="dxa"/>
          </w:tcPr>
          <w:p w14:paraId="3B90E84B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</w:tc>
      </w:tr>
      <w:tr w14:paraId="5F9E8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9" w:type="dxa"/>
          </w:tcPr>
          <w:p w14:paraId="34F587B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ID</w:t>
            </w:r>
          </w:p>
        </w:tc>
        <w:tc>
          <w:tcPr>
            <w:tcW w:w="924" w:type="dxa"/>
          </w:tcPr>
          <w:p w14:paraId="61D8C3D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0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x01</w:t>
            </w:r>
          </w:p>
        </w:tc>
        <w:tc>
          <w:tcPr>
            <w:tcW w:w="5263" w:type="dxa"/>
          </w:tcPr>
          <w:p w14:paraId="53DE2A0E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</w:tc>
        <w:tc>
          <w:tcPr>
            <w:tcW w:w="1554" w:type="dxa"/>
          </w:tcPr>
          <w:p w14:paraId="0D004D35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</w:tc>
      </w:tr>
      <w:tr w14:paraId="11CB0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9" w:type="dxa"/>
          </w:tcPr>
          <w:p w14:paraId="66A099E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DATA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0</w:t>
            </w:r>
          </w:p>
        </w:tc>
        <w:tc>
          <w:tcPr>
            <w:tcW w:w="924" w:type="dxa"/>
          </w:tcPr>
          <w:p w14:paraId="0433AAD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</w:tc>
        <w:tc>
          <w:tcPr>
            <w:tcW w:w="5263" w:type="dxa"/>
          </w:tcPr>
          <w:p w14:paraId="4D2ECB4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0:软件复位无线模块（待添加）</w:t>
            </w:r>
          </w:p>
        </w:tc>
        <w:tc>
          <w:tcPr>
            <w:tcW w:w="1554" w:type="dxa"/>
          </w:tcPr>
          <w:p w14:paraId="173971AF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2秒后复位</w:t>
            </w:r>
          </w:p>
        </w:tc>
      </w:tr>
      <w:tr w14:paraId="183F8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0E92291A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无线模块回应主系统查询状态指令</w:t>
            </w:r>
          </w:p>
        </w:tc>
      </w:tr>
      <w:tr w14:paraId="302C6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9" w:type="dxa"/>
          </w:tcPr>
          <w:p w14:paraId="757435A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Type</w:t>
            </w:r>
          </w:p>
        </w:tc>
        <w:tc>
          <w:tcPr>
            <w:tcW w:w="924" w:type="dxa"/>
          </w:tcPr>
          <w:p w14:paraId="29A5FA2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0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x20</w:t>
            </w:r>
          </w:p>
        </w:tc>
        <w:tc>
          <w:tcPr>
            <w:tcW w:w="5263" w:type="dxa"/>
          </w:tcPr>
          <w:p w14:paraId="5F7B7799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</w:tc>
        <w:tc>
          <w:tcPr>
            <w:tcW w:w="1554" w:type="dxa"/>
          </w:tcPr>
          <w:p w14:paraId="1EA80DF6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</w:tc>
      </w:tr>
      <w:tr w14:paraId="7F9FB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9" w:type="dxa"/>
          </w:tcPr>
          <w:p w14:paraId="5FE5BA6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ID</w:t>
            </w:r>
          </w:p>
        </w:tc>
        <w:tc>
          <w:tcPr>
            <w:tcW w:w="924" w:type="dxa"/>
          </w:tcPr>
          <w:p w14:paraId="7174A49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0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x01</w:t>
            </w:r>
          </w:p>
        </w:tc>
        <w:tc>
          <w:tcPr>
            <w:tcW w:w="5263" w:type="dxa"/>
          </w:tcPr>
          <w:p w14:paraId="22DC5815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</w:tc>
        <w:tc>
          <w:tcPr>
            <w:tcW w:w="1554" w:type="dxa"/>
          </w:tcPr>
          <w:p w14:paraId="7A2BDBE4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</w:p>
        </w:tc>
      </w:tr>
      <w:tr w14:paraId="42C66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</w:tcPr>
          <w:p w14:paraId="19613F4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示例：C</w:t>
            </w:r>
            <w:r>
              <w:rPr>
                <w:rFonts w:asciiTheme="minorEastAsia" w:hAnsiTheme="minorEastAsia"/>
                <w:szCs w:val="21"/>
              </w:rPr>
              <w:t>0 02 01 10 03 01 01 00 E7 C0</w:t>
            </w:r>
          </w:p>
        </w:tc>
      </w:tr>
      <w:tr w14:paraId="3BE09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00B0F0"/>
          </w:tcPr>
          <w:p w14:paraId="4E30A96D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无线模块通知主系统自己当前状态</w:t>
            </w:r>
          </w:p>
        </w:tc>
      </w:tr>
      <w:tr w14:paraId="3A244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9" w:type="dxa"/>
          </w:tcPr>
          <w:p w14:paraId="0D0B012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24" w:type="dxa"/>
          </w:tcPr>
          <w:p w14:paraId="7781B45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5263" w:type="dxa"/>
          </w:tcPr>
          <w:p w14:paraId="45EFF63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54" w:type="dxa"/>
          </w:tcPr>
          <w:p w14:paraId="21C5BE5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DDF4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9" w:type="dxa"/>
          </w:tcPr>
          <w:p w14:paraId="6CC4833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924" w:type="dxa"/>
          </w:tcPr>
          <w:p w14:paraId="3020B87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01</w:t>
            </w:r>
          </w:p>
        </w:tc>
        <w:tc>
          <w:tcPr>
            <w:tcW w:w="5263" w:type="dxa"/>
          </w:tcPr>
          <w:p w14:paraId="725261C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54" w:type="dxa"/>
          </w:tcPr>
          <w:p w14:paraId="5D7E35B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8D9E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9" w:type="dxa"/>
          </w:tcPr>
          <w:p w14:paraId="1F99F79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924" w:type="dxa"/>
          </w:tcPr>
          <w:p w14:paraId="73444B0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63" w:type="dxa"/>
          </w:tcPr>
          <w:p w14:paraId="1DFE65D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0：未就绪；1：已就绪；</w:t>
            </w:r>
          </w:p>
        </w:tc>
        <w:tc>
          <w:tcPr>
            <w:tcW w:w="1554" w:type="dxa"/>
          </w:tcPr>
          <w:p w14:paraId="4396BCE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FE10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2AA610D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00B0F0"/>
                <w:szCs w:val="21"/>
              </w:rPr>
              <w:t>主系统回应无线模块</w:t>
            </w:r>
          </w:p>
        </w:tc>
      </w:tr>
      <w:tr w14:paraId="1C4BC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9" w:type="dxa"/>
          </w:tcPr>
          <w:p w14:paraId="7B767B9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24" w:type="dxa"/>
          </w:tcPr>
          <w:p w14:paraId="776A1D2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5263" w:type="dxa"/>
          </w:tcPr>
          <w:p w14:paraId="3CED392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54" w:type="dxa"/>
          </w:tcPr>
          <w:p w14:paraId="73B5B0C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6283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9" w:type="dxa"/>
          </w:tcPr>
          <w:p w14:paraId="7091FF6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924" w:type="dxa"/>
          </w:tcPr>
          <w:p w14:paraId="09F6A66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01</w:t>
            </w:r>
          </w:p>
        </w:tc>
        <w:tc>
          <w:tcPr>
            <w:tcW w:w="5263" w:type="dxa"/>
          </w:tcPr>
          <w:p w14:paraId="56598D3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54" w:type="dxa"/>
          </w:tcPr>
          <w:p w14:paraId="448A3BE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6455C49A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31956606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.无线模块将网关连接状态信息同主系统交互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918"/>
        <w:gridCol w:w="5269"/>
        <w:gridCol w:w="1562"/>
      </w:tblGrid>
      <w:tr w14:paraId="575D8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  <w:shd w:val="clear" w:color="auto" w:fill="00B0F0"/>
          </w:tcPr>
          <w:p w14:paraId="3CC9844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918" w:type="dxa"/>
            <w:shd w:val="clear" w:color="auto" w:fill="00B0F0"/>
          </w:tcPr>
          <w:p w14:paraId="513778E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5269" w:type="dxa"/>
            <w:shd w:val="clear" w:color="auto" w:fill="00B0F0"/>
          </w:tcPr>
          <w:p w14:paraId="582728F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562" w:type="dxa"/>
            <w:shd w:val="clear" w:color="auto" w:fill="00B0F0"/>
          </w:tcPr>
          <w:p w14:paraId="715B51C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1CF95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39E4E386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主系统查询无线模块同网关连接状态</w:t>
            </w:r>
          </w:p>
        </w:tc>
      </w:tr>
      <w:tr w14:paraId="74481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</w:tcPr>
          <w:p w14:paraId="23BEB34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18" w:type="dxa"/>
          </w:tcPr>
          <w:p w14:paraId="3CFC197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5269" w:type="dxa"/>
          </w:tcPr>
          <w:p w14:paraId="2E69C27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62" w:type="dxa"/>
          </w:tcPr>
          <w:p w14:paraId="2A575AE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B424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</w:tcPr>
          <w:p w14:paraId="0CFF8BB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18" w:type="dxa"/>
          </w:tcPr>
          <w:p w14:paraId="671F148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x02</w:t>
            </w:r>
          </w:p>
        </w:tc>
        <w:tc>
          <w:tcPr>
            <w:tcW w:w="5269" w:type="dxa"/>
          </w:tcPr>
          <w:p w14:paraId="2E6274A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62" w:type="dxa"/>
          </w:tcPr>
          <w:p w14:paraId="1221F1B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7B03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77D23E62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无线模块回应主系统查询网关连接状态指令</w:t>
            </w:r>
          </w:p>
        </w:tc>
      </w:tr>
      <w:tr w14:paraId="60627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</w:tcPr>
          <w:p w14:paraId="1F77214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18" w:type="dxa"/>
          </w:tcPr>
          <w:p w14:paraId="45471C1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5269" w:type="dxa"/>
          </w:tcPr>
          <w:p w14:paraId="540C6E9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62" w:type="dxa"/>
          </w:tcPr>
          <w:p w14:paraId="7BFAD24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0E56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</w:tcPr>
          <w:p w14:paraId="3DCB05C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18" w:type="dxa"/>
          </w:tcPr>
          <w:p w14:paraId="660073F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x02</w:t>
            </w:r>
          </w:p>
        </w:tc>
        <w:tc>
          <w:tcPr>
            <w:tcW w:w="5269" w:type="dxa"/>
          </w:tcPr>
          <w:p w14:paraId="3A6D819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62" w:type="dxa"/>
          </w:tcPr>
          <w:p w14:paraId="1610E31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8D70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</w:tcPr>
          <w:p w14:paraId="062A1E2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1B0333C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918" w:type="dxa"/>
          </w:tcPr>
          <w:p w14:paraId="3D92BD4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54687AD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X</w:t>
            </w:r>
          </w:p>
        </w:tc>
        <w:tc>
          <w:tcPr>
            <w:tcW w:w="5269" w:type="dxa"/>
          </w:tcPr>
          <w:p w14:paraId="4BC687F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0：未注册</w:t>
            </w:r>
          </w:p>
          <w:p w14:paraId="0707C24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：已注册</w:t>
            </w:r>
          </w:p>
          <w:p w14:paraId="4987E3D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：已登录</w:t>
            </w:r>
          </w:p>
          <w:p w14:paraId="232540A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3</w:t>
            </w:r>
            <w:r>
              <w:rPr>
                <w:rFonts w:asciiTheme="minorEastAsia" w:hAnsiTheme="minorEastAsia"/>
                <w:szCs w:val="21"/>
              </w:rPr>
              <w:t xml:space="preserve">: </w:t>
            </w:r>
            <w:r>
              <w:rPr>
                <w:rFonts w:hint="eastAsia" w:asciiTheme="minorEastAsia" w:hAnsiTheme="minorEastAsia"/>
                <w:szCs w:val="21"/>
              </w:rPr>
              <w:t>断开</w:t>
            </w:r>
          </w:p>
        </w:tc>
        <w:tc>
          <w:tcPr>
            <w:tcW w:w="1562" w:type="dxa"/>
          </w:tcPr>
          <w:p w14:paraId="672E5DF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3231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00B0F0"/>
          </w:tcPr>
          <w:p w14:paraId="2885E15B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无线模块通知主系统自己同网关连接状态</w:t>
            </w:r>
          </w:p>
        </w:tc>
      </w:tr>
      <w:tr w14:paraId="330D1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</w:tcPr>
          <w:p w14:paraId="65520DB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18" w:type="dxa"/>
          </w:tcPr>
          <w:p w14:paraId="214412A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5269" w:type="dxa"/>
          </w:tcPr>
          <w:p w14:paraId="4B8D5D0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无线模块告知主系统同网关连接状态</w:t>
            </w:r>
          </w:p>
        </w:tc>
        <w:tc>
          <w:tcPr>
            <w:tcW w:w="1562" w:type="dxa"/>
          </w:tcPr>
          <w:p w14:paraId="09378C4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F0F1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</w:tcPr>
          <w:p w14:paraId="1839007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918" w:type="dxa"/>
          </w:tcPr>
          <w:p w14:paraId="47FA078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02</w:t>
            </w:r>
          </w:p>
        </w:tc>
        <w:tc>
          <w:tcPr>
            <w:tcW w:w="5269" w:type="dxa"/>
          </w:tcPr>
          <w:p w14:paraId="5DFEC2E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62" w:type="dxa"/>
          </w:tcPr>
          <w:p w14:paraId="1188902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F8FE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</w:tcPr>
          <w:p w14:paraId="1D9F5E6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4242050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918" w:type="dxa"/>
          </w:tcPr>
          <w:p w14:paraId="2808362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69" w:type="dxa"/>
          </w:tcPr>
          <w:p w14:paraId="39F7C88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0：未注册</w:t>
            </w:r>
          </w:p>
          <w:p w14:paraId="71D39BF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：已注册</w:t>
            </w:r>
          </w:p>
          <w:p w14:paraId="5E12EE7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：已登录</w:t>
            </w:r>
          </w:p>
          <w:p w14:paraId="766A41A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3</w:t>
            </w:r>
            <w:r>
              <w:rPr>
                <w:rFonts w:asciiTheme="minorEastAsia" w:hAnsiTheme="minorEastAsia"/>
                <w:szCs w:val="21"/>
              </w:rPr>
              <w:t xml:space="preserve">: </w:t>
            </w:r>
            <w:r>
              <w:rPr>
                <w:rFonts w:hint="eastAsia" w:asciiTheme="minorEastAsia" w:hAnsiTheme="minorEastAsia"/>
                <w:szCs w:val="21"/>
              </w:rPr>
              <w:t>断开</w:t>
            </w:r>
          </w:p>
        </w:tc>
        <w:tc>
          <w:tcPr>
            <w:tcW w:w="1562" w:type="dxa"/>
          </w:tcPr>
          <w:p w14:paraId="6565703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A259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4F819B0A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00B0F0"/>
                <w:szCs w:val="21"/>
              </w:rPr>
              <w:t>主系统回应无线模块</w:t>
            </w:r>
          </w:p>
        </w:tc>
      </w:tr>
      <w:tr w14:paraId="4732B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</w:tcPr>
          <w:p w14:paraId="50588BA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18" w:type="dxa"/>
          </w:tcPr>
          <w:p w14:paraId="534C34D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5269" w:type="dxa"/>
          </w:tcPr>
          <w:p w14:paraId="2D9336B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无线模块回应主系统就绪状态</w:t>
            </w:r>
          </w:p>
        </w:tc>
        <w:tc>
          <w:tcPr>
            <w:tcW w:w="1562" w:type="dxa"/>
          </w:tcPr>
          <w:p w14:paraId="03A760A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3F82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</w:tcPr>
          <w:p w14:paraId="7FEC93D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918" w:type="dxa"/>
          </w:tcPr>
          <w:p w14:paraId="190564E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02</w:t>
            </w:r>
          </w:p>
        </w:tc>
        <w:tc>
          <w:tcPr>
            <w:tcW w:w="5269" w:type="dxa"/>
          </w:tcPr>
          <w:p w14:paraId="7EFC029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62" w:type="dxa"/>
          </w:tcPr>
          <w:p w14:paraId="24FB9E6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70C41F5E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128A39C6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.查询无线模块版本信息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4"/>
        <w:gridCol w:w="904"/>
        <w:gridCol w:w="5290"/>
        <w:gridCol w:w="1562"/>
      </w:tblGrid>
      <w:tr w14:paraId="343FD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  <w:shd w:val="clear" w:color="auto" w:fill="00B0F0"/>
          </w:tcPr>
          <w:p w14:paraId="7E17E4C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904" w:type="dxa"/>
            <w:shd w:val="clear" w:color="auto" w:fill="00B0F0"/>
          </w:tcPr>
          <w:p w14:paraId="2612A28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5290" w:type="dxa"/>
            <w:shd w:val="clear" w:color="auto" w:fill="00B0F0"/>
          </w:tcPr>
          <w:p w14:paraId="33F21EB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562" w:type="dxa"/>
            <w:shd w:val="clear" w:color="auto" w:fill="00B0F0"/>
          </w:tcPr>
          <w:p w14:paraId="6A90134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620E0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10FD5762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主系统查询无线模块版本信息</w:t>
            </w:r>
          </w:p>
        </w:tc>
      </w:tr>
      <w:tr w14:paraId="66C97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 w14:paraId="4E3AD28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04" w:type="dxa"/>
          </w:tcPr>
          <w:p w14:paraId="799178E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5290" w:type="dxa"/>
          </w:tcPr>
          <w:p w14:paraId="5CD7639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62" w:type="dxa"/>
          </w:tcPr>
          <w:p w14:paraId="4E13C06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0D33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 w14:paraId="5AD9925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04" w:type="dxa"/>
          </w:tcPr>
          <w:p w14:paraId="157D43F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5290" w:type="dxa"/>
          </w:tcPr>
          <w:p w14:paraId="01A5922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62" w:type="dxa"/>
          </w:tcPr>
          <w:p w14:paraId="47E4D52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A51C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2C9AD107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无线模块应答主系统查询版本信息</w:t>
            </w:r>
          </w:p>
        </w:tc>
      </w:tr>
      <w:tr w14:paraId="213C7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 w14:paraId="35A441B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04" w:type="dxa"/>
          </w:tcPr>
          <w:p w14:paraId="36CFA37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5290" w:type="dxa"/>
          </w:tcPr>
          <w:p w14:paraId="56BFA33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62" w:type="dxa"/>
          </w:tcPr>
          <w:p w14:paraId="10E44BC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5A05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 w14:paraId="6C644F7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04" w:type="dxa"/>
          </w:tcPr>
          <w:p w14:paraId="1C4449E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5290" w:type="dxa"/>
          </w:tcPr>
          <w:p w14:paraId="02D2C67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62" w:type="dxa"/>
          </w:tcPr>
          <w:p w14:paraId="6B1527A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2692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 w14:paraId="3322AB2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904" w:type="dxa"/>
          </w:tcPr>
          <w:p w14:paraId="26268F9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90" w:type="dxa"/>
          </w:tcPr>
          <w:p w14:paraId="305F3A7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无线模块硬件版本信息第0字节</w:t>
            </w:r>
          </w:p>
        </w:tc>
        <w:tc>
          <w:tcPr>
            <w:tcW w:w="1562" w:type="dxa"/>
            <w:vMerge w:val="restart"/>
          </w:tcPr>
          <w:p w14:paraId="5051EFC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748F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 w14:paraId="478D256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904" w:type="dxa"/>
          </w:tcPr>
          <w:p w14:paraId="0A0476C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90" w:type="dxa"/>
          </w:tcPr>
          <w:p w14:paraId="684DF4F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无线模块硬件版本信息第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562" w:type="dxa"/>
            <w:vMerge w:val="continue"/>
          </w:tcPr>
          <w:p w14:paraId="11BC139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673E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 w14:paraId="44B83F6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DATA2</w:t>
            </w:r>
          </w:p>
        </w:tc>
        <w:tc>
          <w:tcPr>
            <w:tcW w:w="904" w:type="dxa"/>
          </w:tcPr>
          <w:p w14:paraId="2D583EC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90" w:type="dxa"/>
          </w:tcPr>
          <w:p w14:paraId="2D6E55C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无线模块B</w:t>
            </w:r>
            <w:r>
              <w:rPr>
                <w:rFonts w:asciiTheme="minorEastAsia" w:hAnsiTheme="minorEastAsia"/>
                <w:szCs w:val="21"/>
              </w:rPr>
              <w:t>ootloader</w:t>
            </w:r>
            <w:r>
              <w:rPr>
                <w:rFonts w:hint="eastAsia" w:asciiTheme="minorEastAsia" w:hAnsiTheme="minorEastAsia"/>
                <w:szCs w:val="21"/>
              </w:rPr>
              <w:t>版本信息第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562" w:type="dxa"/>
            <w:vMerge w:val="restart"/>
          </w:tcPr>
          <w:p w14:paraId="7CDC9CA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无对应工程时，为0</w:t>
            </w:r>
            <w:r>
              <w:rPr>
                <w:rFonts w:asciiTheme="minorEastAsia" w:hAnsiTheme="minorEastAsia"/>
                <w:szCs w:val="21"/>
              </w:rPr>
              <w:t>.</w:t>
            </w:r>
          </w:p>
        </w:tc>
      </w:tr>
      <w:tr w14:paraId="48DB2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 w14:paraId="16B31B8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ATA3</w:t>
            </w:r>
          </w:p>
        </w:tc>
        <w:tc>
          <w:tcPr>
            <w:tcW w:w="904" w:type="dxa"/>
          </w:tcPr>
          <w:p w14:paraId="7257F03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90" w:type="dxa"/>
          </w:tcPr>
          <w:p w14:paraId="32A836F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无线模块B</w:t>
            </w:r>
            <w:r>
              <w:rPr>
                <w:rFonts w:asciiTheme="minorEastAsia" w:hAnsiTheme="minorEastAsia"/>
                <w:szCs w:val="21"/>
              </w:rPr>
              <w:t>ootloader</w:t>
            </w:r>
            <w:r>
              <w:rPr>
                <w:rFonts w:hint="eastAsia" w:asciiTheme="minorEastAsia" w:hAnsiTheme="minorEastAsia"/>
                <w:szCs w:val="21"/>
              </w:rPr>
              <w:t>版本信息第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562" w:type="dxa"/>
            <w:vMerge w:val="continue"/>
          </w:tcPr>
          <w:p w14:paraId="7A52783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6079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1174" w:type="dxa"/>
          </w:tcPr>
          <w:p w14:paraId="1B7223F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ATA4</w:t>
            </w:r>
          </w:p>
        </w:tc>
        <w:tc>
          <w:tcPr>
            <w:tcW w:w="904" w:type="dxa"/>
          </w:tcPr>
          <w:p w14:paraId="5BF392E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90" w:type="dxa"/>
          </w:tcPr>
          <w:p w14:paraId="2A587C1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无线模块固件版本信息第0字节</w:t>
            </w:r>
          </w:p>
        </w:tc>
        <w:tc>
          <w:tcPr>
            <w:tcW w:w="1562" w:type="dxa"/>
            <w:vMerge w:val="continue"/>
          </w:tcPr>
          <w:p w14:paraId="1F9D711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8013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 w14:paraId="760B16E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ATA5</w:t>
            </w:r>
          </w:p>
        </w:tc>
        <w:tc>
          <w:tcPr>
            <w:tcW w:w="904" w:type="dxa"/>
          </w:tcPr>
          <w:p w14:paraId="2EE4774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90" w:type="dxa"/>
          </w:tcPr>
          <w:p w14:paraId="0DC192C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无线模块固件版本信息第1字节</w:t>
            </w:r>
          </w:p>
        </w:tc>
        <w:tc>
          <w:tcPr>
            <w:tcW w:w="1562" w:type="dxa"/>
            <w:vMerge w:val="continue"/>
          </w:tcPr>
          <w:p w14:paraId="5627980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B7E3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 w14:paraId="1499F8D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6</w:t>
            </w:r>
          </w:p>
        </w:tc>
        <w:tc>
          <w:tcPr>
            <w:tcW w:w="904" w:type="dxa"/>
          </w:tcPr>
          <w:p w14:paraId="153B910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90" w:type="dxa"/>
          </w:tcPr>
          <w:p w14:paraId="2938ACD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固件类型号(见固件类型表</w:t>
            </w:r>
            <w:r>
              <w:rPr>
                <w:rFonts w:asciiTheme="minorEastAsia" w:hAnsiTheme="minorEastAsia"/>
                <w:szCs w:val="21"/>
              </w:rPr>
              <w:t>)</w:t>
            </w:r>
          </w:p>
        </w:tc>
        <w:tc>
          <w:tcPr>
            <w:tcW w:w="1562" w:type="dxa"/>
          </w:tcPr>
          <w:p w14:paraId="7E4A828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0856827D">
      <w:pPr>
        <w:ind w:firstLine="0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</w:t>
      </w:r>
      <w:r>
        <w:rPr>
          <w:rFonts w:hint="eastAsia" w:asciiTheme="minorEastAsia" w:hAnsiTheme="minorEastAsia"/>
          <w:szCs w:val="21"/>
        </w:rPr>
        <w:t>示例：发送：C</w:t>
      </w:r>
      <w:r>
        <w:rPr>
          <w:rFonts w:asciiTheme="minorEastAsia" w:hAnsiTheme="minorEastAsia"/>
          <w:szCs w:val="21"/>
        </w:rPr>
        <w:t>0 01 01 10 01 03 00 E9 C0</w:t>
      </w:r>
    </w:p>
    <w:p w14:paraId="06C7F24B">
      <w:pPr>
        <w:ind w:firstLine="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 xml:space="preserve"> </w:t>
      </w:r>
      <w:r>
        <w:rPr>
          <w:rFonts w:asciiTheme="minorEastAsia" w:hAnsiTheme="minorEastAsia"/>
          <w:b/>
          <w:bCs/>
          <w:szCs w:val="21"/>
        </w:rPr>
        <w:t xml:space="preserve"> .</w:t>
      </w:r>
      <w:r>
        <w:rPr>
          <w:rFonts w:hint="eastAsia" w:asciiTheme="minorEastAsia" w:hAnsiTheme="minorEastAsia"/>
          <w:b/>
          <w:bCs/>
          <w:szCs w:val="21"/>
        </w:rPr>
        <w:t>无线模块当前运行工程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  <w:gridCol w:w="912"/>
        <w:gridCol w:w="5290"/>
        <w:gridCol w:w="1562"/>
      </w:tblGrid>
      <w:tr w14:paraId="756E9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shd w:val="clear" w:color="auto" w:fill="00B0F0"/>
          </w:tcPr>
          <w:p w14:paraId="4F3BAC1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912" w:type="dxa"/>
            <w:shd w:val="clear" w:color="auto" w:fill="00B0F0"/>
          </w:tcPr>
          <w:p w14:paraId="0C2DD72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5290" w:type="dxa"/>
            <w:shd w:val="clear" w:color="auto" w:fill="00B0F0"/>
          </w:tcPr>
          <w:p w14:paraId="55A4E21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562" w:type="dxa"/>
            <w:shd w:val="clear" w:color="auto" w:fill="00B0F0"/>
          </w:tcPr>
          <w:p w14:paraId="3182792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03318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2F8E5A79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主系统查询无线模块当前运行工程</w:t>
            </w:r>
          </w:p>
        </w:tc>
      </w:tr>
      <w:tr w14:paraId="4E04A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 w14:paraId="1F22739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12" w:type="dxa"/>
          </w:tcPr>
          <w:p w14:paraId="0EAC419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5290" w:type="dxa"/>
          </w:tcPr>
          <w:p w14:paraId="015E0A1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62" w:type="dxa"/>
          </w:tcPr>
          <w:p w14:paraId="0FB5D6F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94AB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166" w:type="dxa"/>
          </w:tcPr>
          <w:p w14:paraId="24914D8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12" w:type="dxa"/>
          </w:tcPr>
          <w:p w14:paraId="4E67054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x04</w:t>
            </w:r>
          </w:p>
        </w:tc>
        <w:tc>
          <w:tcPr>
            <w:tcW w:w="5290" w:type="dxa"/>
          </w:tcPr>
          <w:p w14:paraId="6142787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62" w:type="dxa"/>
          </w:tcPr>
          <w:p w14:paraId="4E13665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CEF1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21C425E9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无线模块回应主系统</w:t>
            </w:r>
          </w:p>
        </w:tc>
      </w:tr>
      <w:tr w14:paraId="24E1A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 w14:paraId="7C7F8EC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12" w:type="dxa"/>
          </w:tcPr>
          <w:p w14:paraId="29CF89D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5290" w:type="dxa"/>
          </w:tcPr>
          <w:p w14:paraId="19E8AB5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62" w:type="dxa"/>
          </w:tcPr>
          <w:p w14:paraId="0E0304F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FFB0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 w14:paraId="7F33AD2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12" w:type="dxa"/>
          </w:tcPr>
          <w:p w14:paraId="69CA9AF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x04</w:t>
            </w:r>
          </w:p>
        </w:tc>
        <w:tc>
          <w:tcPr>
            <w:tcW w:w="5290" w:type="dxa"/>
          </w:tcPr>
          <w:p w14:paraId="1CA75B9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62" w:type="dxa"/>
          </w:tcPr>
          <w:p w14:paraId="5B712DE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73A4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 w14:paraId="7B7F5F9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912" w:type="dxa"/>
          </w:tcPr>
          <w:p w14:paraId="7E05C41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X</w:t>
            </w:r>
          </w:p>
        </w:tc>
        <w:tc>
          <w:tcPr>
            <w:tcW w:w="5290" w:type="dxa"/>
          </w:tcPr>
          <w:p w14:paraId="78289A2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0：B</w:t>
            </w:r>
            <w:r>
              <w:rPr>
                <w:rFonts w:asciiTheme="minorEastAsia" w:hAnsiTheme="minorEastAsia"/>
                <w:szCs w:val="21"/>
              </w:rPr>
              <w:t>ootloader</w:t>
            </w:r>
            <w:r>
              <w:rPr>
                <w:rFonts w:hint="eastAsia" w:asciiTheme="minorEastAsia" w:hAnsiTheme="minorEastAsia"/>
                <w:szCs w:val="21"/>
              </w:rPr>
              <w:t>工程；1:</w:t>
            </w:r>
            <w:r>
              <w:rPr>
                <w:rFonts w:asciiTheme="minorEastAsia" w:hAnsiTheme="minorEastAsia"/>
                <w:szCs w:val="21"/>
              </w:rPr>
              <w:t>Firmware</w:t>
            </w:r>
            <w:r>
              <w:rPr>
                <w:rFonts w:hint="eastAsia" w:asciiTheme="minorEastAsia" w:hAnsiTheme="minorEastAsia"/>
                <w:szCs w:val="21"/>
              </w:rPr>
              <w:t>工程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</w:p>
        </w:tc>
        <w:tc>
          <w:tcPr>
            <w:tcW w:w="1562" w:type="dxa"/>
          </w:tcPr>
          <w:p w14:paraId="48AFB18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EA0E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</w:tcPr>
          <w:p w14:paraId="30E4A52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7B15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00B0F0"/>
          </w:tcPr>
          <w:p w14:paraId="0E171C9D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无线模块通知主系统自己当前运行的工程</w:t>
            </w:r>
          </w:p>
        </w:tc>
      </w:tr>
      <w:tr w14:paraId="373B5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 w14:paraId="59BC980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12" w:type="dxa"/>
          </w:tcPr>
          <w:p w14:paraId="123C707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5290" w:type="dxa"/>
          </w:tcPr>
          <w:p w14:paraId="33B3A3B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62" w:type="dxa"/>
          </w:tcPr>
          <w:p w14:paraId="0D9C10C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5054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 w14:paraId="7BD920A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912" w:type="dxa"/>
          </w:tcPr>
          <w:p w14:paraId="325F970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04</w:t>
            </w:r>
          </w:p>
        </w:tc>
        <w:tc>
          <w:tcPr>
            <w:tcW w:w="5290" w:type="dxa"/>
          </w:tcPr>
          <w:p w14:paraId="18325E5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62" w:type="dxa"/>
          </w:tcPr>
          <w:p w14:paraId="5F5AAF5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F4C2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 w14:paraId="2784EB5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912" w:type="dxa"/>
          </w:tcPr>
          <w:p w14:paraId="1CE97DB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90" w:type="dxa"/>
          </w:tcPr>
          <w:p w14:paraId="27B0498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0：B</w:t>
            </w:r>
            <w:r>
              <w:rPr>
                <w:rFonts w:asciiTheme="minorEastAsia" w:hAnsiTheme="minorEastAsia"/>
                <w:szCs w:val="21"/>
              </w:rPr>
              <w:t>ootloader</w:t>
            </w:r>
            <w:r>
              <w:rPr>
                <w:rFonts w:hint="eastAsia" w:asciiTheme="minorEastAsia" w:hAnsiTheme="minorEastAsia"/>
                <w:szCs w:val="21"/>
              </w:rPr>
              <w:t>工程；1:</w:t>
            </w:r>
            <w:r>
              <w:rPr>
                <w:rFonts w:asciiTheme="minorEastAsia" w:hAnsiTheme="minorEastAsia"/>
                <w:szCs w:val="21"/>
              </w:rPr>
              <w:t>Firmware</w:t>
            </w:r>
            <w:r>
              <w:rPr>
                <w:rFonts w:hint="eastAsia" w:asciiTheme="minorEastAsia" w:hAnsiTheme="minorEastAsia"/>
                <w:szCs w:val="21"/>
              </w:rPr>
              <w:t>工程</w:t>
            </w:r>
          </w:p>
        </w:tc>
        <w:tc>
          <w:tcPr>
            <w:tcW w:w="1562" w:type="dxa"/>
          </w:tcPr>
          <w:p w14:paraId="310105E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6F50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77154B42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00B0F0"/>
                <w:szCs w:val="21"/>
              </w:rPr>
              <w:t>主系统回应机器人无线模块</w:t>
            </w:r>
          </w:p>
        </w:tc>
      </w:tr>
      <w:tr w14:paraId="499B6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 w14:paraId="01EF548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12" w:type="dxa"/>
          </w:tcPr>
          <w:p w14:paraId="2D9CA82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5290" w:type="dxa"/>
          </w:tcPr>
          <w:p w14:paraId="6DEBDF0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62" w:type="dxa"/>
          </w:tcPr>
          <w:p w14:paraId="0CD7B08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031D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 w14:paraId="6A0231C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912" w:type="dxa"/>
          </w:tcPr>
          <w:p w14:paraId="61E1BCA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04</w:t>
            </w:r>
          </w:p>
        </w:tc>
        <w:tc>
          <w:tcPr>
            <w:tcW w:w="5290" w:type="dxa"/>
          </w:tcPr>
          <w:p w14:paraId="2C0E9EB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62" w:type="dxa"/>
          </w:tcPr>
          <w:p w14:paraId="47ECBD9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2DD014F2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.主系统同无线模块射频配置参数交互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4"/>
        <w:gridCol w:w="911"/>
        <w:gridCol w:w="4855"/>
        <w:gridCol w:w="1990"/>
      </w:tblGrid>
      <w:tr w14:paraId="73043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  <w:shd w:val="clear" w:color="auto" w:fill="00B0F0"/>
          </w:tcPr>
          <w:p w14:paraId="648131F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数据顺序</w:t>
            </w:r>
          </w:p>
        </w:tc>
        <w:tc>
          <w:tcPr>
            <w:tcW w:w="911" w:type="dxa"/>
            <w:shd w:val="clear" w:color="auto" w:fill="00B0F0"/>
          </w:tcPr>
          <w:p w14:paraId="363B5ED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数值</w:t>
            </w:r>
          </w:p>
        </w:tc>
        <w:tc>
          <w:tcPr>
            <w:tcW w:w="4855" w:type="dxa"/>
            <w:shd w:val="clear" w:color="auto" w:fill="00B0F0"/>
          </w:tcPr>
          <w:p w14:paraId="1EB1402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描述</w:t>
            </w:r>
          </w:p>
        </w:tc>
        <w:tc>
          <w:tcPr>
            <w:tcW w:w="1990" w:type="dxa"/>
            <w:shd w:val="clear" w:color="auto" w:fill="00B0F0"/>
          </w:tcPr>
          <w:p w14:paraId="10F71C4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备注</w:t>
            </w:r>
          </w:p>
        </w:tc>
      </w:tr>
      <w:tr w14:paraId="6BD83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050354C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主系统设置无线模块相关配置参数</w:t>
            </w:r>
          </w:p>
        </w:tc>
      </w:tr>
      <w:tr w14:paraId="6B4FC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 w14:paraId="60EC0C5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11" w:type="dxa"/>
          </w:tcPr>
          <w:p w14:paraId="789FF1C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855" w:type="dxa"/>
          </w:tcPr>
          <w:p w14:paraId="2B0A759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990" w:type="dxa"/>
          </w:tcPr>
          <w:p w14:paraId="4B4D30A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4FE5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 w14:paraId="6F4AA1E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11" w:type="dxa"/>
          </w:tcPr>
          <w:p w14:paraId="4FDE66F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x05</w:t>
            </w:r>
          </w:p>
        </w:tc>
        <w:tc>
          <w:tcPr>
            <w:tcW w:w="4855" w:type="dxa"/>
          </w:tcPr>
          <w:p w14:paraId="2221B61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990" w:type="dxa"/>
          </w:tcPr>
          <w:p w14:paraId="0253D42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A918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  <w:shd w:val="clear" w:color="auto" w:fill="F2DBDB" w:themeFill="accent2" w:themeFillTint="33"/>
          </w:tcPr>
          <w:p w14:paraId="2D6A585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D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ATA0</w:t>
            </w:r>
          </w:p>
        </w:tc>
        <w:tc>
          <w:tcPr>
            <w:tcW w:w="911" w:type="dxa"/>
            <w:shd w:val="clear" w:color="auto" w:fill="F2DBDB" w:themeFill="accent2" w:themeFillTint="33"/>
          </w:tcPr>
          <w:p w14:paraId="2AB22BB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-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18~28</w:t>
            </w:r>
          </w:p>
        </w:tc>
        <w:tc>
          <w:tcPr>
            <w:tcW w:w="4855" w:type="dxa"/>
            <w:shd w:val="clear" w:color="auto" w:fill="F2DBDB" w:themeFill="accent2" w:themeFillTint="33"/>
          </w:tcPr>
          <w:p w14:paraId="10439A65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发送功率（默认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28</w:t>
            </w: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）单位：d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Bm</w:t>
            </w:r>
          </w:p>
        </w:tc>
        <w:tc>
          <w:tcPr>
            <w:tcW w:w="1990" w:type="dxa"/>
            <w:shd w:val="clear" w:color="auto" w:fill="F2DBDB" w:themeFill="accent2" w:themeFillTint="33"/>
          </w:tcPr>
          <w:p w14:paraId="0C86CDCA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根据有无P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A</w:t>
            </w: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定</w:t>
            </w:r>
          </w:p>
        </w:tc>
      </w:tr>
      <w:tr w14:paraId="1CE21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  <w:shd w:val="clear" w:color="auto" w:fill="F2DBDB" w:themeFill="accent2" w:themeFillTint="33"/>
          </w:tcPr>
          <w:p w14:paraId="0284B35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911" w:type="dxa"/>
            <w:shd w:val="clear" w:color="auto" w:fill="F2DBDB" w:themeFill="accent2" w:themeFillTint="33"/>
          </w:tcPr>
          <w:p w14:paraId="4744AEF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55" w:type="dxa"/>
            <w:shd w:val="clear" w:color="auto" w:fill="F2DBDB" w:themeFill="accent2" w:themeFillTint="33"/>
          </w:tcPr>
          <w:p w14:paraId="30F9AF6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无线模块接收频率低8位</w:t>
            </w:r>
          </w:p>
        </w:tc>
        <w:tc>
          <w:tcPr>
            <w:tcW w:w="1990" w:type="dxa"/>
            <w:vMerge w:val="restart"/>
            <w:shd w:val="clear" w:color="auto" w:fill="F2DBDB" w:themeFill="accent2" w:themeFillTint="33"/>
          </w:tcPr>
          <w:p w14:paraId="7F9363D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  <w:p w14:paraId="01A12C5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  <w:p w14:paraId="31881A0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单位:</w:t>
            </w:r>
            <w:r>
              <w:rPr>
                <w:rFonts w:asciiTheme="minorEastAsia" w:hAnsiTheme="minorEastAsia"/>
                <w:szCs w:val="21"/>
              </w:rPr>
              <w:t>100</w:t>
            </w:r>
            <w:r>
              <w:rPr>
                <w:rFonts w:hint="eastAsia" w:asciiTheme="minorEastAsia" w:hAnsiTheme="minorEastAsia"/>
                <w:szCs w:val="21"/>
              </w:rPr>
              <w:t>KHz</w:t>
            </w:r>
          </w:p>
          <w:p w14:paraId="75CB8CB6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范围:2</w:t>
            </w:r>
            <w:r>
              <w:rPr>
                <w:rFonts w:asciiTheme="minorEastAsia" w:hAnsiTheme="minorEastAsia"/>
                <w:szCs w:val="21"/>
              </w:rPr>
              <w:t>4000~24835</w:t>
            </w:r>
          </w:p>
        </w:tc>
      </w:tr>
      <w:tr w14:paraId="13B78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  <w:shd w:val="clear" w:color="auto" w:fill="F2DBDB" w:themeFill="accent2" w:themeFillTint="33"/>
          </w:tcPr>
          <w:p w14:paraId="1A26A1A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ATA2</w:t>
            </w:r>
          </w:p>
        </w:tc>
        <w:tc>
          <w:tcPr>
            <w:tcW w:w="911" w:type="dxa"/>
            <w:shd w:val="clear" w:color="auto" w:fill="F2DBDB" w:themeFill="accent2" w:themeFillTint="33"/>
          </w:tcPr>
          <w:p w14:paraId="2952C16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55" w:type="dxa"/>
            <w:shd w:val="clear" w:color="auto" w:fill="F2DBDB" w:themeFill="accent2" w:themeFillTint="33"/>
          </w:tcPr>
          <w:p w14:paraId="66D2F72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无线模块接收频率高8位</w:t>
            </w:r>
          </w:p>
        </w:tc>
        <w:tc>
          <w:tcPr>
            <w:tcW w:w="1990" w:type="dxa"/>
            <w:vMerge w:val="continue"/>
            <w:shd w:val="clear" w:color="auto" w:fill="F2DBDB" w:themeFill="accent2" w:themeFillTint="33"/>
          </w:tcPr>
          <w:p w14:paraId="4661098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28A5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  <w:shd w:val="clear" w:color="auto" w:fill="F2DBDB" w:themeFill="accent2" w:themeFillTint="33"/>
          </w:tcPr>
          <w:p w14:paraId="75D7CD5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ATA3</w:t>
            </w:r>
          </w:p>
        </w:tc>
        <w:tc>
          <w:tcPr>
            <w:tcW w:w="911" w:type="dxa"/>
            <w:shd w:val="clear" w:color="auto" w:fill="F2DBDB" w:themeFill="accent2" w:themeFillTint="33"/>
          </w:tcPr>
          <w:p w14:paraId="3DFC922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55" w:type="dxa"/>
            <w:shd w:val="clear" w:color="auto" w:fill="F2DBDB" w:themeFill="accent2" w:themeFillTint="33"/>
          </w:tcPr>
          <w:p w14:paraId="1D7F50B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无线模块发送频率1低8位</w:t>
            </w:r>
          </w:p>
        </w:tc>
        <w:tc>
          <w:tcPr>
            <w:tcW w:w="1990" w:type="dxa"/>
            <w:vMerge w:val="continue"/>
            <w:shd w:val="clear" w:color="auto" w:fill="F2DBDB" w:themeFill="accent2" w:themeFillTint="33"/>
          </w:tcPr>
          <w:p w14:paraId="3848239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7945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  <w:shd w:val="clear" w:color="auto" w:fill="F2DBDB" w:themeFill="accent2" w:themeFillTint="33"/>
          </w:tcPr>
          <w:p w14:paraId="150E433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ATA4</w:t>
            </w:r>
          </w:p>
        </w:tc>
        <w:tc>
          <w:tcPr>
            <w:tcW w:w="911" w:type="dxa"/>
            <w:shd w:val="clear" w:color="auto" w:fill="F2DBDB" w:themeFill="accent2" w:themeFillTint="33"/>
          </w:tcPr>
          <w:p w14:paraId="7D736CD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55" w:type="dxa"/>
            <w:shd w:val="clear" w:color="auto" w:fill="F2DBDB" w:themeFill="accent2" w:themeFillTint="33"/>
          </w:tcPr>
          <w:p w14:paraId="5024275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无线模块发送频率1高8位</w:t>
            </w:r>
          </w:p>
        </w:tc>
        <w:tc>
          <w:tcPr>
            <w:tcW w:w="1990" w:type="dxa"/>
            <w:vMerge w:val="continue"/>
            <w:shd w:val="clear" w:color="auto" w:fill="F2DBDB" w:themeFill="accent2" w:themeFillTint="33"/>
          </w:tcPr>
          <w:p w14:paraId="1604F76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6DE4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74" w:type="dxa"/>
            <w:shd w:val="clear" w:color="auto" w:fill="F2DBDB" w:themeFill="accent2" w:themeFillTint="33"/>
          </w:tcPr>
          <w:p w14:paraId="356F826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ATA5</w:t>
            </w:r>
          </w:p>
        </w:tc>
        <w:tc>
          <w:tcPr>
            <w:tcW w:w="911" w:type="dxa"/>
            <w:shd w:val="clear" w:color="auto" w:fill="F2DBDB" w:themeFill="accent2" w:themeFillTint="33"/>
          </w:tcPr>
          <w:p w14:paraId="532BF2F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55" w:type="dxa"/>
            <w:shd w:val="clear" w:color="auto" w:fill="F2DBDB" w:themeFill="accent2" w:themeFillTint="33"/>
          </w:tcPr>
          <w:p w14:paraId="5815E68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无线模块发送频率2低8位</w:t>
            </w:r>
          </w:p>
        </w:tc>
        <w:tc>
          <w:tcPr>
            <w:tcW w:w="1990" w:type="dxa"/>
            <w:vMerge w:val="continue"/>
            <w:shd w:val="clear" w:color="auto" w:fill="F2DBDB" w:themeFill="accent2" w:themeFillTint="33"/>
          </w:tcPr>
          <w:p w14:paraId="5B3A4E6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CB1C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  <w:shd w:val="clear" w:color="auto" w:fill="F2DBDB" w:themeFill="accent2" w:themeFillTint="33"/>
          </w:tcPr>
          <w:p w14:paraId="5AAA2F0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ATA6</w:t>
            </w:r>
          </w:p>
        </w:tc>
        <w:tc>
          <w:tcPr>
            <w:tcW w:w="911" w:type="dxa"/>
            <w:shd w:val="clear" w:color="auto" w:fill="F2DBDB" w:themeFill="accent2" w:themeFillTint="33"/>
          </w:tcPr>
          <w:p w14:paraId="5C85738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55" w:type="dxa"/>
            <w:shd w:val="clear" w:color="auto" w:fill="F2DBDB" w:themeFill="accent2" w:themeFillTint="33"/>
          </w:tcPr>
          <w:p w14:paraId="06AD79A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无线模块发送频率2高8位</w:t>
            </w:r>
          </w:p>
        </w:tc>
        <w:tc>
          <w:tcPr>
            <w:tcW w:w="1990" w:type="dxa"/>
            <w:vMerge w:val="continue"/>
            <w:shd w:val="clear" w:color="auto" w:fill="F2DBDB" w:themeFill="accent2" w:themeFillTint="33"/>
          </w:tcPr>
          <w:p w14:paraId="4820C85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DB6E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  <w:shd w:val="clear" w:color="auto" w:fill="F2DBDB" w:themeFill="accent2" w:themeFillTint="33"/>
          </w:tcPr>
          <w:p w14:paraId="1A59FF7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72D6FB8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2F802BF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61CDF17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59C3EB4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ATA7</w:t>
            </w:r>
          </w:p>
        </w:tc>
        <w:tc>
          <w:tcPr>
            <w:tcW w:w="911" w:type="dxa"/>
            <w:shd w:val="clear" w:color="auto" w:fill="F2DBDB" w:themeFill="accent2" w:themeFillTint="33"/>
          </w:tcPr>
          <w:p w14:paraId="4CA9AD7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085557E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1AC20F6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34AECF4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72BC55A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X</w:t>
            </w:r>
          </w:p>
        </w:tc>
        <w:tc>
          <w:tcPr>
            <w:tcW w:w="4855" w:type="dxa"/>
            <w:shd w:val="clear" w:color="auto" w:fill="F2DBDB" w:themeFill="accent2" w:themeFillTint="33"/>
          </w:tcPr>
          <w:p w14:paraId="641B870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扩频因子：</w:t>
            </w:r>
          </w:p>
          <w:p w14:paraId="0FEC3F0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0X50: LORA_SF5</w:t>
            </w:r>
          </w:p>
          <w:p w14:paraId="2513AEE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0X60: LORA_SF6</w:t>
            </w:r>
          </w:p>
          <w:p w14:paraId="72798A9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0X70</w:t>
            </w:r>
            <w:r>
              <w:rPr>
                <w:rFonts w:hint="eastAsia" w:asciiTheme="minorEastAsia" w:hAnsiTheme="minorEastAsia"/>
                <w:szCs w:val="21"/>
              </w:rPr>
              <w:t>:</w:t>
            </w:r>
            <w:r>
              <w:rPr>
                <w:rFonts w:asciiTheme="minorEastAsia" w:hAnsiTheme="minorEastAsia"/>
                <w:szCs w:val="21"/>
              </w:rPr>
              <w:t xml:space="preserve"> LORA_SF7(</w:t>
            </w:r>
            <w:r>
              <w:rPr>
                <w:rFonts w:hint="eastAsia" w:asciiTheme="minorEastAsia" w:hAnsiTheme="minorEastAsia"/>
                <w:szCs w:val="21"/>
              </w:rPr>
              <w:t>默认</w:t>
            </w:r>
            <w:r>
              <w:rPr>
                <w:rFonts w:asciiTheme="minorEastAsia" w:hAnsiTheme="minorEastAsia"/>
                <w:szCs w:val="21"/>
              </w:rPr>
              <w:t>)</w:t>
            </w:r>
          </w:p>
          <w:p w14:paraId="72D7DDB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0X80: LORA_SF8</w:t>
            </w:r>
          </w:p>
          <w:p w14:paraId="0B5D086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0X90: LORA_SF9</w:t>
            </w:r>
          </w:p>
          <w:p w14:paraId="73E0749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0XA0: LORA_SF10</w:t>
            </w:r>
          </w:p>
          <w:p w14:paraId="09ADE43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0XB0: LORA_SF11</w:t>
            </w:r>
          </w:p>
          <w:p w14:paraId="3E2F9E3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0XC0: LORA_SF12</w:t>
            </w:r>
          </w:p>
        </w:tc>
        <w:tc>
          <w:tcPr>
            <w:tcW w:w="1990" w:type="dxa"/>
            <w:shd w:val="clear" w:color="auto" w:fill="F2DBDB" w:themeFill="accent2" w:themeFillTint="33"/>
          </w:tcPr>
          <w:p w14:paraId="43D6ACF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21C6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  <w:shd w:val="clear" w:color="auto" w:fill="F2DBDB" w:themeFill="accent2" w:themeFillTint="33"/>
          </w:tcPr>
          <w:p w14:paraId="1F77EAE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ATA8</w:t>
            </w:r>
          </w:p>
        </w:tc>
        <w:tc>
          <w:tcPr>
            <w:tcW w:w="911" w:type="dxa"/>
            <w:shd w:val="clear" w:color="auto" w:fill="F2DBDB" w:themeFill="accent2" w:themeFillTint="33"/>
          </w:tcPr>
          <w:p w14:paraId="3757081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1~254</w:t>
            </w:r>
          </w:p>
        </w:tc>
        <w:tc>
          <w:tcPr>
            <w:tcW w:w="4855" w:type="dxa"/>
            <w:shd w:val="clear" w:color="auto" w:fill="F2DBDB" w:themeFill="accent2" w:themeFillTint="33"/>
          </w:tcPr>
          <w:p w14:paraId="20DF4F8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网络I</w:t>
            </w:r>
            <w:r>
              <w:rPr>
                <w:rFonts w:asciiTheme="minorEastAsia" w:hAnsiTheme="minorEastAsia"/>
                <w:szCs w:val="21"/>
              </w:rPr>
              <w:t>D</w:t>
            </w:r>
            <w:r>
              <w:rPr>
                <w:rFonts w:hint="eastAsia" w:asciiTheme="minorEastAsia" w:hAnsiTheme="minorEastAsia"/>
                <w:szCs w:val="21"/>
              </w:rPr>
              <w:t>(禁止配特殊用途的0和2</w:t>
            </w:r>
            <w:r>
              <w:rPr>
                <w:rFonts w:asciiTheme="minorEastAsia" w:hAnsiTheme="minorEastAsia"/>
                <w:szCs w:val="21"/>
              </w:rPr>
              <w:t>55)</w:t>
            </w:r>
          </w:p>
        </w:tc>
        <w:tc>
          <w:tcPr>
            <w:tcW w:w="1990" w:type="dxa"/>
            <w:shd w:val="clear" w:color="auto" w:fill="F2DBDB" w:themeFill="accent2" w:themeFillTint="33"/>
          </w:tcPr>
          <w:p w14:paraId="31F9AAD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3496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  <w:shd w:val="clear" w:color="auto" w:fill="F2DBDB" w:themeFill="accent2" w:themeFillTint="33"/>
          </w:tcPr>
          <w:p w14:paraId="1DCF950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ATA9</w:t>
            </w:r>
          </w:p>
        </w:tc>
        <w:tc>
          <w:tcPr>
            <w:tcW w:w="911" w:type="dxa"/>
            <w:shd w:val="clear" w:color="auto" w:fill="F2DBDB" w:themeFill="accent2" w:themeFillTint="33"/>
          </w:tcPr>
          <w:p w14:paraId="53F2A4A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~255</w:t>
            </w:r>
          </w:p>
        </w:tc>
        <w:tc>
          <w:tcPr>
            <w:tcW w:w="4855" w:type="dxa"/>
            <w:shd w:val="clear" w:color="auto" w:fill="F2DBDB" w:themeFill="accent2" w:themeFillTint="33"/>
          </w:tcPr>
          <w:p w14:paraId="1EA31A5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广播周期(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Cs w:val="21"/>
              </w:rPr>
              <w:t>默认为1</w:t>
            </w:r>
            <w:r>
              <w:rPr>
                <w:rFonts w:asciiTheme="minorEastAsia" w:hAnsiTheme="minorEastAsia"/>
                <w:szCs w:val="21"/>
              </w:rPr>
              <w:t>0)</w:t>
            </w:r>
          </w:p>
        </w:tc>
        <w:tc>
          <w:tcPr>
            <w:tcW w:w="1990" w:type="dxa"/>
            <w:shd w:val="clear" w:color="auto" w:fill="F2DBDB" w:themeFill="accent2" w:themeFillTint="33"/>
          </w:tcPr>
          <w:p w14:paraId="72376C7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单位：秒</w:t>
            </w:r>
          </w:p>
        </w:tc>
      </w:tr>
      <w:tr w14:paraId="3AA31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  <w:shd w:val="clear" w:color="auto" w:fill="F2DBDB" w:themeFill="accent2" w:themeFillTint="33"/>
          </w:tcPr>
          <w:p w14:paraId="32ADE7E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ATA10</w:t>
            </w:r>
          </w:p>
        </w:tc>
        <w:tc>
          <w:tcPr>
            <w:tcW w:w="911" w:type="dxa"/>
            <w:shd w:val="clear" w:color="auto" w:fill="F2DBDB" w:themeFill="accent2" w:themeFillTint="33"/>
          </w:tcPr>
          <w:p w14:paraId="14EFB00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X</w:t>
            </w:r>
          </w:p>
        </w:tc>
        <w:tc>
          <w:tcPr>
            <w:tcW w:w="4855" w:type="dxa"/>
            <w:shd w:val="clear" w:color="auto" w:fill="F2DBDB" w:themeFill="accent2" w:themeFillTint="33"/>
          </w:tcPr>
          <w:p w14:paraId="4A41272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设备类型(详见设备类型表</w:t>
            </w:r>
            <w:r>
              <w:rPr>
                <w:rFonts w:asciiTheme="minorEastAsia" w:hAnsiTheme="minorEastAsia"/>
                <w:szCs w:val="21"/>
              </w:rPr>
              <w:t>)</w:t>
            </w:r>
          </w:p>
        </w:tc>
        <w:tc>
          <w:tcPr>
            <w:tcW w:w="1990" w:type="dxa"/>
            <w:shd w:val="clear" w:color="auto" w:fill="F2DBDB" w:themeFill="accent2" w:themeFillTint="33"/>
          </w:tcPr>
          <w:p w14:paraId="4087F3D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37E7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0CF4B989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无线模块应答主系统</w:t>
            </w:r>
          </w:p>
        </w:tc>
      </w:tr>
      <w:tr w14:paraId="597D9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 w14:paraId="45402B9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11" w:type="dxa"/>
          </w:tcPr>
          <w:p w14:paraId="795C8FC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855" w:type="dxa"/>
          </w:tcPr>
          <w:p w14:paraId="6F04B90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990" w:type="dxa"/>
          </w:tcPr>
          <w:p w14:paraId="233C405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ABC8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 w14:paraId="420A972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11" w:type="dxa"/>
          </w:tcPr>
          <w:p w14:paraId="38BFD4A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x05</w:t>
            </w:r>
          </w:p>
        </w:tc>
        <w:tc>
          <w:tcPr>
            <w:tcW w:w="4855" w:type="dxa"/>
          </w:tcPr>
          <w:p w14:paraId="324F024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990" w:type="dxa"/>
          </w:tcPr>
          <w:p w14:paraId="1C1773A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0647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</w:tcPr>
          <w:p w14:paraId="69D1603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3CD6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4898AA63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主系统查询无线模块相关配置参数</w:t>
            </w:r>
          </w:p>
        </w:tc>
      </w:tr>
      <w:tr w14:paraId="40E56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 w14:paraId="19045AF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11" w:type="dxa"/>
          </w:tcPr>
          <w:p w14:paraId="0EEBF66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855" w:type="dxa"/>
          </w:tcPr>
          <w:p w14:paraId="0D5849C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990" w:type="dxa"/>
          </w:tcPr>
          <w:p w14:paraId="0F12020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4767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 w14:paraId="6A0AC10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11" w:type="dxa"/>
          </w:tcPr>
          <w:p w14:paraId="39DD14D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x05</w:t>
            </w:r>
          </w:p>
        </w:tc>
        <w:tc>
          <w:tcPr>
            <w:tcW w:w="4855" w:type="dxa"/>
          </w:tcPr>
          <w:p w14:paraId="7174A4B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990" w:type="dxa"/>
          </w:tcPr>
          <w:p w14:paraId="22E0C87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1DB3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6B39576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无线模块回应主系统配置参数查询指令</w:t>
            </w:r>
          </w:p>
        </w:tc>
      </w:tr>
      <w:tr w14:paraId="6C631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 w14:paraId="039ED81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11" w:type="dxa"/>
          </w:tcPr>
          <w:p w14:paraId="1B0E022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855" w:type="dxa"/>
          </w:tcPr>
          <w:p w14:paraId="037622D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990" w:type="dxa"/>
          </w:tcPr>
          <w:p w14:paraId="66231ED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D1C6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 w14:paraId="7E6194F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11" w:type="dxa"/>
          </w:tcPr>
          <w:p w14:paraId="078F7E4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x05</w:t>
            </w:r>
          </w:p>
        </w:tc>
        <w:tc>
          <w:tcPr>
            <w:tcW w:w="4855" w:type="dxa"/>
          </w:tcPr>
          <w:p w14:paraId="26ED3ED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990" w:type="dxa"/>
          </w:tcPr>
          <w:p w14:paraId="7691A96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F231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 w14:paraId="7D0FD2E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ATA0~10</w:t>
            </w:r>
          </w:p>
        </w:tc>
        <w:tc>
          <w:tcPr>
            <w:tcW w:w="911" w:type="dxa"/>
          </w:tcPr>
          <w:p w14:paraId="047985B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55" w:type="dxa"/>
          </w:tcPr>
          <w:p w14:paraId="450AF48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参考上述D</w:t>
            </w:r>
            <w:r>
              <w:rPr>
                <w:rFonts w:asciiTheme="minorEastAsia" w:hAnsiTheme="minorEastAsia"/>
                <w:szCs w:val="21"/>
              </w:rPr>
              <w:t>ATA0~DATA10</w:t>
            </w:r>
          </w:p>
        </w:tc>
        <w:tc>
          <w:tcPr>
            <w:tcW w:w="1990" w:type="dxa"/>
          </w:tcPr>
          <w:p w14:paraId="5052AF7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EBFA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</w:tcPr>
          <w:p w14:paraId="4E4A984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7320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00B0F0"/>
          </w:tcPr>
          <w:p w14:paraId="1BD22068">
            <w:pPr>
              <w:spacing w:line="240" w:lineRule="auto"/>
              <w:ind w:firstLine="0"/>
              <w:rPr>
                <w:rFonts w:asciiTheme="minorEastAsia" w:hAnsiTheme="minorEastAsia"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无线模块从主系统去获取配置参数指令</w:t>
            </w:r>
          </w:p>
        </w:tc>
      </w:tr>
      <w:tr w14:paraId="77577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 w14:paraId="4C3AEA3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11" w:type="dxa"/>
          </w:tcPr>
          <w:p w14:paraId="18B85C5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855" w:type="dxa"/>
          </w:tcPr>
          <w:p w14:paraId="73BA221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990" w:type="dxa"/>
          </w:tcPr>
          <w:p w14:paraId="46BA623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64C8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 w14:paraId="7B8D934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11" w:type="dxa"/>
          </w:tcPr>
          <w:p w14:paraId="16ADE50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x05</w:t>
            </w:r>
          </w:p>
        </w:tc>
        <w:tc>
          <w:tcPr>
            <w:tcW w:w="4855" w:type="dxa"/>
          </w:tcPr>
          <w:p w14:paraId="2836FCF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990" w:type="dxa"/>
          </w:tcPr>
          <w:p w14:paraId="6093EF3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7160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00137FAF">
            <w:pPr>
              <w:spacing w:line="240" w:lineRule="auto"/>
              <w:ind w:firstLine="0"/>
              <w:rPr>
                <w:rFonts w:asciiTheme="minorEastAsia" w:hAnsiTheme="minorEastAsia"/>
                <w:color w:val="00B0F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00B0F0"/>
                <w:sz w:val="18"/>
                <w:szCs w:val="18"/>
              </w:rPr>
              <w:t>主系统回应无线模块配置参数请求</w:t>
            </w:r>
          </w:p>
        </w:tc>
      </w:tr>
      <w:tr w14:paraId="1989F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 w14:paraId="0B4F774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11" w:type="dxa"/>
          </w:tcPr>
          <w:p w14:paraId="2CD540E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855" w:type="dxa"/>
          </w:tcPr>
          <w:p w14:paraId="0C27005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990" w:type="dxa"/>
          </w:tcPr>
          <w:p w14:paraId="4F44B2B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B031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 w14:paraId="01F9F3B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11" w:type="dxa"/>
          </w:tcPr>
          <w:p w14:paraId="7B1DE65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x05</w:t>
            </w:r>
          </w:p>
        </w:tc>
        <w:tc>
          <w:tcPr>
            <w:tcW w:w="4855" w:type="dxa"/>
          </w:tcPr>
          <w:p w14:paraId="4519E3A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990" w:type="dxa"/>
          </w:tcPr>
          <w:p w14:paraId="0D4068D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CF3D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 w14:paraId="5D237AD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ATA0~10</w:t>
            </w:r>
          </w:p>
        </w:tc>
        <w:tc>
          <w:tcPr>
            <w:tcW w:w="911" w:type="dxa"/>
          </w:tcPr>
          <w:p w14:paraId="0627E86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55" w:type="dxa"/>
          </w:tcPr>
          <w:p w14:paraId="440A814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参考上述D</w:t>
            </w:r>
            <w:r>
              <w:rPr>
                <w:rFonts w:asciiTheme="minorEastAsia" w:hAnsiTheme="minorEastAsia"/>
                <w:szCs w:val="21"/>
              </w:rPr>
              <w:t>ATA0~DATA10</w:t>
            </w:r>
          </w:p>
        </w:tc>
        <w:tc>
          <w:tcPr>
            <w:tcW w:w="1990" w:type="dxa"/>
          </w:tcPr>
          <w:p w14:paraId="620DF81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01553190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.无线模块射频收发开关设置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  <w:gridCol w:w="912"/>
        <w:gridCol w:w="5314"/>
        <w:gridCol w:w="1538"/>
      </w:tblGrid>
      <w:tr w14:paraId="5CDD4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shd w:val="clear" w:color="auto" w:fill="00B0F0"/>
          </w:tcPr>
          <w:p w14:paraId="3C5B134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数据顺序</w:t>
            </w:r>
          </w:p>
        </w:tc>
        <w:tc>
          <w:tcPr>
            <w:tcW w:w="912" w:type="dxa"/>
            <w:shd w:val="clear" w:color="auto" w:fill="00B0F0"/>
          </w:tcPr>
          <w:p w14:paraId="4EE6C72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数值</w:t>
            </w:r>
          </w:p>
        </w:tc>
        <w:tc>
          <w:tcPr>
            <w:tcW w:w="5314" w:type="dxa"/>
            <w:shd w:val="clear" w:color="auto" w:fill="00B0F0"/>
          </w:tcPr>
          <w:p w14:paraId="0671FBB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描述</w:t>
            </w:r>
          </w:p>
        </w:tc>
        <w:tc>
          <w:tcPr>
            <w:tcW w:w="1538" w:type="dxa"/>
            <w:shd w:val="clear" w:color="auto" w:fill="00B0F0"/>
          </w:tcPr>
          <w:p w14:paraId="5DD2038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备注</w:t>
            </w:r>
          </w:p>
        </w:tc>
      </w:tr>
      <w:tr w14:paraId="0FB7B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2F0FE457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无线模块开关设置</w:t>
            </w:r>
          </w:p>
        </w:tc>
      </w:tr>
      <w:tr w14:paraId="785E0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 w14:paraId="153C2B2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12" w:type="dxa"/>
          </w:tcPr>
          <w:p w14:paraId="502CF2A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x02</w:t>
            </w:r>
          </w:p>
        </w:tc>
        <w:tc>
          <w:tcPr>
            <w:tcW w:w="5314" w:type="dxa"/>
          </w:tcPr>
          <w:p w14:paraId="67650CF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38" w:type="dxa"/>
          </w:tcPr>
          <w:p w14:paraId="2AAE361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44C5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 w14:paraId="4A551F2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12" w:type="dxa"/>
          </w:tcPr>
          <w:p w14:paraId="7B106DC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x06</w:t>
            </w:r>
          </w:p>
        </w:tc>
        <w:tc>
          <w:tcPr>
            <w:tcW w:w="5314" w:type="dxa"/>
          </w:tcPr>
          <w:p w14:paraId="40513BF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38" w:type="dxa"/>
          </w:tcPr>
          <w:p w14:paraId="0775911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8117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  <w:shd w:val="clear" w:color="auto" w:fill="auto"/>
          </w:tcPr>
          <w:p w14:paraId="3EFD8B1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912" w:type="dxa"/>
            <w:shd w:val="clear" w:color="auto" w:fill="auto"/>
          </w:tcPr>
          <w:p w14:paraId="13FEAAA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314" w:type="dxa"/>
            <w:shd w:val="clear" w:color="auto" w:fill="auto"/>
          </w:tcPr>
          <w:p w14:paraId="2BE6284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0:关闭 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：开启</w:t>
            </w:r>
          </w:p>
        </w:tc>
        <w:tc>
          <w:tcPr>
            <w:tcW w:w="1538" w:type="dxa"/>
            <w:shd w:val="clear" w:color="auto" w:fill="auto"/>
          </w:tcPr>
          <w:p w14:paraId="37A3200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3EDF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20E0321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</w:t>
            </w:r>
          </w:p>
        </w:tc>
      </w:tr>
      <w:tr w14:paraId="1DE49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 w14:paraId="6BAF635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12" w:type="dxa"/>
          </w:tcPr>
          <w:p w14:paraId="44395BF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5314" w:type="dxa"/>
          </w:tcPr>
          <w:p w14:paraId="6789B50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38" w:type="dxa"/>
          </w:tcPr>
          <w:p w14:paraId="28F36E8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6B30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 w14:paraId="6522C43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12" w:type="dxa"/>
          </w:tcPr>
          <w:p w14:paraId="4F03867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x06</w:t>
            </w:r>
          </w:p>
        </w:tc>
        <w:tc>
          <w:tcPr>
            <w:tcW w:w="5314" w:type="dxa"/>
          </w:tcPr>
          <w:p w14:paraId="554B900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38" w:type="dxa"/>
          </w:tcPr>
          <w:p w14:paraId="4EE2325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41E8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 w14:paraId="2DEDA81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912" w:type="dxa"/>
          </w:tcPr>
          <w:p w14:paraId="634060A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314" w:type="dxa"/>
          </w:tcPr>
          <w:p w14:paraId="37C8341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0:已关闭，1：已开启</w:t>
            </w:r>
          </w:p>
        </w:tc>
        <w:tc>
          <w:tcPr>
            <w:tcW w:w="1538" w:type="dxa"/>
          </w:tcPr>
          <w:p w14:paraId="16833F4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9500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66A16942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读取无线模块开关状态</w:t>
            </w:r>
          </w:p>
        </w:tc>
      </w:tr>
      <w:tr w14:paraId="5095F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 w14:paraId="3E7592E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12" w:type="dxa"/>
          </w:tcPr>
          <w:p w14:paraId="40A965B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5314" w:type="dxa"/>
          </w:tcPr>
          <w:p w14:paraId="3DAFAE4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38" w:type="dxa"/>
          </w:tcPr>
          <w:p w14:paraId="17BD348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4FAD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 w14:paraId="52154A1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12" w:type="dxa"/>
          </w:tcPr>
          <w:p w14:paraId="5BB2947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x06</w:t>
            </w:r>
          </w:p>
        </w:tc>
        <w:tc>
          <w:tcPr>
            <w:tcW w:w="5314" w:type="dxa"/>
          </w:tcPr>
          <w:p w14:paraId="6CF713D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38" w:type="dxa"/>
          </w:tcPr>
          <w:p w14:paraId="5DC1F5A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4033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1E725A69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</w:t>
            </w:r>
          </w:p>
        </w:tc>
      </w:tr>
      <w:tr w14:paraId="569DC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 w14:paraId="59FB332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12" w:type="dxa"/>
          </w:tcPr>
          <w:p w14:paraId="5DEF615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5314" w:type="dxa"/>
          </w:tcPr>
          <w:p w14:paraId="43771D4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38" w:type="dxa"/>
          </w:tcPr>
          <w:p w14:paraId="4BAA12B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D1D8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 w14:paraId="3800563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12" w:type="dxa"/>
          </w:tcPr>
          <w:p w14:paraId="59B8253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x06</w:t>
            </w:r>
          </w:p>
        </w:tc>
        <w:tc>
          <w:tcPr>
            <w:tcW w:w="5314" w:type="dxa"/>
          </w:tcPr>
          <w:p w14:paraId="0878D67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38" w:type="dxa"/>
          </w:tcPr>
          <w:p w14:paraId="1EC7ABF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4662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 w14:paraId="0C3DF70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912" w:type="dxa"/>
          </w:tcPr>
          <w:p w14:paraId="3E6EF15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314" w:type="dxa"/>
          </w:tcPr>
          <w:p w14:paraId="412D246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0:已关闭，1：已开启</w:t>
            </w:r>
          </w:p>
        </w:tc>
        <w:tc>
          <w:tcPr>
            <w:tcW w:w="1538" w:type="dxa"/>
          </w:tcPr>
          <w:p w14:paraId="7BD9FA5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77CF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</w:tcPr>
          <w:p w14:paraId="0DB1FA4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例：C</w:t>
            </w:r>
            <w:r>
              <w:rPr>
                <w:rFonts w:asciiTheme="minorEastAsia" w:hAnsiTheme="minorEastAsia"/>
                <w:szCs w:val="21"/>
              </w:rPr>
              <w:t xml:space="preserve">0 02 01 10 02 06 01 00 E3 C0 </w:t>
            </w:r>
            <w:r>
              <w:rPr>
                <w:rFonts w:hint="eastAsia" w:asciiTheme="minorEastAsia" w:hAnsiTheme="minorEastAsia"/>
                <w:szCs w:val="21"/>
              </w:rPr>
              <w:t>关闭</w:t>
            </w:r>
          </w:p>
          <w:p w14:paraId="13FE8D3C">
            <w:pPr>
              <w:spacing w:line="240" w:lineRule="auto"/>
              <w:ind w:firstLine="420" w:firstLineChars="20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 xml:space="preserve">C0 02 01 10 02 06 01 01 E2 C0 </w:t>
            </w:r>
            <w:r>
              <w:rPr>
                <w:rFonts w:hint="eastAsia" w:asciiTheme="minorEastAsia" w:hAnsiTheme="minorEastAsia"/>
                <w:szCs w:val="21"/>
              </w:rPr>
              <w:t>开启</w:t>
            </w:r>
          </w:p>
        </w:tc>
      </w:tr>
    </w:tbl>
    <w:p w14:paraId="71B8689E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3016CC21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.读取无线模块R</w:t>
      </w:r>
      <w:r>
        <w:rPr>
          <w:rFonts w:asciiTheme="minorEastAsia" w:hAnsiTheme="minorEastAsia"/>
          <w:b/>
          <w:bCs/>
          <w:szCs w:val="21"/>
        </w:rPr>
        <w:t>SSI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915"/>
        <w:gridCol w:w="5321"/>
        <w:gridCol w:w="1531"/>
      </w:tblGrid>
      <w:tr w14:paraId="09337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shd w:val="clear" w:color="auto" w:fill="00B0F0"/>
          </w:tcPr>
          <w:p w14:paraId="75A1D85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数据顺序</w:t>
            </w:r>
          </w:p>
        </w:tc>
        <w:tc>
          <w:tcPr>
            <w:tcW w:w="915" w:type="dxa"/>
            <w:shd w:val="clear" w:color="auto" w:fill="00B0F0"/>
          </w:tcPr>
          <w:p w14:paraId="2A57770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数值</w:t>
            </w:r>
          </w:p>
        </w:tc>
        <w:tc>
          <w:tcPr>
            <w:tcW w:w="5321" w:type="dxa"/>
            <w:shd w:val="clear" w:color="auto" w:fill="00B0F0"/>
          </w:tcPr>
          <w:p w14:paraId="787E68A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描述</w:t>
            </w:r>
          </w:p>
        </w:tc>
        <w:tc>
          <w:tcPr>
            <w:tcW w:w="1531" w:type="dxa"/>
            <w:shd w:val="clear" w:color="auto" w:fill="00B0F0"/>
          </w:tcPr>
          <w:p w14:paraId="2481234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备注</w:t>
            </w:r>
          </w:p>
        </w:tc>
      </w:tr>
      <w:tr w14:paraId="59C27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16FF433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读取无线模块R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SSI</w:t>
            </w:r>
          </w:p>
        </w:tc>
      </w:tr>
      <w:tr w14:paraId="1A5B8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146FB0F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15" w:type="dxa"/>
          </w:tcPr>
          <w:p w14:paraId="2B37CD3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5321" w:type="dxa"/>
          </w:tcPr>
          <w:p w14:paraId="16C8DCF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31" w:type="dxa"/>
          </w:tcPr>
          <w:p w14:paraId="32D1169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09DD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45306DB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15" w:type="dxa"/>
          </w:tcPr>
          <w:p w14:paraId="55F9C85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x07</w:t>
            </w:r>
          </w:p>
        </w:tc>
        <w:tc>
          <w:tcPr>
            <w:tcW w:w="5321" w:type="dxa"/>
          </w:tcPr>
          <w:p w14:paraId="6A8869D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31" w:type="dxa"/>
          </w:tcPr>
          <w:p w14:paraId="0E50E64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C989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5EC9BE5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无线模块回应读取R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SSI</w:t>
            </w:r>
          </w:p>
        </w:tc>
      </w:tr>
      <w:tr w14:paraId="41293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05C5167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15" w:type="dxa"/>
          </w:tcPr>
          <w:p w14:paraId="0C21E04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5321" w:type="dxa"/>
          </w:tcPr>
          <w:p w14:paraId="0AA4CC4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31" w:type="dxa"/>
          </w:tcPr>
          <w:p w14:paraId="6F3E394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B497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65A03C2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15" w:type="dxa"/>
          </w:tcPr>
          <w:p w14:paraId="0AD61B2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x07</w:t>
            </w:r>
          </w:p>
        </w:tc>
        <w:tc>
          <w:tcPr>
            <w:tcW w:w="5321" w:type="dxa"/>
          </w:tcPr>
          <w:p w14:paraId="52DD69C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31" w:type="dxa"/>
          </w:tcPr>
          <w:p w14:paraId="1331099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A98A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7967C7B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915" w:type="dxa"/>
          </w:tcPr>
          <w:p w14:paraId="714A994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321" w:type="dxa"/>
          </w:tcPr>
          <w:p w14:paraId="55E749D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0:R</w:t>
            </w:r>
            <w:r>
              <w:rPr>
                <w:rFonts w:asciiTheme="minorEastAsia" w:hAnsiTheme="minorEastAsia"/>
                <w:szCs w:val="21"/>
              </w:rPr>
              <w:t>SSI</w:t>
            </w:r>
            <w:r>
              <w:rPr>
                <w:rFonts w:hint="eastAsia" w:asciiTheme="minorEastAsia" w:hAnsiTheme="minorEastAsia"/>
                <w:szCs w:val="21"/>
              </w:rPr>
              <w:t>无效，1:R</w:t>
            </w:r>
            <w:r>
              <w:rPr>
                <w:rFonts w:asciiTheme="minorEastAsia" w:hAnsiTheme="minorEastAsia"/>
                <w:szCs w:val="21"/>
              </w:rPr>
              <w:t>SSI</w:t>
            </w:r>
            <w:r>
              <w:rPr>
                <w:rFonts w:hint="eastAsia" w:asciiTheme="minorEastAsia" w:hAnsiTheme="minorEastAsia"/>
                <w:szCs w:val="21"/>
              </w:rPr>
              <w:t>有效</w:t>
            </w:r>
          </w:p>
        </w:tc>
        <w:tc>
          <w:tcPr>
            <w:tcW w:w="1531" w:type="dxa"/>
          </w:tcPr>
          <w:p w14:paraId="2509233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EBC9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2D1CB6A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915" w:type="dxa"/>
          </w:tcPr>
          <w:p w14:paraId="64B6E22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321" w:type="dxa"/>
          </w:tcPr>
          <w:p w14:paraId="570F615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R</w:t>
            </w:r>
            <w:r>
              <w:rPr>
                <w:rFonts w:asciiTheme="minorEastAsia" w:hAnsiTheme="minorEastAsia"/>
                <w:szCs w:val="21"/>
              </w:rPr>
              <w:t>SSI</w:t>
            </w:r>
            <w:r>
              <w:rPr>
                <w:rFonts w:hint="eastAsia" w:asciiTheme="minorEastAsia" w:hAnsiTheme="minorEastAsia"/>
                <w:szCs w:val="21"/>
              </w:rPr>
              <w:t>低8位</w:t>
            </w:r>
          </w:p>
        </w:tc>
        <w:tc>
          <w:tcPr>
            <w:tcW w:w="1531" w:type="dxa"/>
            <w:vMerge w:val="restart"/>
          </w:tcPr>
          <w:p w14:paraId="041618A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有符号数</w:t>
            </w:r>
          </w:p>
        </w:tc>
      </w:tr>
      <w:tr w14:paraId="58591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4E14495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915" w:type="dxa"/>
          </w:tcPr>
          <w:p w14:paraId="35E2961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321" w:type="dxa"/>
          </w:tcPr>
          <w:p w14:paraId="50A3F77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R</w:t>
            </w:r>
            <w:r>
              <w:rPr>
                <w:rFonts w:asciiTheme="minorEastAsia" w:hAnsiTheme="minorEastAsia"/>
                <w:szCs w:val="21"/>
              </w:rPr>
              <w:t>SSI</w:t>
            </w:r>
            <w:r>
              <w:rPr>
                <w:rFonts w:hint="eastAsia" w:asciiTheme="minorEastAsia" w:hAnsiTheme="minorEastAsia"/>
                <w:szCs w:val="21"/>
              </w:rPr>
              <w:t>高8位</w:t>
            </w:r>
          </w:p>
        </w:tc>
        <w:tc>
          <w:tcPr>
            <w:tcW w:w="1531" w:type="dxa"/>
            <w:vMerge w:val="continue"/>
          </w:tcPr>
          <w:p w14:paraId="3D5A9D8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05F4A7CD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  <w:r>
        <w:rPr>
          <w:rFonts w:hint="eastAsia" w:asciiTheme="minorEastAsia" w:hAnsiTheme="minorEastAsia"/>
          <w:b/>
          <w:bCs/>
          <w:color w:val="FF0000"/>
          <w:szCs w:val="21"/>
        </w:rPr>
        <w:t xml:space="preserve"> </w:t>
      </w:r>
      <w:r>
        <w:rPr>
          <w:rFonts w:asciiTheme="minorEastAsia" w:hAnsiTheme="minorEastAsia"/>
          <w:b/>
          <w:bCs/>
          <w:color w:val="FF0000"/>
          <w:szCs w:val="21"/>
        </w:rPr>
        <w:t xml:space="preserve">C0 12 01 10 01 07 00 D4 C0 </w:t>
      </w:r>
    </w:p>
    <w:p w14:paraId="046936D0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  <w:r>
        <w:rPr>
          <w:rFonts w:hint="eastAsia" w:asciiTheme="minorEastAsia" w:hAnsiTheme="minorEastAsia"/>
          <w:b/>
          <w:bCs/>
          <w:color w:val="FF0000"/>
          <w:szCs w:val="21"/>
        </w:rPr>
        <w:t>.无线模块射频子卡配置和信息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924"/>
        <w:gridCol w:w="5298"/>
        <w:gridCol w:w="1547"/>
      </w:tblGrid>
      <w:tr w14:paraId="2F88A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00B0F0"/>
          </w:tcPr>
          <w:p w14:paraId="536884D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数据顺序</w:t>
            </w:r>
          </w:p>
        </w:tc>
        <w:tc>
          <w:tcPr>
            <w:tcW w:w="924" w:type="dxa"/>
            <w:shd w:val="clear" w:color="auto" w:fill="00B0F0"/>
          </w:tcPr>
          <w:p w14:paraId="4040205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数值</w:t>
            </w:r>
          </w:p>
        </w:tc>
        <w:tc>
          <w:tcPr>
            <w:tcW w:w="5298" w:type="dxa"/>
            <w:shd w:val="clear" w:color="auto" w:fill="00B0F0"/>
          </w:tcPr>
          <w:p w14:paraId="772611F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描述</w:t>
            </w:r>
          </w:p>
        </w:tc>
        <w:tc>
          <w:tcPr>
            <w:tcW w:w="1547" w:type="dxa"/>
            <w:shd w:val="clear" w:color="auto" w:fill="00B0F0"/>
          </w:tcPr>
          <w:p w14:paraId="0A8BC81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备注</w:t>
            </w:r>
          </w:p>
        </w:tc>
      </w:tr>
      <w:tr w14:paraId="14179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288BBE7D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上位机读取射频子卡信息</w:t>
            </w:r>
          </w:p>
        </w:tc>
      </w:tr>
      <w:tr w14:paraId="1FFAB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68DF759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24" w:type="dxa"/>
          </w:tcPr>
          <w:p w14:paraId="5D0AE78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</w:t>
            </w:r>
            <w:r>
              <w:rPr>
                <w:rFonts w:hint="eastAsia" w:asciiTheme="minorEastAsia" w:hAnsiTheme="minorEastAsia"/>
                <w:szCs w:val="21"/>
              </w:rPr>
              <w:t>1</w:t>
            </w:r>
          </w:p>
        </w:tc>
        <w:tc>
          <w:tcPr>
            <w:tcW w:w="5298" w:type="dxa"/>
          </w:tcPr>
          <w:p w14:paraId="065FF29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47" w:type="dxa"/>
          </w:tcPr>
          <w:p w14:paraId="29EA639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5E4F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6FE2D24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24" w:type="dxa"/>
          </w:tcPr>
          <w:p w14:paraId="6307838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x08</w:t>
            </w:r>
          </w:p>
        </w:tc>
        <w:tc>
          <w:tcPr>
            <w:tcW w:w="5298" w:type="dxa"/>
          </w:tcPr>
          <w:p w14:paraId="324EDA2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47" w:type="dxa"/>
          </w:tcPr>
          <w:p w14:paraId="1613851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63A6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2714061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</w:t>
            </w:r>
          </w:p>
        </w:tc>
      </w:tr>
      <w:tr w14:paraId="7B04E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48DC8AF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24" w:type="dxa"/>
          </w:tcPr>
          <w:p w14:paraId="5B330E1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5298" w:type="dxa"/>
          </w:tcPr>
          <w:p w14:paraId="50B0A82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47" w:type="dxa"/>
            <w:vMerge w:val="restart"/>
          </w:tcPr>
          <w:p w14:paraId="55BEC1D5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上位机根据设备反馈的可调功率范围在范围内进行功率调节。</w:t>
            </w:r>
          </w:p>
          <w:p w14:paraId="2430B10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164C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05F8D3F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24" w:type="dxa"/>
          </w:tcPr>
          <w:p w14:paraId="2DDD6FA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x08</w:t>
            </w:r>
          </w:p>
        </w:tc>
        <w:tc>
          <w:tcPr>
            <w:tcW w:w="5298" w:type="dxa"/>
          </w:tcPr>
          <w:p w14:paraId="2311232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47" w:type="dxa"/>
            <w:vMerge w:val="continue"/>
          </w:tcPr>
          <w:p w14:paraId="637F301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6682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32EA80F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924" w:type="dxa"/>
          </w:tcPr>
          <w:p w14:paraId="536322C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98" w:type="dxa"/>
          </w:tcPr>
          <w:p w14:paraId="1D390E4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0:板载天线,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Cs w:val="21"/>
              </w:rPr>
              <w:t>1:I</w:t>
            </w:r>
            <w:r>
              <w:rPr>
                <w:rFonts w:asciiTheme="minorEastAsia" w:hAnsiTheme="minorEastAsia"/>
                <w:szCs w:val="21"/>
              </w:rPr>
              <w:t>PEX</w:t>
            </w:r>
            <w:r>
              <w:rPr>
                <w:rFonts w:hint="eastAsia" w:asciiTheme="minorEastAsia" w:hAnsiTheme="minorEastAsia"/>
                <w:szCs w:val="21"/>
              </w:rPr>
              <w:t>天线</w:t>
            </w:r>
          </w:p>
        </w:tc>
        <w:tc>
          <w:tcPr>
            <w:tcW w:w="1547" w:type="dxa"/>
            <w:vMerge w:val="continue"/>
          </w:tcPr>
          <w:p w14:paraId="30E543D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240D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09B2191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924" w:type="dxa"/>
          </w:tcPr>
          <w:p w14:paraId="29930B9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98" w:type="dxa"/>
          </w:tcPr>
          <w:p w14:paraId="092F94C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0:无P</w:t>
            </w:r>
            <w:r>
              <w:rPr>
                <w:rFonts w:asciiTheme="minorEastAsia" w:hAnsiTheme="minorEastAsia"/>
                <w:szCs w:val="21"/>
              </w:rPr>
              <w:t>A</w:t>
            </w:r>
            <w:r>
              <w:rPr>
                <w:rFonts w:hint="eastAsia" w:asciiTheme="minorEastAsia" w:hAnsiTheme="minorEastAsia"/>
                <w:szCs w:val="21"/>
              </w:rPr>
              <w:t>,</w:t>
            </w:r>
            <w:r>
              <w:rPr>
                <w:rFonts w:asciiTheme="minorEastAsia" w:hAnsiTheme="minorEastAsia"/>
                <w:szCs w:val="21"/>
              </w:rPr>
              <w:t xml:space="preserve"> 1:</w:t>
            </w:r>
            <w:r>
              <w:rPr>
                <w:rFonts w:hint="eastAsia" w:asciiTheme="minorEastAsia" w:hAnsiTheme="minorEastAsia"/>
                <w:szCs w:val="21"/>
              </w:rPr>
              <w:t>有P</w:t>
            </w:r>
            <w:r>
              <w:rPr>
                <w:rFonts w:asciiTheme="minorEastAsia" w:hAnsiTheme="minorEastAsia"/>
                <w:szCs w:val="21"/>
              </w:rPr>
              <w:t>A</w:t>
            </w:r>
          </w:p>
        </w:tc>
        <w:tc>
          <w:tcPr>
            <w:tcW w:w="1547" w:type="dxa"/>
            <w:vMerge w:val="continue"/>
          </w:tcPr>
          <w:p w14:paraId="016BDE6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58B6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3434867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924" w:type="dxa"/>
          </w:tcPr>
          <w:p w14:paraId="56177E5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98" w:type="dxa"/>
          </w:tcPr>
          <w:p w14:paraId="5E56E60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射频可设置功率范围最小值(有符号数</w:t>
            </w:r>
            <w:r>
              <w:rPr>
                <w:rFonts w:asciiTheme="minorEastAsia" w:hAnsiTheme="minorEastAsia"/>
                <w:szCs w:val="21"/>
              </w:rPr>
              <w:t>)</w:t>
            </w:r>
          </w:p>
        </w:tc>
        <w:tc>
          <w:tcPr>
            <w:tcW w:w="1547" w:type="dxa"/>
            <w:vMerge w:val="continue"/>
          </w:tcPr>
          <w:p w14:paraId="46C4C37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D3AA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3CEEE5C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924" w:type="dxa"/>
          </w:tcPr>
          <w:p w14:paraId="647A67F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98" w:type="dxa"/>
          </w:tcPr>
          <w:p w14:paraId="46F3042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射频可设置功率范围最大值(有符号数</w:t>
            </w:r>
            <w:r>
              <w:rPr>
                <w:rFonts w:asciiTheme="minorEastAsia" w:hAnsiTheme="minorEastAsia"/>
                <w:szCs w:val="21"/>
              </w:rPr>
              <w:t>)</w:t>
            </w:r>
          </w:p>
        </w:tc>
        <w:tc>
          <w:tcPr>
            <w:tcW w:w="1547" w:type="dxa"/>
            <w:vMerge w:val="continue"/>
          </w:tcPr>
          <w:p w14:paraId="73F370C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40C0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45038B83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上位机设置射频子卡天线</w:t>
            </w:r>
          </w:p>
        </w:tc>
      </w:tr>
      <w:tr w14:paraId="57626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4C480BF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24" w:type="dxa"/>
          </w:tcPr>
          <w:p w14:paraId="3C08AE9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x02</w:t>
            </w:r>
          </w:p>
        </w:tc>
        <w:tc>
          <w:tcPr>
            <w:tcW w:w="5298" w:type="dxa"/>
          </w:tcPr>
          <w:p w14:paraId="341DE49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47" w:type="dxa"/>
          </w:tcPr>
          <w:p w14:paraId="79D7659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437E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75F3532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24" w:type="dxa"/>
          </w:tcPr>
          <w:p w14:paraId="05469B1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x08</w:t>
            </w:r>
          </w:p>
        </w:tc>
        <w:tc>
          <w:tcPr>
            <w:tcW w:w="5298" w:type="dxa"/>
          </w:tcPr>
          <w:p w14:paraId="00B840E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47" w:type="dxa"/>
          </w:tcPr>
          <w:p w14:paraId="379EDAA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13A7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32A06E3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924" w:type="dxa"/>
          </w:tcPr>
          <w:p w14:paraId="46C2175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98" w:type="dxa"/>
          </w:tcPr>
          <w:p w14:paraId="1F076B4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设备天线：0:板载；1：I</w:t>
            </w:r>
            <w:r>
              <w:rPr>
                <w:rFonts w:asciiTheme="minorEastAsia" w:hAnsiTheme="minorEastAsia"/>
                <w:szCs w:val="21"/>
              </w:rPr>
              <w:t>PEX</w:t>
            </w:r>
          </w:p>
        </w:tc>
        <w:tc>
          <w:tcPr>
            <w:tcW w:w="1547" w:type="dxa"/>
          </w:tcPr>
          <w:p w14:paraId="7AAB85D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B5E2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930" w:type="dxa"/>
            <w:gridSpan w:val="4"/>
            <w:shd w:val="clear" w:color="auto" w:fill="FFFF00"/>
          </w:tcPr>
          <w:p w14:paraId="4F07DAB5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</w:t>
            </w:r>
          </w:p>
        </w:tc>
      </w:tr>
      <w:tr w14:paraId="2C497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66F4B54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24" w:type="dxa"/>
          </w:tcPr>
          <w:p w14:paraId="2156D95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5298" w:type="dxa"/>
          </w:tcPr>
          <w:p w14:paraId="1BDDB4F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47" w:type="dxa"/>
          </w:tcPr>
          <w:p w14:paraId="2373CB4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4060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61" w:type="dxa"/>
          </w:tcPr>
          <w:p w14:paraId="1A23B12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24" w:type="dxa"/>
          </w:tcPr>
          <w:p w14:paraId="21CF314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x08</w:t>
            </w:r>
          </w:p>
        </w:tc>
        <w:tc>
          <w:tcPr>
            <w:tcW w:w="5298" w:type="dxa"/>
          </w:tcPr>
          <w:p w14:paraId="24A133E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47" w:type="dxa"/>
          </w:tcPr>
          <w:p w14:paraId="5750DB9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17B2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063FCE7A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[N:0]</w:t>
            </w:r>
          </w:p>
        </w:tc>
        <w:tc>
          <w:tcPr>
            <w:tcW w:w="924" w:type="dxa"/>
          </w:tcPr>
          <w:p w14:paraId="4489C90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98" w:type="dxa"/>
          </w:tcPr>
          <w:p w14:paraId="74F1B37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同本命令上位机读取回应数据内容</w:t>
            </w:r>
          </w:p>
        </w:tc>
        <w:tc>
          <w:tcPr>
            <w:tcW w:w="1547" w:type="dxa"/>
          </w:tcPr>
          <w:p w14:paraId="777F80B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9636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00B0F0"/>
          </w:tcPr>
          <w:p w14:paraId="2B20838C">
            <w:pPr>
              <w:spacing w:line="240" w:lineRule="auto"/>
              <w:ind w:firstLine="0"/>
              <w:rPr>
                <w:rFonts w:asciiTheme="minorEastAsia" w:hAnsiTheme="minorEastAsia"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无线模块主动上报射频子卡当前信息</w:t>
            </w:r>
          </w:p>
        </w:tc>
      </w:tr>
      <w:tr w14:paraId="1F45C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563847A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24" w:type="dxa"/>
          </w:tcPr>
          <w:p w14:paraId="689F21C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x02</w:t>
            </w:r>
          </w:p>
        </w:tc>
        <w:tc>
          <w:tcPr>
            <w:tcW w:w="5298" w:type="dxa"/>
          </w:tcPr>
          <w:p w14:paraId="3BE09DE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47" w:type="dxa"/>
          </w:tcPr>
          <w:p w14:paraId="3317488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050F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0F09DA3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24" w:type="dxa"/>
          </w:tcPr>
          <w:p w14:paraId="3E04A63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x08</w:t>
            </w:r>
          </w:p>
        </w:tc>
        <w:tc>
          <w:tcPr>
            <w:tcW w:w="5298" w:type="dxa"/>
          </w:tcPr>
          <w:p w14:paraId="53696DB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47" w:type="dxa"/>
          </w:tcPr>
          <w:p w14:paraId="0EA1CD6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5078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2D4665D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924" w:type="dxa"/>
          </w:tcPr>
          <w:p w14:paraId="08C4A86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98" w:type="dxa"/>
          </w:tcPr>
          <w:p w14:paraId="7B7DDBD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同本命令上位机读取回应数据内容</w:t>
            </w:r>
          </w:p>
        </w:tc>
        <w:tc>
          <w:tcPr>
            <w:tcW w:w="1547" w:type="dxa"/>
          </w:tcPr>
          <w:p w14:paraId="2668FEE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93A7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417F3C56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00B0F0"/>
                <w:szCs w:val="21"/>
              </w:rPr>
              <w:t>上位机回应</w:t>
            </w:r>
          </w:p>
        </w:tc>
      </w:tr>
      <w:tr w14:paraId="019AF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7FB6871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24" w:type="dxa"/>
          </w:tcPr>
          <w:p w14:paraId="20C396F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5298" w:type="dxa"/>
          </w:tcPr>
          <w:p w14:paraId="0A83CB4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47" w:type="dxa"/>
          </w:tcPr>
          <w:p w14:paraId="7D1AA0E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62A3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02FD06F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24" w:type="dxa"/>
          </w:tcPr>
          <w:p w14:paraId="527E821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x08</w:t>
            </w:r>
          </w:p>
        </w:tc>
        <w:tc>
          <w:tcPr>
            <w:tcW w:w="5298" w:type="dxa"/>
          </w:tcPr>
          <w:p w14:paraId="5A513B4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47" w:type="dxa"/>
          </w:tcPr>
          <w:p w14:paraId="795B7F2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3B4F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089576E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924" w:type="dxa"/>
          </w:tcPr>
          <w:p w14:paraId="14BDB22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98" w:type="dxa"/>
          </w:tcPr>
          <w:p w14:paraId="4C677F7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设备天线：0:板载；1：I</w:t>
            </w:r>
            <w:r>
              <w:rPr>
                <w:rFonts w:asciiTheme="minorEastAsia" w:hAnsiTheme="minorEastAsia"/>
                <w:szCs w:val="21"/>
              </w:rPr>
              <w:t>PEX</w:t>
            </w:r>
          </w:p>
        </w:tc>
        <w:tc>
          <w:tcPr>
            <w:tcW w:w="1547" w:type="dxa"/>
          </w:tcPr>
          <w:p w14:paraId="3992E70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C192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</w:tcPr>
          <w:p w14:paraId="148A822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例：C</w:t>
            </w:r>
            <w:r>
              <w:rPr>
                <w:rFonts w:asciiTheme="minorEastAsia" w:hAnsiTheme="minorEastAsia"/>
                <w:szCs w:val="21"/>
              </w:rPr>
              <w:t xml:space="preserve">0 01 01 10 01 08 00 E4 </w:t>
            </w:r>
            <w:r>
              <w:rPr>
                <w:rFonts w:hint="eastAsia" w:asciiTheme="minorEastAsia" w:hAnsiTheme="minor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 xml:space="preserve">0 </w:t>
            </w:r>
            <w:r>
              <w:rPr>
                <w:rFonts w:hint="eastAsia" w:asciiTheme="minorEastAsia" w:hAnsiTheme="minorEastAsia"/>
                <w:szCs w:val="21"/>
              </w:rPr>
              <w:t>读取</w:t>
            </w:r>
          </w:p>
          <w:p w14:paraId="39D8C7C8">
            <w:pPr>
              <w:spacing w:line="240" w:lineRule="auto"/>
              <w:ind w:firstLine="42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 xml:space="preserve">0 01 01 10 02 08 01 00 E2 </w:t>
            </w:r>
            <w:r>
              <w:rPr>
                <w:rFonts w:hint="eastAsia" w:asciiTheme="minorEastAsia" w:hAnsiTheme="minor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 xml:space="preserve">0 </w:t>
            </w:r>
            <w:r>
              <w:rPr>
                <w:rFonts w:hint="eastAsia" w:asciiTheme="minorEastAsia" w:hAnsiTheme="minorEastAsia"/>
                <w:szCs w:val="21"/>
              </w:rPr>
              <w:t>设置板载</w:t>
            </w:r>
          </w:p>
          <w:p w14:paraId="1C2FAD54">
            <w:pPr>
              <w:spacing w:line="240" w:lineRule="auto"/>
              <w:ind w:firstLine="42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 xml:space="preserve">0 01 01 10 02 08 01 01 E1 </w:t>
            </w:r>
            <w:r>
              <w:rPr>
                <w:rFonts w:hint="eastAsia" w:asciiTheme="minorEastAsia" w:hAnsiTheme="minor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 xml:space="preserve">0 </w:t>
            </w:r>
            <w:r>
              <w:rPr>
                <w:rFonts w:hint="eastAsia" w:asciiTheme="minorEastAsia" w:hAnsiTheme="minorEastAsia"/>
                <w:szCs w:val="21"/>
              </w:rPr>
              <w:t>设置I</w:t>
            </w:r>
            <w:r>
              <w:rPr>
                <w:rFonts w:asciiTheme="minorEastAsia" w:hAnsiTheme="minorEastAsia"/>
                <w:szCs w:val="21"/>
              </w:rPr>
              <w:t>PEX</w:t>
            </w:r>
          </w:p>
        </w:tc>
      </w:tr>
    </w:tbl>
    <w:p w14:paraId="6E3C15F9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</w:p>
    <w:p w14:paraId="22A0A997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  <w:r>
        <w:rPr>
          <w:rFonts w:hint="eastAsia" w:asciiTheme="minorEastAsia" w:hAnsiTheme="minorEastAsia"/>
          <w:b/>
          <w:bCs/>
          <w:color w:val="FF0000"/>
          <w:szCs w:val="21"/>
        </w:rPr>
        <w:t>.读取无线模块产品信息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902"/>
        <w:gridCol w:w="5210"/>
        <w:gridCol w:w="1657"/>
      </w:tblGrid>
      <w:tr w14:paraId="5A96E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00B0F0"/>
          </w:tcPr>
          <w:p w14:paraId="0896C2B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数据顺序</w:t>
            </w:r>
          </w:p>
        </w:tc>
        <w:tc>
          <w:tcPr>
            <w:tcW w:w="902" w:type="dxa"/>
            <w:shd w:val="clear" w:color="auto" w:fill="00B0F0"/>
          </w:tcPr>
          <w:p w14:paraId="263EFE3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数值</w:t>
            </w:r>
          </w:p>
        </w:tc>
        <w:tc>
          <w:tcPr>
            <w:tcW w:w="5210" w:type="dxa"/>
            <w:shd w:val="clear" w:color="auto" w:fill="00B0F0"/>
          </w:tcPr>
          <w:p w14:paraId="59AC680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描述</w:t>
            </w:r>
          </w:p>
        </w:tc>
        <w:tc>
          <w:tcPr>
            <w:tcW w:w="1657" w:type="dxa"/>
            <w:shd w:val="clear" w:color="auto" w:fill="00B0F0"/>
          </w:tcPr>
          <w:p w14:paraId="4620277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备注</w:t>
            </w:r>
          </w:p>
        </w:tc>
      </w:tr>
      <w:tr w14:paraId="19887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6A0D4121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读取无线模块R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SSI</w:t>
            </w:r>
          </w:p>
        </w:tc>
      </w:tr>
      <w:tr w14:paraId="1E97D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23EA9F0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02" w:type="dxa"/>
          </w:tcPr>
          <w:p w14:paraId="6681A96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5210" w:type="dxa"/>
          </w:tcPr>
          <w:p w14:paraId="174D4D4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57" w:type="dxa"/>
          </w:tcPr>
          <w:p w14:paraId="0B99993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D46D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41C7012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02" w:type="dxa"/>
          </w:tcPr>
          <w:p w14:paraId="11D4579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</w:t>
            </w:r>
            <w:r>
              <w:rPr>
                <w:rFonts w:hint="eastAsia" w:asciiTheme="minorEastAsia" w:hAnsiTheme="minorEastAsia"/>
                <w:szCs w:val="21"/>
              </w:rPr>
              <w:t>A</w:t>
            </w:r>
          </w:p>
        </w:tc>
        <w:tc>
          <w:tcPr>
            <w:tcW w:w="5210" w:type="dxa"/>
          </w:tcPr>
          <w:p w14:paraId="1A30747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57" w:type="dxa"/>
          </w:tcPr>
          <w:p w14:paraId="4FF035A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94F3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324983B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无线模块回应读取R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SSI</w:t>
            </w:r>
          </w:p>
        </w:tc>
      </w:tr>
      <w:tr w14:paraId="4DB54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7E15542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02" w:type="dxa"/>
          </w:tcPr>
          <w:p w14:paraId="04E3409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5210" w:type="dxa"/>
          </w:tcPr>
          <w:p w14:paraId="1D30BC5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57" w:type="dxa"/>
          </w:tcPr>
          <w:p w14:paraId="71B5276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CD0C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3DAB50D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02" w:type="dxa"/>
          </w:tcPr>
          <w:p w14:paraId="38E00C3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</w:t>
            </w:r>
            <w:r>
              <w:rPr>
                <w:rFonts w:hint="eastAsia" w:asciiTheme="minorEastAsia" w:hAnsiTheme="minorEastAsia"/>
                <w:szCs w:val="21"/>
              </w:rPr>
              <w:t>A</w:t>
            </w:r>
          </w:p>
        </w:tc>
        <w:tc>
          <w:tcPr>
            <w:tcW w:w="5210" w:type="dxa"/>
          </w:tcPr>
          <w:p w14:paraId="064137B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57" w:type="dxa"/>
          </w:tcPr>
          <w:p w14:paraId="0F03B8A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5EAC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10F34C1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15</w:t>
            </w:r>
          </w:p>
        </w:tc>
        <w:tc>
          <w:tcPr>
            <w:tcW w:w="902" w:type="dxa"/>
          </w:tcPr>
          <w:p w14:paraId="7360CB7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10" w:type="dxa"/>
          </w:tcPr>
          <w:p w14:paraId="6369FBE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厂家名字符串，默认</w:t>
            </w:r>
            <w:r>
              <w:rPr>
                <w:rFonts w:asciiTheme="minorEastAsia" w:hAnsiTheme="minorEastAsia"/>
                <w:szCs w:val="21"/>
              </w:rPr>
              <w:t>“PUDU”</w:t>
            </w:r>
            <w:r>
              <w:rPr>
                <w:rFonts w:hint="eastAsia" w:asciiTheme="minorEastAsia" w:hAnsiTheme="minorEastAsia"/>
                <w:szCs w:val="21"/>
              </w:rPr>
              <w:t>。</w:t>
            </w:r>
          </w:p>
        </w:tc>
        <w:tc>
          <w:tcPr>
            <w:tcW w:w="1657" w:type="dxa"/>
          </w:tcPr>
          <w:p w14:paraId="73F0BF6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共1</w:t>
            </w:r>
            <w:r>
              <w:rPr>
                <w:rFonts w:asciiTheme="minorEastAsia" w:hAnsiTheme="minorEastAsia"/>
                <w:szCs w:val="21"/>
              </w:rPr>
              <w:t>6</w:t>
            </w:r>
            <w:r>
              <w:rPr>
                <w:rFonts w:hint="eastAsia" w:asciiTheme="minorEastAsia" w:hAnsiTheme="minorEastAsia"/>
                <w:szCs w:val="21"/>
              </w:rPr>
              <w:t>个字节</w:t>
            </w:r>
          </w:p>
        </w:tc>
      </w:tr>
      <w:tr w14:paraId="0C903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</w:tcPr>
          <w:p w14:paraId="4A0E66F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16</w:t>
            </w:r>
            <w:r>
              <w:rPr>
                <w:rFonts w:hint="eastAsia" w:asciiTheme="minorEastAsia" w:hAnsiTheme="minor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31</w:t>
            </w:r>
          </w:p>
        </w:tc>
        <w:tc>
          <w:tcPr>
            <w:tcW w:w="902" w:type="dxa"/>
          </w:tcPr>
          <w:p w14:paraId="545F514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10" w:type="dxa"/>
          </w:tcPr>
          <w:p w14:paraId="67BDC9D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产品名字符串，默认“RFM-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.</w:t>
            </w:r>
            <w:r>
              <w:rPr>
                <w:rFonts w:asciiTheme="minorEastAsia" w:hAnsiTheme="minorEastAsia"/>
                <w:szCs w:val="21"/>
              </w:rPr>
              <w:t>4G-1</w:t>
            </w:r>
            <w:r>
              <w:rPr>
                <w:rFonts w:hint="eastAsia" w:asciiTheme="minorEastAsia" w:hAnsiTheme="minorEastAsia"/>
                <w:szCs w:val="21"/>
              </w:rPr>
              <w:t>”</w:t>
            </w:r>
          </w:p>
        </w:tc>
        <w:tc>
          <w:tcPr>
            <w:tcW w:w="1657" w:type="dxa"/>
          </w:tcPr>
          <w:p w14:paraId="76F4132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共1</w:t>
            </w:r>
            <w:r>
              <w:rPr>
                <w:rFonts w:asciiTheme="minorEastAsia" w:hAnsiTheme="minorEastAsia"/>
                <w:szCs w:val="21"/>
              </w:rPr>
              <w:t>6</w:t>
            </w:r>
            <w:r>
              <w:rPr>
                <w:rFonts w:hint="eastAsia" w:asciiTheme="minorEastAsia" w:hAnsiTheme="minorEastAsia"/>
                <w:szCs w:val="21"/>
              </w:rPr>
              <w:t>个字节</w:t>
            </w:r>
          </w:p>
        </w:tc>
      </w:tr>
    </w:tbl>
    <w:p w14:paraId="46896673">
      <w:pPr>
        <w:ind w:firstLine="210" w:firstLineChars="1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例：C</w:t>
      </w:r>
      <w:r>
        <w:rPr>
          <w:rFonts w:asciiTheme="minorEastAsia" w:hAnsiTheme="minorEastAsia"/>
          <w:szCs w:val="21"/>
        </w:rPr>
        <w:t>0 01 01 10 01 0A 00 E2 C0</w:t>
      </w:r>
    </w:p>
    <w:p w14:paraId="0691240F">
      <w:pPr>
        <w:ind w:firstLine="211" w:firstLineChars="100"/>
        <w:rPr>
          <w:rFonts w:asciiTheme="minorEastAsia" w:hAnsiTheme="minorEastAsia"/>
          <w:b/>
          <w:bCs/>
          <w:color w:val="FF0000"/>
          <w:sz w:val="18"/>
          <w:szCs w:val="18"/>
        </w:rPr>
      </w:pPr>
      <w:r>
        <w:rPr>
          <w:rFonts w:hint="eastAsia" w:asciiTheme="minorEastAsia" w:hAnsiTheme="minorEastAsia"/>
          <w:b/>
          <w:bCs/>
          <w:color w:val="FF0000"/>
          <w:szCs w:val="21"/>
        </w:rPr>
        <w:t>.无线模块功能开关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6"/>
        <w:gridCol w:w="907"/>
        <w:gridCol w:w="5181"/>
        <w:gridCol w:w="1686"/>
      </w:tblGrid>
      <w:tr w14:paraId="7FB3C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  <w:shd w:val="clear" w:color="auto" w:fill="00B0F0"/>
          </w:tcPr>
          <w:p w14:paraId="0921079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数据顺序</w:t>
            </w:r>
          </w:p>
        </w:tc>
        <w:tc>
          <w:tcPr>
            <w:tcW w:w="907" w:type="dxa"/>
            <w:shd w:val="clear" w:color="auto" w:fill="00B0F0"/>
          </w:tcPr>
          <w:p w14:paraId="0F2CAEF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数值</w:t>
            </w:r>
          </w:p>
        </w:tc>
        <w:tc>
          <w:tcPr>
            <w:tcW w:w="5181" w:type="dxa"/>
            <w:shd w:val="clear" w:color="auto" w:fill="00B0F0"/>
          </w:tcPr>
          <w:p w14:paraId="4041580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描述</w:t>
            </w:r>
          </w:p>
        </w:tc>
        <w:tc>
          <w:tcPr>
            <w:tcW w:w="1686" w:type="dxa"/>
            <w:shd w:val="clear" w:color="auto" w:fill="00B0F0"/>
          </w:tcPr>
          <w:p w14:paraId="25DBE38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备注</w:t>
            </w:r>
          </w:p>
        </w:tc>
      </w:tr>
      <w:tr w14:paraId="2E473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11C0D8BB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读取无线模块相关功能开关配置</w:t>
            </w:r>
          </w:p>
        </w:tc>
      </w:tr>
      <w:tr w14:paraId="50DD9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  <w:shd w:val="clear" w:color="auto" w:fill="auto"/>
          </w:tcPr>
          <w:p w14:paraId="06F901B4">
            <w:pPr>
              <w:spacing w:line="240" w:lineRule="auto"/>
              <w:ind w:firstLine="210" w:firstLineChars="10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07" w:type="dxa"/>
            <w:shd w:val="clear" w:color="auto" w:fill="auto"/>
          </w:tcPr>
          <w:p w14:paraId="69CEA1C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5181" w:type="dxa"/>
            <w:shd w:val="clear" w:color="auto" w:fill="auto"/>
          </w:tcPr>
          <w:p w14:paraId="372183A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</w:p>
        </w:tc>
        <w:tc>
          <w:tcPr>
            <w:tcW w:w="1686" w:type="dxa"/>
            <w:shd w:val="clear" w:color="auto" w:fill="auto"/>
          </w:tcPr>
          <w:p w14:paraId="1BC432C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</w:p>
        </w:tc>
      </w:tr>
      <w:tr w14:paraId="36451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  <w:shd w:val="clear" w:color="auto" w:fill="auto"/>
          </w:tcPr>
          <w:p w14:paraId="75CB8E7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07" w:type="dxa"/>
            <w:shd w:val="clear" w:color="auto" w:fill="auto"/>
          </w:tcPr>
          <w:p w14:paraId="2B10BF7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x0B</w:t>
            </w:r>
          </w:p>
        </w:tc>
        <w:tc>
          <w:tcPr>
            <w:tcW w:w="5181" w:type="dxa"/>
            <w:shd w:val="clear" w:color="auto" w:fill="auto"/>
          </w:tcPr>
          <w:p w14:paraId="3C8E99C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</w:p>
        </w:tc>
        <w:tc>
          <w:tcPr>
            <w:tcW w:w="1686" w:type="dxa"/>
            <w:shd w:val="clear" w:color="auto" w:fill="auto"/>
          </w:tcPr>
          <w:p w14:paraId="45ADC40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</w:p>
        </w:tc>
      </w:tr>
      <w:tr w14:paraId="4AB69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2B5082CC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</w:t>
            </w:r>
          </w:p>
        </w:tc>
      </w:tr>
      <w:tr w14:paraId="5936F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  <w:shd w:val="clear" w:color="auto" w:fill="auto"/>
          </w:tcPr>
          <w:p w14:paraId="0CBD920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07" w:type="dxa"/>
            <w:shd w:val="clear" w:color="auto" w:fill="auto"/>
          </w:tcPr>
          <w:p w14:paraId="353A7FA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5181" w:type="dxa"/>
            <w:shd w:val="clear" w:color="auto" w:fill="auto"/>
          </w:tcPr>
          <w:p w14:paraId="203F24D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</w:p>
        </w:tc>
        <w:tc>
          <w:tcPr>
            <w:tcW w:w="1686" w:type="dxa"/>
            <w:shd w:val="clear" w:color="auto" w:fill="auto"/>
          </w:tcPr>
          <w:p w14:paraId="3174644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</w:p>
        </w:tc>
      </w:tr>
      <w:tr w14:paraId="23116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  <w:shd w:val="clear" w:color="auto" w:fill="auto"/>
          </w:tcPr>
          <w:p w14:paraId="0D06796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07" w:type="dxa"/>
            <w:shd w:val="clear" w:color="auto" w:fill="auto"/>
          </w:tcPr>
          <w:p w14:paraId="63E442A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x0B</w:t>
            </w:r>
          </w:p>
        </w:tc>
        <w:tc>
          <w:tcPr>
            <w:tcW w:w="5181" w:type="dxa"/>
            <w:shd w:val="clear" w:color="auto" w:fill="auto"/>
          </w:tcPr>
          <w:p w14:paraId="46DE52D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</w:p>
        </w:tc>
        <w:tc>
          <w:tcPr>
            <w:tcW w:w="1686" w:type="dxa"/>
            <w:shd w:val="clear" w:color="auto" w:fill="auto"/>
          </w:tcPr>
          <w:p w14:paraId="5A1CEF3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</w:p>
        </w:tc>
      </w:tr>
      <w:tr w14:paraId="17A22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  <w:shd w:val="clear" w:color="auto" w:fill="auto"/>
          </w:tcPr>
          <w:p w14:paraId="411CFE6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2B8D48C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907" w:type="dxa"/>
            <w:shd w:val="clear" w:color="auto" w:fill="auto"/>
          </w:tcPr>
          <w:p w14:paraId="148F740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</w:p>
        </w:tc>
        <w:tc>
          <w:tcPr>
            <w:tcW w:w="5181" w:type="dxa"/>
            <w:shd w:val="clear" w:color="auto" w:fill="auto"/>
          </w:tcPr>
          <w:p w14:paraId="5C9CF7E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BIT0：0无需注册入网;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Cs w:val="21"/>
              </w:rPr>
              <w:t>1需注册入网</w:t>
            </w:r>
          </w:p>
          <w:p w14:paraId="6BD72B3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BIT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：0不支持呼叫;</w:t>
            </w:r>
            <w:r>
              <w:rPr>
                <w:rFonts w:asciiTheme="minorEastAsia" w:hAnsiTheme="minorEastAsia"/>
                <w:szCs w:val="21"/>
              </w:rPr>
              <w:t xml:space="preserve"> 1</w:t>
            </w:r>
            <w:r>
              <w:rPr>
                <w:rFonts w:hint="eastAsia" w:asciiTheme="minorEastAsia" w:hAnsiTheme="minorEastAsia"/>
                <w:szCs w:val="21"/>
              </w:rPr>
              <w:t>支持呼叫</w:t>
            </w:r>
          </w:p>
          <w:p w14:paraId="2A2DFCD5">
            <w:pPr>
              <w:spacing w:line="240" w:lineRule="auto"/>
              <w:ind w:firstLine="0"/>
              <w:rPr>
                <w:rFonts w:asciiTheme="minorEastAsia" w:hAnsiTheme="minorEastAsia"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color w:val="FFFF00"/>
                <w:szCs w:val="21"/>
                <w:highlight w:val="red"/>
              </w:rPr>
              <w:t>BIT</w:t>
            </w:r>
            <w:r>
              <w:rPr>
                <w:rFonts w:asciiTheme="minorEastAsia" w:hAnsiTheme="minorEastAsia"/>
                <w:color w:val="FFFF00"/>
                <w:szCs w:val="21"/>
                <w:highlight w:val="red"/>
              </w:rPr>
              <w:t>2</w:t>
            </w:r>
            <w:r>
              <w:rPr>
                <w:rFonts w:hint="eastAsia" w:asciiTheme="minorEastAsia" w:hAnsiTheme="minorEastAsia"/>
                <w:color w:val="FFFF00"/>
                <w:szCs w:val="21"/>
                <w:highlight w:val="red"/>
              </w:rPr>
              <w:t>:</w:t>
            </w:r>
            <w:r>
              <w:rPr>
                <w:rFonts w:asciiTheme="minorEastAsia" w:hAnsiTheme="minorEastAsia"/>
                <w:color w:val="FFFF00"/>
                <w:szCs w:val="21"/>
                <w:highlight w:val="red"/>
              </w:rPr>
              <w:t xml:space="preserve"> 0</w:t>
            </w:r>
            <w:r>
              <w:rPr>
                <w:rFonts w:hint="eastAsia" w:asciiTheme="minorEastAsia" w:hAnsiTheme="minorEastAsia"/>
                <w:color w:val="FFFF00"/>
                <w:szCs w:val="21"/>
                <w:highlight w:val="red"/>
              </w:rPr>
              <w:t>次链路使能(默认</w:t>
            </w:r>
            <w:r>
              <w:rPr>
                <w:rFonts w:asciiTheme="minorEastAsia" w:hAnsiTheme="minorEastAsia"/>
                <w:color w:val="FFFF00"/>
                <w:szCs w:val="21"/>
                <w:highlight w:val="red"/>
              </w:rPr>
              <w:t>)</w:t>
            </w:r>
            <w:r>
              <w:rPr>
                <w:rFonts w:hint="eastAsia" w:asciiTheme="minorEastAsia" w:hAnsiTheme="minorEastAsia"/>
                <w:color w:val="FFFF00"/>
                <w:szCs w:val="21"/>
                <w:highlight w:val="red"/>
              </w:rPr>
              <w:t>；1关闭次链路</w:t>
            </w:r>
          </w:p>
          <w:p w14:paraId="5E61D95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BIT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hint="eastAsia" w:asciiTheme="minorEastAsia" w:hAnsiTheme="minor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7</w:t>
            </w:r>
            <w:r>
              <w:rPr>
                <w:rFonts w:hint="eastAsia" w:asciiTheme="minorEastAsia" w:hAnsiTheme="minorEastAsia"/>
                <w:szCs w:val="21"/>
              </w:rPr>
              <w:t>：预留</w:t>
            </w:r>
          </w:p>
        </w:tc>
        <w:tc>
          <w:tcPr>
            <w:tcW w:w="1686" w:type="dxa"/>
            <w:shd w:val="clear" w:color="auto" w:fill="auto"/>
          </w:tcPr>
          <w:p w14:paraId="31EB905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默认:</w:t>
            </w:r>
          </w:p>
          <w:p w14:paraId="7370C08D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1</w:t>
            </w:r>
            <w:r>
              <w:rPr>
                <w:rFonts w:asciiTheme="minorEastAsia" w:hAnsiTheme="minorEastAsia"/>
                <w:sz w:val="18"/>
                <w:szCs w:val="18"/>
              </w:rPr>
              <w:t>.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需注册入网</w:t>
            </w:r>
          </w:p>
          <w:p w14:paraId="51C15B33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2.支持呼叫</w:t>
            </w:r>
          </w:p>
          <w:p w14:paraId="6ADC11C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3</w:t>
            </w:r>
            <w:r>
              <w:rPr>
                <w:rFonts w:asciiTheme="minorEastAsia" w:hAnsiTheme="minorEastAsia"/>
                <w:sz w:val="18"/>
                <w:szCs w:val="18"/>
              </w:rPr>
              <w:t>.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默认次链路使能</w:t>
            </w:r>
          </w:p>
        </w:tc>
      </w:tr>
      <w:tr w14:paraId="2421C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  <w:shd w:val="clear" w:color="auto" w:fill="auto"/>
          </w:tcPr>
          <w:p w14:paraId="091EE77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7A46819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907" w:type="dxa"/>
            <w:shd w:val="clear" w:color="auto" w:fill="auto"/>
          </w:tcPr>
          <w:p w14:paraId="141376D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</w:p>
        </w:tc>
        <w:tc>
          <w:tcPr>
            <w:tcW w:w="5181" w:type="dxa"/>
            <w:shd w:val="clear" w:color="auto" w:fill="auto"/>
          </w:tcPr>
          <w:p w14:paraId="661A2B4D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梯控模式：</w:t>
            </w:r>
          </w:p>
          <w:p w14:paraId="32706C3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0:无梯控功能(默认</w:t>
            </w:r>
            <w:r>
              <w:rPr>
                <w:rFonts w:asciiTheme="minorEastAsia" w:hAnsiTheme="minorEastAsia"/>
                <w:szCs w:val="21"/>
              </w:rPr>
              <w:t>)</w:t>
            </w:r>
          </w:p>
          <w:p w14:paraId="60C3B0F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1:普通梯控模式</w:t>
            </w:r>
          </w:p>
          <w:p w14:paraId="49C32D6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2:云梯控模式</w:t>
            </w:r>
          </w:p>
        </w:tc>
        <w:tc>
          <w:tcPr>
            <w:tcW w:w="1686" w:type="dxa"/>
            <w:shd w:val="clear" w:color="auto" w:fill="auto"/>
          </w:tcPr>
          <w:p w14:paraId="5D93E17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  <w:p w14:paraId="5FB0FE8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59D5F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2E8906C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设置无线模块功能开关</w:t>
            </w:r>
          </w:p>
        </w:tc>
      </w:tr>
      <w:tr w14:paraId="19E49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0056EB6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07" w:type="dxa"/>
          </w:tcPr>
          <w:p w14:paraId="63E0DA8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x02</w:t>
            </w:r>
          </w:p>
        </w:tc>
        <w:tc>
          <w:tcPr>
            <w:tcW w:w="5181" w:type="dxa"/>
          </w:tcPr>
          <w:p w14:paraId="442B739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51FE0A7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03CF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720DB23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07" w:type="dxa"/>
          </w:tcPr>
          <w:p w14:paraId="078A882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x0B</w:t>
            </w:r>
          </w:p>
        </w:tc>
        <w:tc>
          <w:tcPr>
            <w:tcW w:w="5181" w:type="dxa"/>
          </w:tcPr>
          <w:p w14:paraId="6895C09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540B4AA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E028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59BCCE8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907" w:type="dxa"/>
          </w:tcPr>
          <w:p w14:paraId="7A81B95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181" w:type="dxa"/>
          </w:tcPr>
          <w:p w14:paraId="5DB0AA6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内容同本命令协议上述DATA部分</w:t>
            </w:r>
          </w:p>
        </w:tc>
        <w:tc>
          <w:tcPr>
            <w:tcW w:w="1686" w:type="dxa"/>
          </w:tcPr>
          <w:p w14:paraId="5D86233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50AB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4E718BB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</w:t>
            </w:r>
          </w:p>
        </w:tc>
      </w:tr>
      <w:tr w14:paraId="746AE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3639B57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07" w:type="dxa"/>
          </w:tcPr>
          <w:p w14:paraId="473CF42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5181" w:type="dxa"/>
          </w:tcPr>
          <w:p w14:paraId="087054C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5870A4B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3226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44BAAB0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07" w:type="dxa"/>
          </w:tcPr>
          <w:p w14:paraId="751CA6C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x0B</w:t>
            </w:r>
          </w:p>
        </w:tc>
        <w:tc>
          <w:tcPr>
            <w:tcW w:w="5181" w:type="dxa"/>
          </w:tcPr>
          <w:p w14:paraId="67361B9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86" w:type="dxa"/>
          </w:tcPr>
          <w:p w14:paraId="21CD7C3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3CA6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3A9C9DF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907" w:type="dxa"/>
          </w:tcPr>
          <w:p w14:paraId="044B1DB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181" w:type="dxa"/>
          </w:tcPr>
          <w:p w14:paraId="50C00DB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内容同本命令协议上述DATA部分</w:t>
            </w:r>
          </w:p>
        </w:tc>
        <w:tc>
          <w:tcPr>
            <w:tcW w:w="1686" w:type="dxa"/>
          </w:tcPr>
          <w:p w14:paraId="72DBC2B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167BD83F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6343D7A3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.</w:t>
      </w:r>
      <w:r>
        <w:rPr>
          <w:rFonts w:hint="eastAsia" w:asciiTheme="minorEastAsia" w:hAnsiTheme="minorEastAsia"/>
          <w:b/>
          <w:bCs/>
          <w:szCs w:val="21"/>
        </w:rPr>
        <w:t>主系统让无线模块透传呼叫系统业务数据（业务用）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915"/>
        <w:gridCol w:w="5428"/>
        <w:gridCol w:w="1417"/>
      </w:tblGrid>
      <w:tr w14:paraId="7CA92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  <w:shd w:val="clear" w:color="auto" w:fill="00B0F0"/>
          </w:tcPr>
          <w:p w14:paraId="3A498BB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915" w:type="dxa"/>
            <w:shd w:val="clear" w:color="auto" w:fill="00B0F0"/>
          </w:tcPr>
          <w:p w14:paraId="0EE45FF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5428" w:type="dxa"/>
            <w:shd w:val="clear" w:color="auto" w:fill="00B0F0"/>
          </w:tcPr>
          <w:p w14:paraId="6A42B98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1CD3993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5C667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00190F24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主系统指令无线模块透传呼叫系统业务数据</w:t>
            </w:r>
          </w:p>
        </w:tc>
      </w:tr>
      <w:tr w14:paraId="1CBB0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6321ADF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15" w:type="dxa"/>
          </w:tcPr>
          <w:p w14:paraId="47356BC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5428" w:type="dxa"/>
          </w:tcPr>
          <w:p w14:paraId="677451B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74708C1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2FB9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4ED4880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15" w:type="dxa"/>
          </w:tcPr>
          <w:p w14:paraId="39D3F30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5428" w:type="dxa"/>
          </w:tcPr>
          <w:p w14:paraId="131F987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E28817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691B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79FF6044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[N:0]</w:t>
            </w:r>
          </w:p>
        </w:tc>
        <w:tc>
          <w:tcPr>
            <w:tcW w:w="915" w:type="dxa"/>
          </w:tcPr>
          <w:p w14:paraId="53FC6A0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28" w:type="dxa"/>
          </w:tcPr>
          <w:p w14:paraId="157CB38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要透传的数据</w:t>
            </w:r>
          </w:p>
        </w:tc>
        <w:tc>
          <w:tcPr>
            <w:tcW w:w="1417" w:type="dxa"/>
          </w:tcPr>
          <w:p w14:paraId="6C00678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553C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515DC4CD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无线模块应答主系统</w:t>
            </w:r>
          </w:p>
        </w:tc>
      </w:tr>
      <w:tr w14:paraId="32139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4947E41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15" w:type="dxa"/>
          </w:tcPr>
          <w:p w14:paraId="2BB0BF9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5428" w:type="dxa"/>
          </w:tcPr>
          <w:p w14:paraId="36B371F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无线模块回应主系统</w:t>
            </w:r>
          </w:p>
        </w:tc>
        <w:tc>
          <w:tcPr>
            <w:tcW w:w="1417" w:type="dxa"/>
          </w:tcPr>
          <w:p w14:paraId="1D28676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69CD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3584A15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15" w:type="dxa"/>
          </w:tcPr>
          <w:p w14:paraId="6B4522A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5428" w:type="dxa"/>
          </w:tcPr>
          <w:p w14:paraId="564EC04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263411D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5A2BD49E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2A71FD8F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3328077F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.</w:t>
      </w:r>
      <w:r>
        <w:rPr>
          <w:rFonts w:hint="eastAsia" w:asciiTheme="minorEastAsia" w:hAnsiTheme="minorEastAsia"/>
          <w:b/>
          <w:bCs/>
          <w:szCs w:val="21"/>
        </w:rPr>
        <w:t>主系统让无线模块透传数据（自由使用）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943"/>
        <w:gridCol w:w="5407"/>
        <w:gridCol w:w="1417"/>
      </w:tblGrid>
      <w:tr w14:paraId="2CF4F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shd w:val="clear" w:color="auto" w:fill="00B0F0"/>
          </w:tcPr>
          <w:p w14:paraId="21B46B6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943" w:type="dxa"/>
            <w:shd w:val="clear" w:color="auto" w:fill="00B0F0"/>
          </w:tcPr>
          <w:p w14:paraId="25B1FF7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5407" w:type="dxa"/>
            <w:shd w:val="clear" w:color="auto" w:fill="00B0F0"/>
          </w:tcPr>
          <w:p w14:paraId="38A2183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3D88320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2A151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4C2B096A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主系统指令无线模块透传数据</w:t>
            </w:r>
          </w:p>
        </w:tc>
      </w:tr>
      <w:tr w14:paraId="0CF5A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05C163E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43" w:type="dxa"/>
          </w:tcPr>
          <w:p w14:paraId="264EFE4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5407" w:type="dxa"/>
          </w:tcPr>
          <w:p w14:paraId="3F7C95D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298C787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4D8A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4640AD0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43" w:type="dxa"/>
          </w:tcPr>
          <w:p w14:paraId="718C4ED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x25</w:t>
            </w:r>
          </w:p>
        </w:tc>
        <w:tc>
          <w:tcPr>
            <w:tcW w:w="5407" w:type="dxa"/>
          </w:tcPr>
          <w:p w14:paraId="2EB954E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16FB618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EA56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460629B7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[N:0]</w:t>
            </w:r>
          </w:p>
        </w:tc>
        <w:tc>
          <w:tcPr>
            <w:tcW w:w="943" w:type="dxa"/>
          </w:tcPr>
          <w:p w14:paraId="10FD5D2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62EC6AA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要透传的数据</w:t>
            </w:r>
          </w:p>
        </w:tc>
        <w:tc>
          <w:tcPr>
            <w:tcW w:w="1417" w:type="dxa"/>
          </w:tcPr>
          <w:p w14:paraId="22C36FD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F93F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6AD81B15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无线模块应答</w:t>
            </w:r>
          </w:p>
        </w:tc>
      </w:tr>
      <w:tr w14:paraId="6EA4A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6A861CB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43" w:type="dxa"/>
          </w:tcPr>
          <w:p w14:paraId="11525C6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5407" w:type="dxa"/>
          </w:tcPr>
          <w:p w14:paraId="1FB0383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466A149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54B5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3CB0F85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43" w:type="dxa"/>
          </w:tcPr>
          <w:p w14:paraId="0B40139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x25</w:t>
            </w:r>
          </w:p>
        </w:tc>
        <w:tc>
          <w:tcPr>
            <w:tcW w:w="5407" w:type="dxa"/>
          </w:tcPr>
          <w:p w14:paraId="343B69D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6657E72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4343C9A2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</w:p>
    <w:p w14:paraId="4680E447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</w:p>
    <w:p w14:paraId="00D58F66">
      <w:pPr>
        <w:ind w:firstLine="211" w:firstLineChars="100"/>
        <w:rPr>
          <w:rFonts w:hint="default" w:asciiTheme="minorEastAsia" w:hAnsiTheme="minorEastAsia"/>
          <w:b/>
          <w:bCs/>
          <w:color w:val="FF0000"/>
          <w:szCs w:val="21"/>
          <w:lang w:val="en-US"/>
        </w:rPr>
      </w:pPr>
      <w:r>
        <w:rPr>
          <w:rFonts w:asciiTheme="minorEastAsia" w:hAnsiTheme="minorEastAsia"/>
          <w:b/>
          <w:bCs/>
          <w:color w:val="FF0000"/>
          <w:szCs w:val="21"/>
        </w:rPr>
        <w:t>.</w:t>
      </w:r>
      <w:r>
        <w:rPr>
          <w:rFonts w:hint="eastAsia" w:asciiTheme="minorEastAsia" w:hAnsiTheme="minorEastAsia"/>
          <w:b/>
          <w:bCs/>
          <w:color w:val="FF0000"/>
          <w:szCs w:val="21"/>
          <w:lang w:val="en-US" w:eastAsia="zh-CN"/>
        </w:rPr>
        <w:t>机器人和辊筒之间数据交互(蓝牙模式)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945"/>
        <w:gridCol w:w="5272"/>
        <w:gridCol w:w="1552"/>
      </w:tblGrid>
      <w:tr w14:paraId="30731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00B0F0"/>
          </w:tcPr>
          <w:p w14:paraId="6CE2664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945" w:type="dxa"/>
            <w:shd w:val="clear" w:color="auto" w:fill="00B0F0"/>
          </w:tcPr>
          <w:p w14:paraId="2E0158B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5272" w:type="dxa"/>
            <w:shd w:val="clear" w:color="auto" w:fill="00B0F0"/>
          </w:tcPr>
          <w:p w14:paraId="2F0FB43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552" w:type="dxa"/>
            <w:shd w:val="clear" w:color="auto" w:fill="00B0F0"/>
          </w:tcPr>
          <w:p w14:paraId="586B9A5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3B7B8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74E5AEB6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  <w:lang w:val="en-US" w:eastAsia="zh-CN"/>
              </w:rPr>
              <w:t>机器人和辊筒之间数据交互</w:t>
            </w:r>
          </w:p>
        </w:tc>
      </w:tr>
      <w:tr w14:paraId="48837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8" w:type="dxa"/>
            <w:gridSpan w:val="3"/>
          </w:tcPr>
          <w:p w14:paraId="5D881A7C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操作码：</w:t>
            </w:r>
          </w:p>
          <w:p w14:paraId="3749EA83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0x01:机器人同模块连接操作、指示及心跳</w:t>
            </w:r>
          </w:p>
          <w:p w14:paraId="582BDD98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0x02:机器人控制辊筒模块输出口电平</w:t>
            </w:r>
          </w:p>
          <w:p w14:paraId="12E9AA38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0x03:机器人读取辊筒模块输入口电平</w:t>
            </w:r>
          </w:p>
          <w:p w14:paraId="01FFCDD8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0x10:机器人通过辊筒485总线透传数据</w:t>
            </w:r>
          </w:p>
          <w:p w14:paraId="2DBBB070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0x20:机器人设置辊筒配置参数</w:t>
            </w:r>
          </w:p>
          <w:p w14:paraId="21F58FF2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552" w:type="dxa"/>
          </w:tcPr>
          <w:p w14:paraId="4B496CD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91D6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EEECE1" w:themeFill="background2"/>
            <w:vAlign w:val="top"/>
          </w:tcPr>
          <w:p w14:paraId="2CDD6414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说明:机器人发送状态包(发送状态切换时需立即发送，正常连接状态下每秒发送一次，模块回应，双方5秒未收到心跳，则判为断开。)(发送周期和断开阀值为暂定，视实际情况调整。)</w:t>
            </w:r>
          </w:p>
        </w:tc>
      </w:tr>
      <w:tr w14:paraId="22865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EECE1" w:themeFill="background2"/>
            <w:vAlign w:val="top"/>
          </w:tcPr>
          <w:p w14:paraId="611F4D67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45" w:type="dxa"/>
            <w:shd w:val="clear" w:color="auto" w:fill="EEECE1" w:themeFill="background2"/>
            <w:vAlign w:val="top"/>
          </w:tcPr>
          <w:p w14:paraId="197C903D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5272" w:type="dxa"/>
            <w:shd w:val="clear" w:color="auto" w:fill="EEECE1" w:themeFill="background2"/>
            <w:vAlign w:val="top"/>
          </w:tcPr>
          <w:p w14:paraId="4F00DD8D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52" w:type="dxa"/>
            <w:shd w:val="clear" w:color="auto" w:fill="EEECE1" w:themeFill="background2"/>
          </w:tcPr>
          <w:p w14:paraId="23CF1A9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4998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EECE1" w:themeFill="background2"/>
            <w:vAlign w:val="top"/>
          </w:tcPr>
          <w:p w14:paraId="6B7B4565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45" w:type="dxa"/>
            <w:shd w:val="clear" w:color="auto" w:fill="EEECE1" w:themeFill="background2"/>
            <w:vAlign w:val="top"/>
          </w:tcPr>
          <w:p w14:paraId="08265DAB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8</w:t>
            </w:r>
          </w:p>
        </w:tc>
        <w:tc>
          <w:tcPr>
            <w:tcW w:w="5272" w:type="dxa"/>
            <w:shd w:val="clear" w:color="auto" w:fill="EEECE1" w:themeFill="background2"/>
          </w:tcPr>
          <w:p w14:paraId="5B5B369D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552" w:type="dxa"/>
            <w:shd w:val="clear" w:color="auto" w:fill="EEECE1" w:themeFill="background2"/>
          </w:tcPr>
          <w:p w14:paraId="0DD57C8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41DF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EECE1" w:themeFill="background2"/>
            <w:vAlign w:val="top"/>
          </w:tcPr>
          <w:p w14:paraId="1AB6CFBB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DATA0</w:t>
            </w:r>
          </w:p>
        </w:tc>
        <w:tc>
          <w:tcPr>
            <w:tcW w:w="945" w:type="dxa"/>
            <w:shd w:val="clear" w:color="auto" w:fill="EEECE1" w:themeFill="background2"/>
            <w:vAlign w:val="top"/>
          </w:tcPr>
          <w:p w14:paraId="047961AE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EEECE1" w:themeFill="background2"/>
          </w:tcPr>
          <w:p w14:paraId="70756ABE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操作码0x01:机器人发送心跳包</w:t>
            </w:r>
          </w:p>
        </w:tc>
        <w:tc>
          <w:tcPr>
            <w:tcW w:w="1552" w:type="dxa"/>
            <w:shd w:val="clear" w:color="auto" w:fill="EEECE1" w:themeFill="background2"/>
          </w:tcPr>
          <w:p w14:paraId="0D554F8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F913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EECE1" w:themeFill="background2"/>
            <w:vAlign w:val="top"/>
          </w:tcPr>
          <w:p w14:paraId="5F13208B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  <w:p w14:paraId="13B33937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DATA1</w:t>
            </w:r>
          </w:p>
        </w:tc>
        <w:tc>
          <w:tcPr>
            <w:tcW w:w="945" w:type="dxa"/>
            <w:shd w:val="clear" w:color="auto" w:fill="EEECE1" w:themeFill="background2"/>
            <w:vAlign w:val="top"/>
          </w:tcPr>
          <w:p w14:paraId="6995083E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EEECE1" w:themeFill="background2"/>
          </w:tcPr>
          <w:p w14:paraId="0BBC3960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状态：</w:t>
            </w:r>
          </w:p>
          <w:p w14:paraId="6BAC1F6F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0:告知模块断开连接</w:t>
            </w:r>
          </w:p>
          <w:p w14:paraId="3F85FD81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1:告知模块准备连接</w:t>
            </w:r>
          </w:p>
          <w:p w14:paraId="4DFBE435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2:已连接</w:t>
            </w:r>
          </w:p>
        </w:tc>
        <w:tc>
          <w:tcPr>
            <w:tcW w:w="1552" w:type="dxa"/>
            <w:shd w:val="clear" w:color="auto" w:fill="EEECE1" w:themeFill="background2"/>
          </w:tcPr>
          <w:p w14:paraId="303DD59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2158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EEECE1" w:themeFill="background2"/>
            <w:vAlign w:val="top"/>
          </w:tcPr>
          <w:p w14:paraId="5EE9F51D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b/>
                <w:bCs/>
                <w:color w:val="FF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  <w:lang w:val="en-US" w:eastAsia="zh-CN"/>
              </w:rPr>
              <w:t>模块应答</w:t>
            </w:r>
          </w:p>
        </w:tc>
      </w:tr>
      <w:tr w14:paraId="18E0B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EECE1" w:themeFill="background2"/>
            <w:vAlign w:val="top"/>
          </w:tcPr>
          <w:p w14:paraId="381259F9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45" w:type="dxa"/>
            <w:shd w:val="clear" w:color="auto" w:fill="EEECE1" w:themeFill="background2"/>
            <w:vAlign w:val="top"/>
          </w:tcPr>
          <w:p w14:paraId="5E74DE8E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10</w:t>
            </w:r>
          </w:p>
        </w:tc>
        <w:tc>
          <w:tcPr>
            <w:tcW w:w="5272" w:type="dxa"/>
            <w:shd w:val="clear" w:color="auto" w:fill="EEECE1" w:themeFill="background2"/>
          </w:tcPr>
          <w:p w14:paraId="10430EAB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552" w:type="dxa"/>
            <w:shd w:val="clear" w:color="auto" w:fill="EEECE1" w:themeFill="background2"/>
          </w:tcPr>
          <w:p w14:paraId="212525B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451B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EECE1" w:themeFill="background2"/>
            <w:vAlign w:val="top"/>
          </w:tcPr>
          <w:p w14:paraId="5920EDE5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45" w:type="dxa"/>
            <w:shd w:val="clear" w:color="auto" w:fill="EEECE1" w:themeFill="background2"/>
            <w:vAlign w:val="top"/>
          </w:tcPr>
          <w:p w14:paraId="211CD060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8</w:t>
            </w:r>
          </w:p>
        </w:tc>
        <w:tc>
          <w:tcPr>
            <w:tcW w:w="5272" w:type="dxa"/>
            <w:shd w:val="clear" w:color="auto" w:fill="EEECE1" w:themeFill="background2"/>
          </w:tcPr>
          <w:p w14:paraId="3DD162A4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552" w:type="dxa"/>
            <w:shd w:val="clear" w:color="auto" w:fill="EEECE1" w:themeFill="background2"/>
          </w:tcPr>
          <w:p w14:paraId="7BEA588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E3FF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EECE1" w:themeFill="background2"/>
            <w:vAlign w:val="top"/>
          </w:tcPr>
          <w:p w14:paraId="69F4A24F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DATA0</w:t>
            </w:r>
          </w:p>
        </w:tc>
        <w:tc>
          <w:tcPr>
            <w:tcW w:w="945" w:type="dxa"/>
            <w:shd w:val="clear" w:color="auto" w:fill="EEECE1" w:themeFill="background2"/>
            <w:vAlign w:val="top"/>
          </w:tcPr>
          <w:p w14:paraId="4EF66682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EEECE1" w:themeFill="background2"/>
            <w:vAlign w:val="top"/>
          </w:tcPr>
          <w:p w14:paraId="065669E6">
            <w:pPr>
              <w:spacing w:line="240" w:lineRule="auto"/>
              <w:ind w:firstLine="0" w:firstLineChars="0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操作码0x01:设备回应</w:t>
            </w:r>
          </w:p>
        </w:tc>
        <w:tc>
          <w:tcPr>
            <w:tcW w:w="1552" w:type="dxa"/>
            <w:shd w:val="clear" w:color="auto" w:fill="EEECE1" w:themeFill="background2"/>
          </w:tcPr>
          <w:p w14:paraId="5E1A0B4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0BAA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EECE1" w:themeFill="background2"/>
            <w:vAlign w:val="top"/>
          </w:tcPr>
          <w:p w14:paraId="363593F3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DATA1</w:t>
            </w:r>
          </w:p>
        </w:tc>
        <w:tc>
          <w:tcPr>
            <w:tcW w:w="945" w:type="dxa"/>
            <w:shd w:val="clear" w:color="auto" w:fill="EEECE1" w:themeFill="background2"/>
            <w:vAlign w:val="top"/>
          </w:tcPr>
          <w:p w14:paraId="2B4AC2B3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EEECE1" w:themeFill="background2"/>
            <w:vAlign w:val="top"/>
          </w:tcPr>
          <w:p w14:paraId="29B66A4E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状态：</w:t>
            </w:r>
          </w:p>
          <w:p w14:paraId="184D1771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0:已准备好断链</w:t>
            </w:r>
          </w:p>
          <w:p w14:paraId="79F6BF82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1:已准备好连接</w:t>
            </w:r>
          </w:p>
          <w:p w14:paraId="01E389B7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2:已连接</w:t>
            </w:r>
          </w:p>
        </w:tc>
        <w:tc>
          <w:tcPr>
            <w:tcW w:w="1552" w:type="dxa"/>
            <w:shd w:val="clear" w:color="auto" w:fill="EEECE1" w:themeFill="background2"/>
          </w:tcPr>
          <w:p w14:paraId="071F589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7753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auto"/>
            <w:vAlign w:val="top"/>
          </w:tcPr>
          <w:p w14:paraId="5DC14FDB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</w:p>
        </w:tc>
      </w:tr>
      <w:tr w14:paraId="3AE59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  <w:vAlign w:val="top"/>
          </w:tcPr>
          <w:p w14:paraId="670B83E8">
            <w:pPr>
              <w:spacing w:line="240" w:lineRule="auto"/>
              <w:ind w:firstLine="0"/>
              <w:rPr>
                <w:rFonts w:hint="default" w:asciiTheme="minorEastAsia" w:hAnsiTheme="minorEastAsia"/>
                <w:b/>
                <w:bCs/>
                <w:color w:val="FFFF00"/>
                <w:szCs w:val="21"/>
                <w:lang w:val="en-US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  <w:lang w:val="en-US" w:eastAsia="zh-CN"/>
              </w:rPr>
              <w:t>机器人控制DO口电平并读输入口电平</w:t>
            </w:r>
          </w:p>
        </w:tc>
      </w:tr>
      <w:tr w14:paraId="25FE6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  <w:vAlign w:val="top"/>
          </w:tcPr>
          <w:p w14:paraId="0FACFB57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45" w:type="dxa"/>
            <w:shd w:val="clear" w:color="auto" w:fill="FDEADA" w:themeFill="accent6" w:themeFillTint="32"/>
            <w:vAlign w:val="top"/>
          </w:tcPr>
          <w:p w14:paraId="4CF73435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5272" w:type="dxa"/>
            <w:shd w:val="clear" w:color="auto" w:fill="FDEADA" w:themeFill="accent6" w:themeFillTint="32"/>
          </w:tcPr>
          <w:p w14:paraId="394A9546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552" w:type="dxa"/>
            <w:shd w:val="clear" w:color="auto" w:fill="FDEADA" w:themeFill="accent6" w:themeFillTint="32"/>
          </w:tcPr>
          <w:p w14:paraId="285A9BC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FFA4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  <w:vAlign w:val="top"/>
          </w:tcPr>
          <w:p w14:paraId="06C9F764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45" w:type="dxa"/>
            <w:shd w:val="clear" w:color="auto" w:fill="FDEADA" w:themeFill="accent6" w:themeFillTint="32"/>
            <w:vAlign w:val="top"/>
          </w:tcPr>
          <w:p w14:paraId="2F24E354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8</w:t>
            </w:r>
          </w:p>
        </w:tc>
        <w:tc>
          <w:tcPr>
            <w:tcW w:w="5272" w:type="dxa"/>
            <w:shd w:val="clear" w:color="auto" w:fill="FDEADA" w:themeFill="accent6" w:themeFillTint="32"/>
          </w:tcPr>
          <w:p w14:paraId="44AAFD39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552" w:type="dxa"/>
            <w:shd w:val="clear" w:color="auto" w:fill="FDEADA" w:themeFill="accent6" w:themeFillTint="32"/>
          </w:tcPr>
          <w:p w14:paraId="01B9883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E55F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161" w:type="dxa"/>
            <w:shd w:val="clear" w:color="auto" w:fill="FDEADA" w:themeFill="accent6" w:themeFillTint="32"/>
          </w:tcPr>
          <w:p w14:paraId="217B76BD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DATA0</w:t>
            </w:r>
          </w:p>
        </w:tc>
        <w:tc>
          <w:tcPr>
            <w:tcW w:w="945" w:type="dxa"/>
            <w:shd w:val="clear" w:color="auto" w:fill="FDEADA" w:themeFill="accent6" w:themeFillTint="32"/>
          </w:tcPr>
          <w:p w14:paraId="13B5A30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72" w:type="dxa"/>
            <w:shd w:val="clear" w:color="auto" w:fill="FDEADA" w:themeFill="accent6" w:themeFillTint="32"/>
          </w:tcPr>
          <w:p w14:paraId="5B41432A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操作码0x02:机器人控制模块DO口电平</w:t>
            </w:r>
          </w:p>
        </w:tc>
        <w:tc>
          <w:tcPr>
            <w:tcW w:w="1552" w:type="dxa"/>
            <w:shd w:val="clear" w:color="auto" w:fill="FDEADA" w:themeFill="accent6" w:themeFillTint="32"/>
          </w:tcPr>
          <w:p w14:paraId="23F3846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126B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</w:tcPr>
          <w:p w14:paraId="1B91CFC8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DATA1</w:t>
            </w:r>
          </w:p>
        </w:tc>
        <w:tc>
          <w:tcPr>
            <w:tcW w:w="945" w:type="dxa"/>
            <w:shd w:val="clear" w:color="auto" w:fill="FDEADA" w:themeFill="accent6" w:themeFillTint="32"/>
          </w:tcPr>
          <w:p w14:paraId="0DA7276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72" w:type="dxa"/>
            <w:shd w:val="clear" w:color="auto" w:fill="FDEADA" w:themeFill="accent6" w:themeFillTint="32"/>
          </w:tcPr>
          <w:p w14:paraId="3D7501B7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输出口使能标志</w:t>
            </w:r>
          </w:p>
          <w:p w14:paraId="66642AB5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(每位对应一个口:</w:t>
            </w: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0:未用; 1:使能.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)</w:t>
            </w:r>
          </w:p>
        </w:tc>
        <w:tc>
          <w:tcPr>
            <w:tcW w:w="1552" w:type="dxa"/>
            <w:shd w:val="clear" w:color="auto" w:fill="FDEADA" w:themeFill="accent6" w:themeFillTint="32"/>
          </w:tcPr>
          <w:p w14:paraId="6D1C957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B773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</w:tcPr>
          <w:p w14:paraId="4317D81C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DATA2</w:t>
            </w:r>
          </w:p>
        </w:tc>
        <w:tc>
          <w:tcPr>
            <w:tcW w:w="945" w:type="dxa"/>
            <w:shd w:val="clear" w:color="auto" w:fill="FDEADA" w:themeFill="accent6" w:themeFillTint="32"/>
          </w:tcPr>
          <w:p w14:paraId="32D4C66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72" w:type="dxa"/>
            <w:shd w:val="clear" w:color="auto" w:fill="FDEADA" w:themeFill="accent6" w:themeFillTint="32"/>
          </w:tcPr>
          <w:p w14:paraId="2EB63564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DO口输出电平</w:t>
            </w:r>
          </w:p>
        </w:tc>
        <w:tc>
          <w:tcPr>
            <w:tcW w:w="1552" w:type="dxa"/>
            <w:shd w:val="clear" w:color="auto" w:fill="FDEADA" w:themeFill="accent6" w:themeFillTint="32"/>
          </w:tcPr>
          <w:p w14:paraId="5A15635C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</w:p>
        </w:tc>
      </w:tr>
      <w:tr w14:paraId="5A342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DEADA" w:themeFill="accent6" w:themeFillTint="32"/>
          </w:tcPr>
          <w:p w14:paraId="1FA100F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模块应答</w:t>
            </w:r>
          </w:p>
        </w:tc>
      </w:tr>
      <w:tr w14:paraId="5DCB9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</w:tcPr>
          <w:p w14:paraId="4A710E34">
            <w:pPr>
              <w:spacing w:line="240" w:lineRule="auto"/>
              <w:ind w:firstLine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Type</w:t>
            </w:r>
          </w:p>
        </w:tc>
        <w:tc>
          <w:tcPr>
            <w:tcW w:w="945" w:type="dxa"/>
            <w:shd w:val="clear" w:color="auto" w:fill="FDEADA" w:themeFill="accent6" w:themeFillTint="32"/>
          </w:tcPr>
          <w:p w14:paraId="7A48A4A0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0x10</w:t>
            </w:r>
          </w:p>
        </w:tc>
        <w:tc>
          <w:tcPr>
            <w:tcW w:w="5272" w:type="dxa"/>
            <w:shd w:val="clear" w:color="auto" w:fill="FDEADA" w:themeFill="accent6" w:themeFillTint="32"/>
          </w:tcPr>
          <w:p w14:paraId="1D828731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552" w:type="dxa"/>
            <w:shd w:val="clear" w:color="auto" w:fill="FDEADA" w:themeFill="accent6" w:themeFillTint="32"/>
          </w:tcPr>
          <w:p w14:paraId="7F82C6B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BB61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</w:tcPr>
          <w:p w14:paraId="2C8C8DE0">
            <w:pPr>
              <w:spacing w:line="240" w:lineRule="auto"/>
              <w:ind w:firstLine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ID</w:t>
            </w:r>
          </w:p>
        </w:tc>
        <w:tc>
          <w:tcPr>
            <w:tcW w:w="945" w:type="dxa"/>
            <w:shd w:val="clear" w:color="auto" w:fill="FDEADA" w:themeFill="accent6" w:themeFillTint="32"/>
          </w:tcPr>
          <w:p w14:paraId="5E20381F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0x28</w:t>
            </w:r>
          </w:p>
        </w:tc>
        <w:tc>
          <w:tcPr>
            <w:tcW w:w="5272" w:type="dxa"/>
            <w:shd w:val="clear" w:color="auto" w:fill="FDEADA" w:themeFill="accent6" w:themeFillTint="32"/>
          </w:tcPr>
          <w:p w14:paraId="445DA241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552" w:type="dxa"/>
            <w:shd w:val="clear" w:color="auto" w:fill="FDEADA" w:themeFill="accent6" w:themeFillTint="32"/>
          </w:tcPr>
          <w:p w14:paraId="30B36FB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1729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</w:tcPr>
          <w:p w14:paraId="2B55546E">
            <w:pPr>
              <w:spacing w:line="240" w:lineRule="auto"/>
              <w:ind w:firstLine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DATA0</w:t>
            </w:r>
          </w:p>
        </w:tc>
        <w:tc>
          <w:tcPr>
            <w:tcW w:w="945" w:type="dxa"/>
            <w:shd w:val="clear" w:color="auto" w:fill="FDEADA" w:themeFill="accent6" w:themeFillTint="32"/>
          </w:tcPr>
          <w:p w14:paraId="6D949841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5272" w:type="dxa"/>
            <w:shd w:val="clear" w:color="auto" w:fill="FDEADA" w:themeFill="accent6" w:themeFillTint="32"/>
          </w:tcPr>
          <w:p w14:paraId="742EB5F0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操作码:0x02.</w:t>
            </w:r>
          </w:p>
        </w:tc>
        <w:tc>
          <w:tcPr>
            <w:tcW w:w="1552" w:type="dxa"/>
            <w:shd w:val="clear" w:color="auto" w:fill="FDEADA" w:themeFill="accent6" w:themeFillTint="32"/>
          </w:tcPr>
          <w:p w14:paraId="668671E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B00C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  <w:vAlign w:val="top"/>
          </w:tcPr>
          <w:p w14:paraId="04BC04F5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DATA1</w:t>
            </w:r>
          </w:p>
        </w:tc>
        <w:tc>
          <w:tcPr>
            <w:tcW w:w="945" w:type="dxa"/>
            <w:shd w:val="clear" w:color="auto" w:fill="FDEADA" w:themeFill="accent6" w:themeFillTint="32"/>
            <w:vAlign w:val="top"/>
          </w:tcPr>
          <w:p w14:paraId="0A389710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FDEADA" w:themeFill="accent6" w:themeFillTint="32"/>
            <w:vAlign w:val="top"/>
          </w:tcPr>
          <w:p w14:paraId="1D27B6B0">
            <w:pPr>
              <w:spacing w:line="240" w:lineRule="auto"/>
              <w:ind w:firstLine="0" w:firstLineChars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输出口使能标志</w:t>
            </w:r>
          </w:p>
          <w:p w14:paraId="438CE71C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(每位对应一个口:</w:t>
            </w: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0:未用; 1:使能.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)</w:t>
            </w:r>
          </w:p>
        </w:tc>
        <w:tc>
          <w:tcPr>
            <w:tcW w:w="1552" w:type="dxa"/>
            <w:shd w:val="clear" w:color="auto" w:fill="FDEADA" w:themeFill="accent6" w:themeFillTint="32"/>
          </w:tcPr>
          <w:p w14:paraId="7D76C68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32BE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  <w:vAlign w:val="top"/>
          </w:tcPr>
          <w:p w14:paraId="3D357657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DATA2</w:t>
            </w:r>
          </w:p>
        </w:tc>
        <w:tc>
          <w:tcPr>
            <w:tcW w:w="945" w:type="dxa"/>
            <w:shd w:val="clear" w:color="auto" w:fill="FDEADA" w:themeFill="accent6" w:themeFillTint="32"/>
            <w:vAlign w:val="top"/>
          </w:tcPr>
          <w:p w14:paraId="31D957B7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FDEADA" w:themeFill="accent6" w:themeFillTint="32"/>
            <w:vAlign w:val="top"/>
          </w:tcPr>
          <w:p w14:paraId="3D32E38C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DO口输出电平</w:t>
            </w:r>
          </w:p>
        </w:tc>
        <w:tc>
          <w:tcPr>
            <w:tcW w:w="1552" w:type="dxa"/>
            <w:shd w:val="clear" w:color="auto" w:fill="FDEADA" w:themeFill="accent6" w:themeFillTint="32"/>
          </w:tcPr>
          <w:p w14:paraId="310DA73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A49E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  <w:vAlign w:val="top"/>
          </w:tcPr>
          <w:p w14:paraId="0491E691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DATA3</w:t>
            </w:r>
          </w:p>
        </w:tc>
        <w:tc>
          <w:tcPr>
            <w:tcW w:w="945" w:type="dxa"/>
            <w:shd w:val="clear" w:color="auto" w:fill="FDEADA" w:themeFill="accent6" w:themeFillTint="32"/>
            <w:vAlign w:val="top"/>
          </w:tcPr>
          <w:p w14:paraId="69DAC1E1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FDEADA" w:themeFill="accent6" w:themeFillTint="32"/>
            <w:vAlign w:val="top"/>
          </w:tcPr>
          <w:p w14:paraId="751971DA">
            <w:pPr>
              <w:spacing w:line="240" w:lineRule="auto"/>
              <w:ind w:firstLine="0" w:firstLineChars="0"/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输入口有效标志位，每位代表一个输入口。</w:t>
            </w:r>
          </w:p>
          <w:p w14:paraId="51AEAA51">
            <w:pPr>
              <w:spacing w:line="240" w:lineRule="auto"/>
              <w:ind w:firstLine="0" w:firstLineChars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0:未用; 1:有效.</w:t>
            </w:r>
          </w:p>
        </w:tc>
        <w:tc>
          <w:tcPr>
            <w:tcW w:w="1552" w:type="dxa"/>
            <w:shd w:val="clear" w:color="auto" w:fill="FDEADA" w:themeFill="accent6" w:themeFillTint="32"/>
          </w:tcPr>
          <w:p w14:paraId="0A6A9D9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4B3B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DEADA" w:themeFill="accent6" w:themeFillTint="32"/>
            <w:vAlign w:val="top"/>
          </w:tcPr>
          <w:p w14:paraId="241F90E9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DATA4</w:t>
            </w:r>
          </w:p>
        </w:tc>
        <w:tc>
          <w:tcPr>
            <w:tcW w:w="945" w:type="dxa"/>
            <w:shd w:val="clear" w:color="auto" w:fill="FDEADA" w:themeFill="accent6" w:themeFillTint="32"/>
            <w:vAlign w:val="top"/>
          </w:tcPr>
          <w:p w14:paraId="228D6CDF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FDEADA" w:themeFill="accent6" w:themeFillTint="32"/>
            <w:vAlign w:val="top"/>
          </w:tcPr>
          <w:p w14:paraId="272F6635">
            <w:pPr>
              <w:spacing w:line="240" w:lineRule="auto"/>
              <w:ind w:firstLine="0" w:firstLineChars="0"/>
              <w:rPr>
                <w:rFonts w:hint="default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输入口信号</w:t>
            </w:r>
          </w:p>
        </w:tc>
        <w:tc>
          <w:tcPr>
            <w:tcW w:w="1552" w:type="dxa"/>
            <w:shd w:val="clear" w:color="auto" w:fill="FDEADA" w:themeFill="accent6" w:themeFillTint="32"/>
          </w:tcPr>
          <w:p w14:paraId="32EB773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8E0C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auto"/>
            <w:vAlign w:val="top"/>
          </w:tcPr>
          <w:p w14:paraId="179A2DE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A27A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DCD8C2" w:themeFill="background2" w:themeFillShade="E5"/>
            <w:vAlign w:val="top"/>
          </w:tcPr>
          <w:p w14:paraId="5F9E4BB7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  <w:lang w:val="en-US" w:eastAsia="zh-CN"/>
              </w:rPr>
              <w:t>机器人读取模块输入信号</w:t>
            </w:r>
          </w:p>
        </w:tc>
      </w:tr>
      <w:tr w14:paraId="55D8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DCD8C2" w:themeFill="background2" w:themeFillShade="E5"/>
            <w:vAlign w:val="top"/>
          </w:tcPr>
          <w:p w14:paraId="39D44E95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Type</w:t>
            </w:r>
          </w:p>
        </w:tc>
        <w:tc>
          <w:tcPr>
            <w:tcW w:w="945" w:type="dxa"/>
            <w:shd w:val="clear" w:color="auto" w:fill="DCD8C2" w:themeFill="background2" w:themeFillShade="E5"/>
            <w:vAlign w:val="top"/>
          </w:tcPr>
          <w:p w14:paraId="7DF1B8D8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0x02</w:t>
            </w:r>
          </w:p>
        </w:tc>
        <w:tc>
          <w:tcPr>
            <w:tcW w:w="5272" w:type="dxa"/>
            <w:shd w:val="clear" w:color="auto" w:fill="DCD8C2" w:themeFill="background2" w:themeFillShade="E5"/>
            <w:vAlign w:val="top"/>
          </w:tcPr>
          <w:p w14:paraId="2BC76899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52" w:type="dxa"/>
            <w:shd w:val="clear" w:color="auto" w:fill="DCD8C2" w:themeFill="background2" w:themeFillShade="E5"/>
            <w:vAlign w:val="top"/>
          </w:tcPr>
          <w:p w14:paraId="224AF672">
            <w:pPr>
              <w:spacing w:line="240" w:lineRule="auto"/>
              <w:ind w:firstLine="0" w:firstLineChars="0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E7C4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DCD8C2" w:themeFill="background2" w:themeFillShade="E5"/>
            <w:vAlign w:val="top"/>
          </w:tcPr>
          <w:p w14:paraId="1750D67F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ID</w:t>
            </w:r>
          </w:p>
        </w:tc>
        <w:tc>
          <w:tcPr>
            <w:tcW w:w="945" w:type="dxa"/>
            <w:shd w:val="clear" w:color="auto" w:fill="DCD8C2" w:themeFill="background2" w:themeFillShade="E5"/>
            <w:vAlign w:val="top"/>
          </w:tcPr>
          <w:p w14:paraId="382D3463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0x28</w:t>
            </w:r>
          </w:p>
        </w:tc>
        <w:tc>
          <w:tcPr>
            <w:tcW w:w="5272" w:type="dxa"/>
            <w:shd w:val="clear" w:color="auto" w:fill="DCD8C2" w:themeFill="background2" w:themeFillShade="E5"/>
            <w:vAlign w:val="top"/>
          </w:tcPr>
          <w:p w14:paraId="5CC9C433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52" w:type="dxa"/>
            <w:shd w:val="clear" w:color="auto" w:fill="DCD8C2" w:themeFill="background2" w:themeFillShade="E5"/>
          </w:tcPr>
          <w:p w14:paraId="6BD37CF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A40F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DCD8C2" w:themeFill="background2" w:themeFillShade="E5"/>
            <w:vAlign w:val="top"/>
          </w:tcPr>
          <w:p w14:paraId="3738CF0D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DATA0</w:t>
            </w:r>
          </w:p>
        </w:tc>
        <w:tc>
          <w:tcPr>
            <w:tcW w:w="945" w:type="dxa"/>
            <w:shd w:val="clear" w:color="auto" w:fill="DCD8C2" w:themeFill="background2" w:themeFillShade="E5"/>
            <w:vAlign w:val="top"/>
          </w:tcPr>
          <w:p w14:paraId="1281F078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DCD8C2" w:themeFill="background2" w:themeFillShade="E5"/>
            <w:vAlign w:val="top"/>
          </w:tcPr>
          <w:p w14:paraId="16C7488F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操作码:0x03</w:t>
            </w:r>
          </w:p>
        </w:tc>
        <w:tc>
          <w:tcPr>
            <w:tcW w:w="1552" w:type="dxa"/>
            <w:shd w:val="clear" w:color="auto" w:fill="DCD8C2" w:themeFill="background2" w:themeFillShade="E5"/>
          </w:tcPr>
          <w:p w14:paraId="36F74A3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4D23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DCD8C2" w:themeFill="background2" w:themeFillShade="E5"/>
            <w:vAlign w:val="top"/>
          </w:tcPr>
          <w:p w14:paraId="262C3DF4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DATA1</w:t>
            </w:r>
          </w:p>
        </w:tc>
        <w:tc>
          <w:tcPr>
            <w:tcW w:w="945" w:type="dxa"/>
            <w:shd w:val="clear" w:color="auto" w:fill="DCD8C2" w:themeFill="background2" w:themeFillShade="E5"/>
            <w:vAlign w:val="top"/>
          </w:tcPr>
          <w:p w14:paraId="7B957D16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DCD8C2" w:themeFill="background2" w:themeFillShade="E5"/>
            <w:vAlign w:val="top"/>
          </w:tcPr>
          <w:p w14:paraId="44244F8E">
            <w:pPr>
              <w:spacing w:line="240" w:lineRule="auto"/>
              <w:ind w:firstLine="0" w:firstLineChars="0"/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要读取的输入口，每位代表一个输入口。</w:t>
            </w:r>
          </w:p>
          <w:p w14:paraId="412374D6">
            <w:pPr>
              <w:spacing w:line="240" w:lineRule="auto"/>
              <w:ind w:firstLine="0" w:firstLineChars="0"/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0:未用; 1:使能.</w:t>
            </w:r>
          </w:p>
        </w:tc>
        <w:tc>
          <w:tcPr>
            <w:tcW w:w="1552" w:type="dxa"/>
            <w:shd w:val="clear" w:color="auto" w:fill="DCD8C2" w:themeFill="background2" w:themeFillShade="E5"/>
          </w:tcPr>
          <w:p w14:paraId="01AA20D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0F54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DCD8C2" w:themeFill="background2" w:themeFillShade="E5"/>
            <w:vAlign w:val="top"/>
          </w:tcPr>
          <w:p w14:paraId="496F95D1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模块应答</w:t>
            </w:r>
          </w:p>
        </w:tc>
      </w:tr>
      <w:tr w14:paraId="788DB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DCD8C2" w:themeFill="background2" w:themeFillShade="E5"/>
            <w:vAlign w:val="top"/>
          </w:tcPr>
          <w:p w14:paraId="2DBBB0B5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Type</w:t>
            </w:r>
          </w:p>
        </w:tc>
        <w:tc>
          <w:tcPr>
            <w:tcW w:w="945" w:type="dxa"/>
            <w:shd w:val="clear" w:color="auto" w:fill="DCD8C2" w:themeFill="background2" w:themeFillShade="E5"/>
            <w:vAlign w:val="top"/>
          </w:tcPr>
          <w:p w14:paraId="4D418788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0x10</w:t>
            </w:r>
          </w:p>
        </w:tc>
        <w:tc>
          <w:tcPr>
            <w:tcW w:w="5272" w:type="dxa"/>
            <w:shd w:val="clear" w:color="auto" w:fill="DCD8C2" w:themeFill="background2" w:themeFillShade="E5"/>
            <w:vAlign w:val="top"/>
          </w:tcPr>
          <w:p w14:paraId="3F5847F3">
            <w:pPr>
              <w:spacing w:line="240" w:lineRule="auto"/>
              <w:ind w:firstLine="0" w:firstLineChars="0"/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52" w:type="dxa"/>
            <w:shd w:val="clear" w:color="auto" w:fill="DCD8C2" w:themeFill="background2" w:themeFillShade="E5"/>
          </w:tcPr>
          <w:p w14:paraId="2B05799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1E19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DCD8C2" w:themeFill="background2" w:themeFillShade="E5"/>
            <w:vAlign w:val="top"/>
          </w:tcPr>
          <w:p w14:paraId="4426A8B8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ID</w:t>
            </w:r>
          </w:p>
        </w:tc>
        <w:tc>
          <w:tcPr>
            <w:tcW w:w="945" w:type="dxa"/>
            <w:shd w:val="clear" w:color="auto" w:fill="DCD8C2" w:themeFill="background2" w:themeFillShade="E5"/>
            <w:vAlign w:val="top"/>
          </w:tcPr>
          <w:p w14:paraId="67926D62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0x28</w:t>
            </w:r>
          </w:p>
        </w:tc>
        <w:tc>
          <w:tcPr>
            <w:tcW w:w="5272" w:type="dxa"/>
            <w:shd w:val="clear" w:color="auto" w:fill="DCD8C2" w:themeFill="background2" w:themeFillShade="E5"/>
            <w:vAlign w:val="top"/>
          </w:tcPr>
          <w:p w14:paraId="5AA3D212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52" w:type="dxa"/>
            <w:shd w:val="clear" w:color="auto" w:fill="DCD8C2" w:themeFill="background2" w:themeFillShade="E5"/>
          </w:tcPr>
          <w:p w14:paraId="58A296A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4511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DCD8C2" w:themeFill="background2" w:themeFillShade="E5"/>
            <w:vAlign w:val="top"/>
          </w:tcPr>
          <w:p w14:paraId="57154A0B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DATA0</w:t>
            </w:r>
          </w:p>
        </w:tc>
        <w:tc>
          <w:tcPr>
            <w:tcW w:w="945" w:type="dxa"/>
            <w:shd w:val="clear" w:color="auto" w:fill="DCD8C2" w:themeFill="background2" w:themeFillShade="E5"/>
            <w:vAlign w:val="top"/>
          </w:tcPr>
          <w:p w14:paraId="75E1C0BD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DCD8C2" w:themeFill="background2" w:themeFillShade="E5"/>
            <w:vAlign w:val="top"/>
          </w:tcPr>
          <w:p w14:paraId="2E879E5D">
            <w:pPr>
              <w:spacing w:line="240" w:lineRule="auto"/>
              <w:ind w:firstLine="0" w:firstLineChars="0"/>
              <w:rPr>
                <w:rFonts w:hint="default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操作码:0x03</w:t>
            </w:r>
          </w:p>
        </w:tc>
        <w:tc>
          <w:tcPr>
            <w:tcW w:w="1552" w:type="dxa"/>
            <w:shd w:val="clear" w:color="auto" w:fill="DCD8C2" w:themeFill="background2" w:themeFillShade="E5"/>
          </w:tcPr>
          <w:p w14:paraId="5E9A48D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C1EF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DCD8C2" w:themeFill="background2" w:themeFillShade="E5"/>
            <w:vAlign w:val="top"/>
          </w:tcPr>
          <w:p w14:paraId="56FE1B7C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DATA1</w:t>
            </w:r>
          </w:p>
        </w:tc>
        <w:tc>
          <w:tcPr>
            <w:tcW w:w="945" w:type="dxa"/>
            <w:shd w:val="clear" w:color="auto" w:fill="DCD8C2" w:themeFill="background2" w:themeFillShade="E5"/>
            <w:vAlign w:val="top"/>
          </w:tcPr>
          <w:p w14:paraId="08C2D74B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DCD8C2" w:themeFill="background2" w:themeFillShade="E5"/>
            <w:vAlign w:val="top"/>
          </w:tcPr>
          <w:p w14:paraId="53C9B2E1">
            <w:pPr>
              <w:spacing w:line="240" w:lineRule="auto"/>
              <w:ind w:firstLine="0" w:firstLineChars="0"/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要读取的输入口，每位代表一个输入口。</w:t>
            </w:r>
          </w:p>
          <w:p w14:paraId="63A9C701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0:未用; 1:有效.</w:t>
            </w:r>
          </w:p>
        </w:tc>
        <w:tc>
          <w:tcPr>
            <w:tcW w:w="1552" w:type="dxa"/>
            <w:shd w:val="clear" w:color="auto" w:fill="DCD8C2" w:themeFill="background2" w:themeFillShade="E5"/>
          </w:tcPr>
          <w:p w14:paraId="3849888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BA8B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DCD8C2" w:themeFill="background2" w:themeFillShade="E5"/>
            <w:vAlign w:val="top"/>
          </w:tcPr>
          <w:p w14:paraId="5B3DD8A8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DATA2</w:t>
            </w:r>
          </w:p>
        </w:tc>
        <w:tc>
          <w:tcPr>
            <w:tcW w:w="945" w:type="dxa"/>
            <w:shd w:val="clear" w:color="auto" w:fill="DCD8C2" w:themeFill="background2" w:themeFillShade="E5"/>
            <w:vAlign w:val="top"/>
          </w:tcPr>
          <w:p w14:paraId="758E2500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DCD8C2" w:themeFill="background2" w:themeFillShade="E5"/>
            <w:vAlign w:val="top"/>
          </w:tcPr>
          <w:p w14:paraId="68E2AA45">
            <w:pPr>
              <w:spacing w:line="240" w:lineRule="auto"/>
              <w:ind w:firstLine="0" w:firstLineChars="0"/>
              <w:rPr>
                <w:rFonts w:hint="default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输入口电平0:低电平，1：高电平</w:t>
            </w:r>
          </w:p>
        </w:tc>
        <w:tc>
          <w:tcPr>
            <w:tcW w:w="1552" w:type="dxa"/>
            <w:shd w:val="clear" w:color="auto" w:fill="DCD8C2" w:themeFill="background2" w:themeFillShade="E5"/>
          </w:tcPr>
          <w:p w14:paraId="70A1679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2E4D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2DCDC" w:themeFill="accent2" w:themeFillTint="32"/>
            <w:vAlign w:val="top"/>
          </w:tcPr>
          <w:p w14:paraId="50974DD0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b/>
                <w:bCs/>
                <w:color w:val="FF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  <w:lang w:val="en-US" w:eastAsia="zh-CN"/>
              </w:rPr>
              <w:t>模块主动上报输入信号</w:t>
            </w:r>
          </w:p>
        </w:tc>
      </w:tr>
      <w:tr w14:paraId="47F36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2DCDC" w:themeFill="accent2" w:themeFillTint="32"/>
            <w:vAlign w:val="top"/>
          </w:tcPr>
          <w:p w14:paraId="5D520F33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Type</w:t>
            </w:r>
          </w:p>
        </w:tc>
        <w:tc>
          <w:tcPr>
            <w:tcW w:w="945" w:type="dxa"/>
            <w:shd w:val="clear" w:color="auto" w:fill="F2DCDC" w:themeFill="accent2" w:themeFillTint="32"/>
            <w:vAlign w:val="top"/>
          </w:tcPr>
          <w:p w14:paraId="165E818B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0x05</w:t>
            </w:r>
          </w:p>
        </w:tc>
        <w:tc>
          <w:tcPr>
            <w:tcW w:w="5272" w:type="dxa"/>
            <w:shd w:val="clear" w:color="auto" w:fill="F2DCDC" w:themeFill="accent2" w:themeFillTint="32"/>
            <w:vAlign w:val="top"/>
          </w:tcPr>
          <w:p w14:paraId="62808C77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  <w:lang w:val="en-US" w:eastAsia="zh-CN"/>
              </w:rPr>
              <w:t>（机器人无需应答）</w:t>
            </w:r>
          </w:p>
        </w:tc>
        <w:tc>
          <w:tcPr>
            <w:tcW w:w="1552" w:type="dxa"/>
            <w:shd w:val="clear" w:color="auto" w:fill="F2DCDC" w:themeFill="accent2" w:themeFillTint="32"/>
            <w:vAlign w:val="top"/>
          </w:tcPr>
          <w:p w14:paraId="2CBD9BD5">
            <w:pPr>
              <w:spacing w:line="240" w:lineRule="auto"/>
              <w:ind w:firstLine="0" w:firstLineChars="0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9C7E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2DCDC" w:themeFill="accent2" w:themeFillTint="32"/>
            <w:vAlign w:val="top"/>
          </w:tcPr>
          <w:p w14:paraId="1ACC0F8D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ID</w:t>
            </w:r>
          </w:p>
        </w:tc>
        <w:tc>
          <w:tcPr>
            <w:tcW w:w="945" w:type="dxa"/>
            <w:shd w:val="clear" w:color="auto" w:fill="F2DCDC" w:themeFill="accent2" w:themeFillTint="32"/>
            <w:vAlign w:val="top"/>
          </w:tcPr>
          <w:p w14:paraId="219254C1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0x28</w:t>
            </w:r>
          </w:p>
        </w:tc>
        <w:tc>
          <w:tcPr>
            <w:tcW w:w="5272" w:type="dxa"/>
            <w:shd w:val="clear" w:color="auto" w:fill="F2DCDC" w:themeFill="accent2" w:themeFillTint="32"/>
            <w:vAlign w:val="top"/>
          </w:tcPr>
          <w:p w14:paraId="0900B039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52" w:type="dxa"/>
            <w:shd w:val="clear" w:color="auto" w:fill="F2DCDC" w:themeFill="accent2" w:themeFillTint="32"/>
            <w:vAlign w:val="top"/>
          </w:tcPr>
          <w:p w14:paraId="1B8DCE1D">
            <w:pPr>
              <w:spacing w:line="240" w:lineRule="auto"/>
              <w:ind w:firstLine="0" w:firstLineChars="0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4359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2DCDC" w:themeFill="accent2" w:themeFillTint="32"/>
            <w:vAlign w:val="top"/>
          </w:tcPr>
          <w:p w14:paraId="5E2D9DFF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DATA0</w:t>
            </w:r>
          </w:p>
        </w:tc>
        <w:tc>
          <w:tcPr>
            <w:tcW w:w="945" w:type="dxa"/>
            <w:shd w:val="clear" w:color="auto" w:fill="F2DCDC" w:themeFill="accent2" w:themeFillTint="32"/>
            <w:vAlign w:val="top"/>
          </w:tcPr>
          <w:p w14:paraId="5DA2773C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F2DCDC" w:themeFill="accent2" w:themeFillTint="32"/>
            <w:vAlign w:val="top"/>
          </w:tcPr>
          <w:p w14:paraId="574B77AA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操作码:0x03</w:t>
            </w:r>
          </w:p>
        </w:tc>
        <w:tc>
          <w:tcPr>
            <w:tcW w:w="1552" w:type="dxa"/>
            <w:shd w:val="clear" w:color="auto" w:fill="F2DCDC" w:themeFill="accent2" w:themeFillTint="32"/>
          </w:tcPr>
          <w:p w14:paraId="2B4A0B9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4A4E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2DCDC" w:themeFill="accent2" w:themeFillTint="32"/>
            <w:vAlign w:val="top"/>
          </w:tcPr>
          <w:p w14:paraId="5FCA0A28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DATA1</w:t>
            </w:r>
          </w:p>
        </w:tc>
        <w:tc>
          <w:tcPr>
            <w:tcW w:w="945" w:type="dxa"/>
            <w:shd w:val="clear" w:color="auto" w:fill="F2DCDC" w:themeFill="accent2" w:themeFillTint="32"/>
            <w:vAlign w:val="top"/>
          </w:tcPr>
          <w:p w14:paraId="3FBE28A9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F2DCDC" w:themeFill="accent2" w:themeFillTint="32"/>
            <w:vAlign w:val="top"/>
          </w:tcPr>
          <w:p w14:paraId="73CF08D2">
            <w:pPr>
              <w:spacing w:line="240" w:lineRule="auto"/>
              <w:ind w:firstLine="0" w:firstLineChars="0"/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要读取的输入口，每位代表一个输入口。</w:t>
            </w:r>
          </w:p>
          <w:p w14:paraId="6C873606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0:未用; 1:有效.</w:t>
            </w:r>
          </w:p>
        </w:tc>
        <w:tc>
          <w:tcPr>
            <w:tcW w:w="1552" w:type="dxa"/>
            <w:shd w:val="clear" w:color="auto" w:fill="F2DCDC" w:themeFill="accent2" w:themeFillTint="32"/>
          </w:tcPr>
          <w:p w14:paraId="39D2627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0438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2DCDC" w:themeFill="accent2" w:themeFillTint="32"/>
            <w:vAlign w:val="top"/>
          </w:tcPr>
          <w:p w14:paraId="738E8801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DATA2</w:t>
            </w:r>
          </w:p>
        </w:tc>
        <w:tc>
          <w:tcPr>
            <w:tcW w:w="945" w:type="dxa"/>
            <w:shd w:val="clear" w:color="auto" w:fill="F2DCDC" w:themeFill="accent2" w:themeFillTint="32"/>
            <w:vAlign w:val="top"/>
          </w:tcPr>
          <w:p w14:paraId="165ABDB7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F2DCDC" w:themeFill="accent2" w:themeFillTint="32"/>
            <w:vAlign w:val="top"/>
          </w:tcPr>
          <w:p w14:paraId="6A8C3D66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输入口电平0:低电平，1：高电平</w:t>
            </w:r>
          </w:p>
        </w:tc>
        <w:tc>
          <w:tcPr>
            <w:tcW w:w="1552" w:type="dxa"/>
            <w:shd w:val="clear" w:color="auto" w:fill="F2DCDC" w:themeFill="accent2" w:themeFillTint="32"/>
          </w:tcPr>
          <w:p w14:paraId="4E462C6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CAC9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auto"/>
            <w:vAlign w:val="top"/>
          </w:tcPr>
          <w:p w14:paraId="3277732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414B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E6E0EC" w:themeFill="accent4" w:themeFillTint="32"/>
            <w:vAlign w:val="top"/>
          </w:tcPr>
          <w:p w14:paraId="12BC6E96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  <w:lang w:val="en-US" w:eastAsia="zh-CN"/>
              </w:rPr>
              <w:t>机器人要通过模块转发的数据。</w:t>
            </w:r>
          </w:p>
        </w:tc>
      </w:tr>
      <w:tr w14:paraId="27FF8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6E0EC" w:themeFill="accent4" w:themeFillTint="32"/>
            <w:vAlign w:val="top"/>
          </w:tcPr>
          <w:p w14:paraId="4ABA055F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45" w:type="dxa"/>
            <w:shd w:val="clear" w:color="auto" w:fill="E6E0EC" w:themeFill="accent4" w:themeFillTint="32"/>
            <w:vAlign w:val="top"/>
          </w:tcPr>
          <w:p w14:paraId="29D7BF03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02</w:t>
            </w:r>
          </w:p>
        </w:tc>
        <w:tc>
          <w:tcPr>
            <w:tcW w:w="5272" w:type="dxa"/>
            <w:shd w:val="clear" w:color="auto" w:fill="E6E0EC" w:themeFill="accent4" w:themeFillTint="32"/>
            <w:vAlign w:val="top"/>
          </w:tcPr>
          <w:p w14:paraId="4D76EE29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52" w:type="dxa"/>
            <w:shd w:val="clear" w:color="auto" w:fill="E6E0EC" w:themeFill="accent4" w:themeFillTint="32"/>
          </w:tcPr>
          <w:p w14:paraId="6E63666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FAAF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6E0EC" w:themeFill="accent4" w:themeFillTint="32"/>
            <w:vAlign w:val="top"/>
          </w:tcPr>
          <w:p w14:paraId="00D27D1D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45" w:type="dxa"/>
            <w:shd w:val="clear" w:color="auto" w:fill="E6E0EC" w:themeFill="accent4" w:themeFillTint="32"/>
            <w:vAlign w:val="top"/>
          </w:tcPr>
          <w:p w14:paraId="4A189EB5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8</w:t>
            </w:r>
          </w:p>
        </w:tc>
        <w:tc>
          <w:tcPr>
            <w:tcW w:w="5272" w:type="dxa"/>
            <w:shd w:val="clear" w:color="auto" w:fill="E6E0EC" w:themeFill="accent4" w:themeFillTint="32"/>
            <w:vAlign w:val="top"/>
          </w:tcPr>
          <w:p w14:paraId="111975D0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52" w:type="dxa"/>
            <w:shd w:val="clear" w:color="auto" w:fill="E6E0EC" w:themeFill="accent4" w:themeFillTint="32"/>
          </w:tcPr>
          <w:p w14:paraId="2AD09FE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0E77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6E0EC" w:themeFill="accent4" w:themeFillTint="32"/>
            <w:vAlign w:val="top"/>
          </w:tcPr>
          <w:p w14:paraId="30E1312A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DATA0</w:t>
            </w:r>
          </w:p>
        </w:tc>
        <w:tc>
          <w:tcPr>
            <w:tcW w:w="945" w:type="dxa"/>
            <w:shd w:val="clear" w:color="auto" w:fill="E6E0EC" w:themeFill="accent4" w:themeFillTint="32"/>
            <w:vAlign w:val="top"/>
          </w:tcPr>
          <w:p w14:paraId="3137E138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E6E0EC" w:themeFill="accent4" w:themeFillTint="32"/>
            <w:vAlign w:val="top"/>
          </w:tcPr>
          <w:p w14:paraId="069E55C4">
            <w:pPr>
              <w:spacing w:line="240" w:lineRule="auto"/>
              <w:ind w:firstLine="0" w:firstLineChars="0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操作码0x10</w:t>
            </w:r>
          </w:p>
        </w:tc>
        <w:tc>
          <w:tcPr>
            <w:tcW w:w="1552" w:type="dxa"/>
            <w:shd w:val="clear" w:color="auto" w:fill="E6E0EC" w:themeFill="accent4" w:themeFillTint="32"/>
          </w:tcPr>
          <w:p w14:paraId="5B4D142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1715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6E0EC" w:themeFill="accent4" w:themeFillTint="32"/>
            <w:vAlign w:val="top"/>
          </w:tcPr>
          <w:p w14:paraId="6717C7EB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DATA1</w:t>
            </w:r>
          </w:p>
        </w:tc>
        <w:tc>
          <w:tcPr>
            <w:tcW w:w="945" w:type="dxa"/>
            <w:shd w:val="clear" w:color="auto" w:fill="E6E0EC" w:themeFill="accent4" w:themeFillTint="32"/>
            <w:vAlign w:val="top"/>
          </w:tcPr>
          <w:p w14:paraId="6F481EA8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E6E0EC" w:themeFill="accent4" w:themeFillTint="32"/>
            <w:vAlign w:val="top"/>
          </w:tcPr>
          <w:p w14:paraId="76BDE3A7">
            <w:pPr>
              <w:spacing w:line="240" w:lineRule="auto"/>
              <w:ind w:firstLine="0" w:firstLineChars="0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本包转发的字节数</w:t>
            </w:r>
          </w:p>
        </w:tc>
        <w:tc>
          <w:tcPr>
            <w:tcW w:w="1552" w:type="dxa"/>
            <w:shd w:val="clear" w:color="auto" w:fill="E6E0EC" w:themeFill="accent4" w:themeFillTint="32"/>
          </w:tcPr>
          <w:p w14:paraId="18D7C29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E5A0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6E0EC" w:themeFill="accent4" w:themeFillTint="32"/>
            <w:vAlign w:val="top"/>
          </w:tcPr>
          <w:p w14:paraId="3A504470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DATA[N:2]</w:t>
            </w:r>
          </w:p>
        </w:tc>
        <w:tc>
          <w:tcPr>
            <w:tcW w:w="945" w:type="dxa"/>
            <w:shd w:val="clear" w:color="auto" w:fill="E6E0EC" w:themeFill="accent4" w:themeFillTint="32"/>
            <w:vAlign w:val="top"/>
          </w:tcPr>
          <w:p w14:paraId="00D710D6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E6E0EC" w:themeFill="accent4" w:themeFillTint="32"/>
            <w:vAlign w:val="top"/>
          </w:tcPr>
          <w:p w14:paraId="6DBD163B">
            <w:pPr>
              <w:spacing w:line="240" w:lineRule="auto"/>
              <w:ind w:firstLine="0" w:firstLineChars="0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转发的数据。</w:t>
            </w:r>
          </w:p>
        </w:tc>
        <w:tc>
          <w:tcPr>
            <w:tcW w:w="1552" w:type="dxa"/>
            <w:shd w:val="clear" w:color="auto" w:fill="E6E0EC" w:themeFill="accent4" w:themeFillTint="32"/>
          </w:tcPr>
          <w:p w14:paraId="66E108A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10F0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E6E0EC" w:themeFill="accent4" w:themeFillTint="32"/>
            <w:vAlign w:val="top"/>
          </w:tcPr>
          <w:p w14:paraId="0A6FBEB4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  <w:lang w:val="en-US" w:eastAsia="zh-CN"/>
              </w:rPr>
              <w:t>模块回应</w:t>
            </w:r>
          </w:p>
        </w:tc>
      </w:tr>
      <w:tr w14:paraId="6E092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6E0EC" w:themeFill="accent4" w:themeFillTint="32"/>
          </w:tcPr>
          <w:p w14:paraId="2ABBF7D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45" w:type="dxa"/>
            <w:shd w:val="clear" w:color="auto" w:fill="E6E0EC" w:themeFill="accent4" w:themeFillTint="32"/>
          </w:tcPr>
          <w:p w14:paraId="71B9560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1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5272" w:type="dxa"/>
            <w:shd w:val="clear" w:color="auto" w:fill="E6E0EC" w:themeFill="accent4" w:themeFillTint="32"/>
          </w:tcPr>
          <w:p w14:paraId="7D87F1E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52" w:type="dxa"/>
            <w:shd w:val="clear" w:color="auto" w:fill="E6E0EC" w:themeFill="accent4" w:themeFillTint="32"/>
          </w:tcPr>
          <w:p w14:paraId="161AE11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DF28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6E0EC" w:themeFill="accent4" w:themeFillTint="32"/>
          </w:tcPr>
          <w:p w14:paraId="65CC95B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45" w:type="dxa"/>
            <w:shd w:val="clear" w:color="auto" w:fill="E6E0EC" w:themeFill="accent4" w:themeFillTint="32"/>
          </w:tcPr>
          <w:p w14:paraId="02C1D4E2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8</w:t>
            </w:r>
          </w:p>
        </w:tc>
        <w:tc>
          <w:tcPr>
            <w:tcW w:w="5272" w:type="dxa"/>
            <w:shd w:val="clear" w:color="auto" w:fill="E6E0EC" w:themeFill="accent4" w:themeFillTint="32"/>
          </w:tcPr>
          <w:p w14:paraId="47DFDF8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52" w:type="dxa"/>
            <w:shd w:val="clear" w:color="auto" w:fill="E6E0EC" w:themeFill="accent4" w:themeFillTint="32"/>
          </w:tcPr>
          <w:p w14:paraId="3BF0F97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2ACD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6E0EC" w:themeFill="accent4" w:themeFillTint="32"/>
            <w:vAlign w:val="top"/>
          </w:tcPr>
          <w:p w14:paraId="0074A45F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DATA0</w:t>
            </w:r>
          </w:p>
        </w:tc>
        <w:tc>
          <w:tcPr>
            <w:tcW w:w="945" w:type="dxa"/>
            <w:shd w:val="clear" w:color="auto" w:fill="E6E0EC" w:themeFill="accent4" w:themeFillTint="32"/>
            <w:vAlign w:val="top"/>
          </w:tcPr>
          <w:p w14:paraId="1B253FAB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E6E0EC" w:themeFill="accent4" w:themeFillTint="32"/>
            <w:vAlign w:val="top"/>
          </w:tcPr>
          <w:p w14:paraId="28708E94">
            <w:pPr>
              <w:spacing w:line="240" w:lineRule="auto"/>
              <w:ind w:firstLine="0" w:firstLineChars="0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操作码0x10</w:t>
            </w:r>
          </w:p>
        </w:tc>
        <w:tc>
          <w:tcPr>
            <w:tcW w:w="1552" w:type="dxa"/>
            <w:shd w:val="clear" w:color="auto" w:fill="E6E0EC" w:themeFill="accent4" w:themeFillTint="32"/>
          </w:tcPr>
          <w:p w14:paraId="7D51174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D4D4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6E0EC" w:themeFill="accent4" w:themeFillTint="32"/>
          </w:tcPr>
          <w:p w14:paraId="6B3DE7C1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DATA1</w:t>
            </w:r>
          </w:p>
        </w:tc>
        <w:tc>
          <w:tcPr>
            <w:tcW w:w="945" w:type="dxa"/>
            <w:shd w:val="clear" w:color="auto" w:fill="E6E0EC" w:themeFill="accent4" w:themeFillTint="32"/>
          </w:tcPr>
          <w:p w14:paraId="486D882D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5272" w:type="dxa"/>
            <w:shd w:val="clear" w:color="auto" w:fill="E6E0EC" w:themeFill="accent4" w:themeFillTint="32"/>
          </w:tcPr>
          <w:p w14:paraId="78B7CE28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0:不可转发。</w:t>
            </w:r>
          </w:p>
          <w:p w14:paraId="646E880A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1:可以转发。</w:t>
            </w:r>
          </w:p>
        </w:tc>
        <w:tc>
          <w:tcPr>
            <w:tcW w:w="1552" w:type="dxa"/>
            <w:shd w:val="clear" w:color="auto" w:fill="E6E0EC" w:themeFill="accent4" w:themeFillTint="32"/>
          </w:tcPr>
          <w:p w14:paraId="33B6A3E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BAA0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EBF1DE" w:themeFill="accent3" w:themeFillTint="32"/>
          </w:tcPr>
          <w:p w14:paraId="5814E0D9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  <w:lang w:val="en-US" w:eastAsia="zh-CN"/>
              </w:rPr>
              <w:t>模块将485口接收数据转发至机器人</w:t>
            </w:r>
          </w:p>
        </w:tc>
      </w:tr>
      <w:tr w14:paraId="535C4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BF1DE" w:themeFill="accent3" w:themeFillTint="32"/>
            <w:vAlign w:val="top"/>
          </w:tcPr>
          <w:p w14:paraId="6E965422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45" w:type="dxa"/>
            <w:shd w:val="clear" w:color="auto" w:fill="EBF1DE" w:themeFill="accent3" w:themeFillTint="32"/>
            <w:vAlign w:val="top"/>
          </w:tcPr>
          <w:p w14:paraId="6CDF63C3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02</w:t>
            </w:r>
          </w:p>
        </w:tc>
        <w:tc>
          <w:tcPr>
            <w:tcW w:w="5272" w:type="dxa"/>
            <w:shd w:val="clear" w:color="auto" w:fill="EBF1DE" w:themeFill="accent3" w:themeFillTint="32"/>
            <w:vAlign w:val="top"/>
          </w:tcPr>
          <w:p w14:paraId="0858B0FD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52" w:type="dxa"/>
            <w:shd w:val="clear" w:color="auto" w:fill="EBF1DE" w:themeFill="accent3" w:themeFillTint="32"/>
          </w:tcPr>
          <w:p w14:paraId="79077D6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CCE5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BF1DE" w:themeFill="accent3" w:themeFillTint="32"/>
            <w:vAlign w:val="top"/>
          </w:tcPr>
          <w:p w14:paraId="2C5BC966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45" w:type="dxa"/>
            <w:shd w:val="clear" w:color="auto" w:fill="EBF1DE" w:themeFill="accent3" w:themeFillTint="32"/>
            <w:vAlign w:val="top"/>
          </w:tcPr>
          <w:p w14:paraId="3F5EDC6E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8</w:t>
            </w:r>
          </w:p>
        </w:tc>
        <w:tc>
          <w:tcPr>
            <w:tcW w:w="5272" w:type="dxa"/>
            <w:shd w:val="clear" w:color="auto" w:fill="EBF1DE" w:themeFill="accent3" w:themeFillTint="32"/>
            <w:vAlign w:val="top"/>
          </w:tcPr>
          <w:p w14:paraId="14669F79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52" w:type="dxa"/>
            <w:shd w:val="clear" w:color="auto" w:fill="EBF1DE" w:themeFill="accent3" w:themeFillTint="32"/>
          </w:tcPr>
          <w:p w14:paraId="79127EC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ADDF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BF1DE" w:themeFill="accent3" w:themeFillTint="32"/>
            <w:vAlign w:val="top"/>
          </w:tcPr>
          <w:p w14:paraId="6445555E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DATA0</w:t>
            </w:r>
          </w:p>
        </w:tc>
        <w:tc>
          <w:tcPr>
            <w:tcW w:w="945" w:type="dxa"/>
            <w:shd w:val="clear" w:color="auto" w:fill="EBF1DE" w:themeFill="accent3" w:themeFillTint="32"/>
            <w:vAlign w:val="top"/>
          </w:tcPr>
          <w:p w14:paraId="6983C17A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EBF1DE" w:themeFill="accent3" w:themeFillTint="32"/>
            <w:vAlign w:val="top"/>
          </w:tcPr>
          <w:p w14:paraId="0A4EA68B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操作码0x10</w:t>
            </w:r>
          </w:p>
        </w:tc>
        <w:tc>
          <w:tcPr>
            <w:tcW w:w="1552" w:type="dxa"/>
            <w:shd w:val="clear" w:color="auto" w:fill="EBF1DE" w:themeFill="accent3" w:themeFillTint="32"/>
          </w:tcPr>
          <w:p w14:paraId="72B289A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8543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BF1DE" w:themeFill="accent3" w:themeFillTint="32"/>
            <w:vAlign w:val="top"/>
          </w:tcPr>
          <w:p w14:paraId="1EE877FA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DATA1</w:t>
            </w:r>
          </w:p>
        </w:tc>
        <w:tc>
          <w:tcPr>
            <w:tcW w:w="945" w:type="dxa"/>
            <w:shd w:val="clear" w:color="auto" w:fill="EBF1DE" w:themeFill="accent3" w:themeFillTint="32"/>
            <w:vAlign w:val="top"/>
          </w:tcPr>
          <w:p w14:paraId="6B2B88C5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EBF1DE" w:themeFill="accent3" w:themeFillTint="32"/>
            <w:vAlign w:val="top"/>
          </w:tcPr>
          <w:p w14:paraId="1EFED6F1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本包转发的字节数</w:t>
            </w:r>
          </w:p>
        </w:tc>
        <w:tc>
          <w:tcPr>
            <w:tcW w:w="1552" w:type="dxa"/>
            <w:shd w:val="clear" w:color="auto" w:fill="EBF1DE" w:themeFill="accent3" w:themeFillTint="32"/>
          </w:tcPr>
          <w:p w14:paraId="3CB763A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C41E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BF1DE" w:themeFill="accent3" w:themeFillTint="32"/>
            <w:vAlign w:val="top"/>
          </w:tcPr>
          <w:p w14:paraId="53EFDF2A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DATA[N:2]</w:t>
            </w:r>
          </w:p>
        </w:tc>
        <w:tc>
          <w:tcPr>
            <w:tcW w:w="945" w:type="dxa"/>
            <w:shd w:val="clear" w:color="auto" w:fill="EBF1DE" w:themeFill="accent3" w:themeFillTint="32"/>
            <w:vAlign w:val="top"/>
          </w:tcPr>
          <w:p w14:paraId="74AE11AD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EBF1DE" w:themeFill="accent3" w:themeFillTint="32"/>
            <w:vAlign w:val="top"/>
          </w:tcPr>
          <w:p w14:paraId="5D1CCC41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转发的数据。</w:t>
            </w:r>
          </w:p>
        </w:tc>
        <w:tc>
          <w:tcPr>
            <w:tcW w:w="1552" w:type="dxa"/>
            <w:shd w:val="clear" w:color="auto" w:fill="EBF1DE" w:themeFill="accent3" w:themeFillTint="32"/>
          </w:tcPr>
          <w:p w14:paraId="0C7A8E6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815A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EBF1DE" w:themeFill="accent3" w:themeFillTint="32"/>
          </w:tcPr>
          <w:p w14:paraId="66D332F8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  <w:lang w:val="en-US" w:eastAsia="zh-CN"/>
              </w:rPr>
              <w:t>机器人回应</w:t>
            </w:r>
          </w:p>
        </w:tc>
      </w:tr>
      <w:tr w14:paraId="2607C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BF1DE" w:themeFill="accent3" w:themeFillTint="32"/>
            <w:vAlign w:val="top"/>
          </w:tcPr>
          <w:p w14:paraId="1A02AE77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45" w:type="dxa"/>
            <w:shd w:val="clear" w:color="auto" w:fill="EBF1DE" w:themeFill="accent3" w:themeFillTint="32"/>
            <w:vAlign w:val="top"/>
          </w:tcPr>
          <w:p w14:paraId="73EE6AA3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1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5272" w:type="dxa"/>
            <w:shd w:val="clear" w:color="auto" w:fill="EBF1DE" w:themeFill="accent3" w:themeFillTint="32"/>
            <w:vAlign w:val="top"/>
          </w:tcPr>
          <w:p w14:paraId="2D083C62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52" w:type="dxa"/>
            <w:shd w:val="clear" w:color="auto" w:fill="EBF1DE" w:themeFill="accent3" w:themeFillTint="32"/>
          </w:tcPr>
          <w:p w14:paraId="3D172C1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E73E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BF1DE" w:themeFill="accent3" w:themeFillTint="32"/>
            <w:vAlign w:val="top"/>
          </w:tcPr>
          <w:p w14:paraId="771BD776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45" w:type="dxa"/>
            <w:shd w:val="clear" w:color="auto" w:fill="EBF1DE" w:themeFill="accent3" w:themeFillTint="32"/>
            <w:vAlign w:val="top"/>
          </w:tcPr>
          <w:p w14:paraId="4942EB3E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8</w:t>
            </w:r>
          </w:p>
        </w:tc>
        <w:tc>
          <w:tcPr>
            <w:tcW w:w="5272" w:type="dxa"/>
            <w:shd w:val="clear" w:color="auto" w:fill="EBF1DE" w:themeFill="accent3" w:themeFillTint="32"/>
            <w:vAlign w:val="top"/>
          </w:tcPr>
          <w:p w14:paraId="3DCCB480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52" w:type="dxa"/>
            <w:shd w:val="clear" w:color="auto" w:fill="EBF1DE" w:themeFill="accent3" w:themeFillTint="32"/>
          </w:tcPr>
          <w:p w14:paraId="7DCFE2F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7C8F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EBF1DE" w:themeFill="accent3" w:themeFillTint="32"/>
            <w:vAlign w:val="top"/>
          </w:tcPr>
          <w:p w14:paraId="129F3DF9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DATA0</w:t>
            </w:r>
          </w:p>
        </w:tc>
        <w:tc>
          <w:tcPr>
            <w:tcW w:w="945" w:type="dxa"/>
            <w:shd w:val="clear" w:color="auto" w:fill="EBF1DE" w:themeFill="accent3" w:themeFillTint="32"/>
            <w:vAlign w:val="top"/>
          </w:tcPr>
          <w:p w14:paraId="25AE8A3A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EBF1DE" w:themeFill="accent3" w:themeFillTint="32"/>
            <w:vAlign w:val="top"/>
          </w:tcPr>
          <w:p w14:paraId="4A4E7985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操作码0x10</w:t>
            </w:r>
          </w:p>
        </w:tc>
        <w:tc>
          <w:tcPr>
            <w:tcW w:w="1552" w:type="dxa"/>
            <w:shd w:val="clear" w:color="auto" w:fill="EBF1DE" w:themeFill="accent3" w:themeFillTint="32"/>
          </w:tcPr>
          <w:p w14:paraId="0B8411D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952B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auto"/>
            <w:vAlign w:val="top"/>
          </w:tcPr>
          <w:p w14:paraId="59E3423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7B9A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  <w:vAlign w:val="top"/>
          </w:tcPr>
          <w:p w14:paraId="10289D05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b/>
                <w:bCs/>
                <w:color w:val="FFFF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  <w:lang w:val="en-US" w:eastAsia="zh-CN"/>
              </w:rPr>
              <w:t>机器人配置辊筒参数</w:t>
            </w:r>
          </w:p>
        </w:tc>
      </w:tr>
      <w:tr w14:paraId="17640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BD4B4" w:themeFill="accent6" w:themeFillTint="66"/>
            <w:vAlign w:val="top"/>
          </w:tcPr>
          <w:p w14:paraId="11FA2854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Type</w:t>
            </w:r>
          </w:p>
        </w:tc>
        <w:tc>
          <w:tcPr>
            <w:tcW w:w="945" w:type="dxa"/>
            <w:shd w:val="clear" w:color="auto" w:fill="FBD4B4" w:themeFill="accent6" w:themeFillTint="66"/>
            <w:vAlign w:val="top"/>
          </w:tcPr>
          <w:p w14:paraId="2B70984E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0x02</w:t>
            </w:r>
          </w:p>
        </w:tc>
        <w:tc>
          <w:tcPr>
            <w:tcW w:w="5272" w:type="dxa"/>
            <w:shd w:val="clear" w:color="auto" w:fill="FBD4B4" w:themeFill="accent6" w:themeFillTint="66"/>
            <w:vAlign w:val="top"/>
          </w:tcPr>
          <w:p w14:paraId="2E7B79B2">
            <w:pPr>
              <w:spacing w:line="240" w:lineRule="auto"/>
              <w:ind w:firstLine="0" w:firstLineChars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552" w:type="dxa"/>
            <w:shd w:val="clear" w:color="auto" w:fill="FBD4B4" w:themeFill="accent6" w:themeFillTint="66"/>
          </w:tcPr>
          <w:p w14:paraId="5F2455D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0E54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BD4B4" w:themeFill="accent6" w:themeFillTint="66"/>
            <w:vAlign w:val="top"/>
          </w:tcPr>
          <w:p w14:paraId="6B17EF67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45" w:type="dxa"/>
            <w:shd w:val="clear" w:color="auto" w:fill="FBD4B4" w:themeFill="accent6" w:themeFillTint="66"/>
            <w:vAlign w:val="top"/>
          </w:tcPr>
          <w:p w14:paraId="5684A54B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8</w:t>
            </w:r>
          </w:p>
        </w:tc>
        <w:tc>
          <w:tcPr>
            <w:tcW w:w="5272" w:type="dxa"/>
            <w:shd w:val="clear" w:color="auto" w:fill="FBD4B4" w:themeFill="accent6" w:themeFillTint="66"/>
            <w:vAlign w:val="top"/>
          </w:tcPr>
          <w:p w14:paraId="5ABC86F4">
            <w:pPr>
              <w:spacing w:line="240" w:lineRule="auto"/>
              <w:ind w:firstLine="0" w:firstLineChars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552" w:type="dxa"/>
            <w:shd w:val="clear" w:color="auto" w:fill="FBD4B4" w:themeFill="accent6" w:themeFillTint="66"/>
          </w:tcPr>
          <w:p w14:paraId="0F3AC0D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7C65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BD4B4" w:themeFill="accent6" w:themeFillTint="66"/>
            <w:vAlign w:val="top"/>
          </w:tcPr>
          <w:p w14:paraId="32BC4445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  <w:t>DATA0</w:t>
            </w:r>
          </w:p>
        </w:tc>
        <w:tc>
          <w:tcPr>
            <w:tcW w:w="945" w:type="dxa"/>
            <w:shd w:val="clear" w:color="auto" w:fill="FBD4B4" w:themeFill="accent6" w:themeFillTint="66"/>
            <w:vAlign w:val="top"/>
          </w:tcPr>
          <w:p w14:paraId="25EF2A8E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FBD4B4" w:themeFill="accent6" w:themeFillTint="66"/>
            <w:vAlign w:val="top"/>
          </w:tcPr>
          <w:p w14:paraId="4FE01B2D">
            <w:pPr>
              <w:spacing w:line="240" w:lineRule="auto"/>
              <w:ind w:firstLine="0" w:firstLineChars="0"/>
              <w:rPr>
                <w:rFonts w:hint="default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  <w:t>操作码0x20:配置辊筒参数</w:t>
            </w:r>
          </w:p>
        </w:tc>
        <w:tc>
          <w:tcPr>
            <w:tcW w:w="1552" w:type="dxa"/>
            <w:shd w:val="clear" w:color="auto" w:fill="FBD4B4" w:themeFill="accent6" w:themeFillTint="66"/>
          </w:tcPr>
          <w:p w14:paraId="04122F0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FE75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BD4B4" w:themeFill="accent6" w:themeFillTint="66"/>
            <w:vAlign w:val="top"/>
          </w:tcPr>
          <w:p w14:paraId="3666FFD7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DATA1</w:t>
            </w:r>
          </w:p>
        </w:tc>
        <w:tc>
          <w:tcPr>
            <w:tcW w:w="945" w:type="dxa"/>
            <w:shd w:val="clear" w:color="auto" w:fill="FBD4B4" w:themeFill="accent6" w:themeFillTint="66"/>
            <w:vAlign w:val="top"/>
          </w:tcPr>
          <w:p w14:paraId="7C689A5D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FBD4B4" w:themeFill="accent6" w:themeFillTint="66"/>
            <w:vAlign w:val="top"/>
          </w:tcPr>
          <w:p w14:paraId="72AD7684">
            <w:pPr>
              <w:spacing w:line="240" w:lineRule="auto"/>
              <w:ind w:firstLine="0" w:firstLineChars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RS485总线波特率第0字节</w:t>
            </w:r>
          </w:p>
        </w:tc>
        <w:tc>
          <w:tcPr>
            <w:tcW w:w="1552" w:type="dxa"/>
            <w:vMerge w:val="restart"/>
            <w:shd w:val="clear" w:color="auto" w:fill="FBD4B4" w:themeFill="accent6" w:themeFillTint="66"/>
          </w:tcPr>
          <w:p w14:paraId="69F4FE58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  <w:p w14:paraId="61CEF763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默认：38400</w:t>
            </w:r>
          </w:p>
        </w:tc>
      </w:tr>
      <w:tr w14:paraId="0E3DD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BD4B4" w:themeFill="accent6" w:themeFillTint="66"/>
            <w:vAlign w:val="top"/>
          </w:tcPr>
          <w:p w14:paraId="20376064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DATA2</w:t>
            </w:r>
          </w:p>
        </w:tc>
        <w:tc>
          <w:tcPr>
            <w:tcW w:w="945" w:type="dxa"/>
            <w:shd w:val="clear" w:color="auto" w:fill="FBD4B4" w:themeFill="accent6" w:themeFillTint="66"/>
            <w:vAlign w:val="top"/>
          </w:tcPr>
          <w:p w14:paraId="28F0CDD5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FBD4B4" w:themeFill="accent6" w:themeFillTint="66"/>
            <w:vAlign w:val="top"/>
          </w:tcPr>
          <w:p w14:paraId="38853EBC">
            <w:pPr>
              <w:spacing w:line="240" w:lineRule="auto"/>
              <w:ind w:firstLine="0" w:firstLineChars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RS485总线波特率第1字节</w:t>
            </w:r>
          </w:p>
        </w:tc>
        <w:tc>
          <w:tcPr>
            <w:tcW w:w="1552" w:type="dxa"/>
            <w:vMerge w:val="continue"/>
            <w:shd w:val="clear" w:color="auto" w:fill="FBD4B4" w:themeFill="accent6" w:themeFillTint="66"/>
          </w:tcPr>
          <w:p w14:paraId="7BAC008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4C3A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BD4B4" w:themeFill="accent6" w:themeFillTint="66"/>
            <w:vAlign w:val="top"/>
          </w:tcPr>
          <w:p w14:paraId="65597793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DATA3</w:t>
            </w:r>
          </w:p>
        </w:tc>
        <w:tc>
          <w:tcPr>
            <w:tcW w:w="945" w:type="dxa"/>
            <w:shd w:val="clear" w:color="auto" w:fill="FBD4B4" w:themeFill="accent6" w:themeFillTint="66"/>
            <w:vAlign w:val="top"/>
          </w:tcPr>
          <w:p w14:paraId="46B6EE12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FBD4B4" w:themeFill="accent6" w:themeFillTint="66"/>
            <w:vAlign w:val="top"/>
          </w:tcPr>
          <w:p w14:paraId="3AC39CC9">
            <w:pPr>
              <w:spacing w:line="240" w:lineRule="auto"/>
              <w:ind w:firstLine="0" w:firstLineChars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RS485总线波特率第2字节</w:t>
            </w:r>
          </w:p>
        </w:tc>
        <w:tc>
          <w:tcPr>
            <w:tcW w:w="1552" w:type="dxa"/>
            <w:vMerge w:val="continue"/>
            <w:shd w:val="clear" w:color="auto" w:fill="FBD4B4" w:themeFill="accent6" w:themeFillTint="66"/>
          </w:tcPr>
          <w:p w14:paraId="11F4901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2714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BD4B4" w:themeFill="accent6" w:themeFillTint="66"/>
            <w:vAlign w:val="top"/>
          </w:tcPr>
          <w:p w14:paraId="60CF721C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DATA4</w:t>
            </w:r>
          </w:p>
        </w:tc>
        <w:tc>
          <w:tcPr>
            <w:tcW w:w="945" w:type="dxa"/>
            <w:shd w:val="clear" w:color="auto" w:fill="FBD4B4" w:themeFill="accent6" w:themeFillTint="66"/>
            <w:vAlign w:val="top"/>
          </w:tcPr>
          <w:p w14:paraId="679089B1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FBD4B4" w:themeFill="accent6" w:themeFillTint="66"/>
            <w:vAlign w:val="top"/>
          </w:tcPr>
          <w:p w14:paraId="2116117A">
            <w:pPr>
              <w:spacing w:line="240" w:lineRule="auto"/>
              <w:ind w:firstLine="0" w:firstLineChars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RS485总线波特率第3字节</w:t>
            </w:r>
          </w:p>
        </w:tc>
        <w:tc>
          <w:tcPr>
            <w:tcW w:w="1552" w:type="dxa"/>
            <w:vMerge w:val="continue"/>
            <w:shd w:val="clear" w:color="auto" w:fill="FBD4B4" w:themeFill="accent6" w:themeFillTint="66"/>
          </w:tcPr>
          <w:p w14:paraId="06139BE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E358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BD4B4" w:themeFill="accent6" w:themeFillTint="66"/>
            <w:vAlign w:val="top"/>
          </w:tcPr>
          <w:p w14:paraId="316825E5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  <w:p w14:paraId="45AE7762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DATA5</w:t>
            </w:r>
          </w:p>
        </w:tc>
        <w:tc>
          <w:tcPr>
            <w:tcW w:w="945" w:type="dxa"/>
            <w:shd w:val="clear" w:color="auto" w:fill="FBD4B4" w:themeFill="accent6" w:themeFillTint="66"/>
            <w:vAlign w:val="top"/>
          </w:tcPr>
          <w:p w14:paraId="03A2F8BE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FBD4B4" w:themeFill="accent6" w:themeFillTint="66"/>
            <w:vAlign w:val="top"/>
          </w:tcPr>
          <w:p w14:paraId="6F6281F7">
            <w:pPr>
              <w:spacing w:line="240" w:lineRule="auto"/>
              <w:ind w:firstLine="0" w:firstLineChars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BIT[1:0]:停止位个数</w:t>
            </w:r>
          </w:p>
          <w:p w14:paraId="0427DB63">
            <w:pPr>
              <w:spacing w:line="240" w:lineRule="auto"/>
              <w:ind w:firstLine="0" w:firstLineChars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2:两个停止位；其他：1个停止位。</w:t>
            </w:r>
          </w:p>
          <w:p w14:paraId="2A8E73DD">
            <w:pPr>
              <w:spacing w:line="240" w:lineRule="auto"/>
              <w:ind w:firstLine="0" w:firstLineChars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BIT[7:2]:预留，默认0.</w:t>
            </w:r>
          </w:p>
        </w:tc>
        <w:tc>
          <w:tcPr>
            <w:tcW w:w="1552" w:type="dxa"/>
            <w:shd w:val="clear" w:color="auto" w:fill="FBD4B4" w:themeFill="accent6" w:themeFillTint="66"/>
          </w:tcPr>
          <w:p w14:paraId="364AD826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默认：0</w:t>
            </w:r>
          </w:p>
        </w:tc>
      </w:tr>
      <w:tr w14:paraId="6B79B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BD4B4" w:themeFill="accent6" w:themeFillTint="66"/>
            <w:vAlign w:val="top"/>
          </w:tcPr>
          <w:p w14:paraId="4464DF92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  <w:p w14:paraId="42413AFE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DATA6</w:t>
            </w:r>
          </w:p>
        </w:tc>
        <w:tc>
          <w:tcPr>
            <w:tcW w:w="945" w:type="dxa"/>
            <w:shd w:val="clear" w:color="auto" w:fill="FBD4B4" w:themeFill="accent6" w:themeFillTint="66"/>
            <w:vAlign w:val="top"/>
          </w:tcPr>
          <w:p w14:paraId="036FAD3D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FBD4B4" w:themeFill="accent6" w:themeFillTint="66"/>
            <w:vAlign w:val="top"/>
          </w:tcPr>
          <w:p w14:paraId="1931052C">
            <w:pPr>
              <w:spacing w:line="240" w:lineRule="auto"/>
              <w:ind w:firstLine="0" w:firstLineChars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BIT[1:0]:校验</w:t>
            </w:r>
          </w:p>
          <w:p w14:paraId="299EE399">
            <w:pPr>
              <w:spacing w:line="240" w:lineRule="auto"/>
              <w:ind w:firstLine="0" w:firstLineChars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0:无校验；1:奇校验；2：偶校验</w:t>
            </w:r>
          </w:p>
          <w:p w14:paraId="26228D36">
            <w:pPr>
              <w:spacing w:line="240" w:lineRule="auto"/>
              <w:ind w:firstLine="0" w:firstLineChars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BIT[7:2]:预留，默认0.</w:t>
            </w:r>
          </w:p>
        </w:tc>
        <w:tc>
          <w:tcPr>
            <w:tcW w:w="1552" w:type="dxa"/>
            <w:shd w:val="clear" w:color="auto" w:fill="FBD4B4" w:themeFill="accent6" w:themeFillTint="66"/>
          </w:tcPr>
          <w:p w14:paraId="545A9B64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默认：0</w:t>
            </w:r>
          </w:p>
        </w:tc>
      </w:tr>
      <w:tr w14:paraId="349F9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BD4B4" w:themeFill="accent6" w:themeFillTint="66"/>
            <w:vAlign w:val="top"/>
          </w:tcPr>
          <w:p w14:paraId="69CA1532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DATA7</w:t>
            </w:r>
          </w:p>
        </w:tc>
        <w:tc>
          <w:tcPr>
            <w:tcW w:w="945" w:type="dxa"/>
            <w:shd w:val="clear" w:color="auto" w:fill="FBD4B4" w:themeFill="accent6" w:themeFillTint="66"/>
            <w:vAlign w:val="top"/>
          </w:tcPr>
          <w:p w14:paraId="30AC4060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FBD4B4" w:themeFill="accent6" w:themeFillTint="66"/>
            <w:vAlign w:val="top"/>
          </w:tcPr>
          <w:p w14:paraId="599C9A20">
            <w:pPr>
              <w:spacing w:line="240" w:lineRule="auto"/>
              <w:ind w:firstLine="0" w:firstLineChars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BIT[0]: 0:关闭自动呼叫；1:使能自动呼叫</w:t>
            </w:r>
          </w:p>
          <w:p w14:paraId="292A3E2B">
            <w:pPr>
              <w:spacing w:line="240" w:lineRule="auto"/>
              <w:ind w:firstLine="0" w:firstLineChars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BIT[7:1]:预留，默认0.</w:t>
            </w:r>
          </w:p>
        </w:tc>
        <w:tc>
          <w:tcPr>
            <w:tcW w:w="1552" w:type="dxa"/>
            <w:shd w:val="clear" w:color="auto" w:fill="FBD4B4" w:themeFill="accent6" w:themeFillTint="66"/>
          </w:tcPr>
          <w:p w14:paraId="2D409F45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默认:不使能。</w:t>
            </w:r>
          </w:p>
        </w:tc>
      </w:tr>
      <w:tr w14:paraId="65A59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BD4B4" w:themeFill="accent6" w:themeFillTint="66"/>
            <w:vAlign w:val="top"/>
          </w:tcPr>
          <w:p w14:paraId="149930F1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  <w:p w14:paraId="09C6C9AE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  <w:p w14:paraId="4674BA22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  <w:p w14:paraId="60443DA7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DATA8</w:t>
            </w:r>
          </w:p>
        </w:tc>
        <w:tc>
          <w:tcPr>
            <w:tcW w:w="945" w:type="dxa"/>
            <w:shd w:val="clear" w:color="auto" w:fill="FBD4B4" w:themeFill="accent6" w:themeFillTint="66"/>
            <w:vAlign w:val="top"/>
          </w:tcPr>
          <w:p w14:paraId="0878DE0F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FBD4B4" w:themeFill="accent6" w:themeFillTint="66"/>
            <w:vAlign w:val="top"/>
          </w:tcPr>
          <w:p w14:paraId="56A700EE">
            <w:pPr>
              <w:spacing w:line="240" w:lineRule="auto"/>
              <w:ind w:firstLine="0" w:firstLineChars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BIT[1:0]自动呼叫触发条件</w:t>
            </w:r>
          </w:p>
          <w:p w14:paraId="003523A9">
            <w:pPr>
              <w:spacing w:line="240" w:lineRule="auto"/>
              <w:ind w:firstLine="0" w:firstLineChars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0:检测口之间为或的关系(大于等于指定数量的检测口检测到有货即触发自动呼叫)。</w:t>
            </w:r>
          </w:p>
          <w:p w14:paraId="7AC79C72">
            <w:pPr>
              <w:spacing w:line="240" w:lineRule="auto"/>
              <w:ind w:firstLine="0" w:firstLineChars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1:匹配关系(检测口必须和设置的所有口相匹配判断为有货)。</w:t>
            </w:r>
          </w:p>
          <w:p w14:paraId="4C610C88">
            <w:pPr>
              <w:spacing w:line="240" w:lineRule="auto"/>
              <w:ind w:firstLine="0" w:firstLineChars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BIT[5:2]:或关系时，检测到有货的检测口数(触发数)。</w:t>
            </w:r>
          </w:p>
          <w:p w14:paraId="6A722A26">
            <w:pPr>
              <w:spacing w:line="240" w:lineRule="auto"/>
              <w:ind w:firstLine="0" w:firstLineChars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BIT[7:6]:预留，默认0.</w:t>
            </w:r>
          </w:p>
        </w:tc>
        <w:tc>
          <w:tcPr>
            <w:tcW w:w="1552" w:type="dxa"/>
            <w:shd w:val="clear" w:color="auto" w:fill="FBD4B4" w:themeFill="accent6" w:themeFillTint="66"/>
          </w:tcPr>
          <w:p w14:paraId="4ABD587D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</w:tr>
      <w:tr w14:paraId="11909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BD4B4" w:themeFill="accent6" w:themeFillTint="66"/>
            <w:vAlign w:val="top"/>
          </w:tcPr>
          <w:p w14:paraId="04DDEE43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DATA9</w:t>
            </w:r>
          </w:p>
        </w:tc>
        <w:tc>
          <w:tcPr>
            <w:tcW w:w="945" w:type="dxa"/>
            <w:shd w:val="clear" w:color="auto" w:fill="FBD4B4" w:themeFill="accent6" w:themeFillTint="66"/>
            <w:vAlign w:val="top"/>
          </w:tcPr>
          <w:p w14:paraId="13DCFF06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FBD4B4" w:themeFill="accent6" w:themeFillTint="66"/>
            <w:vAlign w:val="top"/>
          </w:tcPr>
          <w:p w14:paraId="521755D2">
            <w:pPr>
              <w:spacing w:line="240" w:lineRule="auto"/>
              <w:ind w:firstLine="0" w:firstLineChars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两次货物之间触发呼叫间隔时间第0字节</w:t>
            </w:r>
          </w:p>
        </w:tc>
        <w:tc>
          <w:tcPr>
            <w:tcW w:w="1552" w:type="dxa"/>
            <w:vMerge w:val="restart"/>
            <w:shd w:val="clear" w:color="auto" w:fill="FBD4B4" w:themeFill="accent6" w:themeFillTint="66"/>
          </w:tcPr>
          <w:p w14:paraId="61E8F632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单位：秒</w:t>
            </w:r>
          </w:p>
        </w:tc>
      </w:tr>
      <w:tr w14:paraId="6B4FE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BD4B4" w:themeFill="accent6" w:themeFillTint="66"/>
            <w:vAlign w:val="top"/>
          </w:tcPr>
          <w:p w14:paraId="6A7A4A40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DATA10</w:t>
            </w:r>
          </w:p>
        </w:tc>
        <w:tc>
          <w:tcPr>
            <w:tcW w:w="945" w:type="dxa"/>
            <w:shd w:val="clear" w:color="auto" w:fill="FBD4B4" w:themeFill="accent6" w:themeFillTint="66"/>
            <w:vAlign w:val="top"/>
          </w:tcPr>
          <w:p w14:paraId="7D194307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FBD4B4" w:themeFill="accent6" w:themeFillTint="66"/>
            <w:vAlign w:val="top"/>
          </w:tcPr>
          <w:p w14:paraId="6E9316C8">
            <w:pPr>
              <w:spacing w:line="240" w:lineRule="auto"/>
              <w:ind w:firstLine="0" w:firstLineChars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两次货物之间触发呼叫间隔时间第1字节</w:t>
            </w:r>
          </w:p>
        </w:tc>
        <w:tc>
          <w:tcPr>
            <w:tcW w:w="1552" w:type="dxa"/>
            <w:vMerge w:val="continue"/>
            <w:shd w:val="clear" w:color="auto" w:fill="FBD4B4" w:themeFill="accent6" w:themeFillTint="66"/>
          </w:tcPr>
          <w:p w14:paraId="4B1DEE07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</w:tr>
      <w:tr w14:paraId="3ED53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BD4B4" w:themeFill="accent6" w:themeFillTint="66"/>
            <w:vAlign w:val="top"/>
          </w:tcPr>
          <w:p w14:paraId="29BD4BA4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DATA11</w:t>
            </w:r>
          </w:p>
        </w:tc>
        <w:tc>
          <w:tcPr>
            <w:tcW w:w="945" w:type="dxa"/>
            <w:shd w:val="clear" w:color="auto" w:fill="FBD4B4" w:themeFill="accent6" w:themeFillTint="66"/>
            <w:vAlign w:val="top"/>
          </w:tcPr>
          <w:p w14:paraId="49FCA68A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FBD4B4" w:themeFill="accent6" w:themeFillTint="66"/>
            <w:vAlign w:val="top"/>
          </w:tcPr>
          <w:p w14:paraId="433992A6">
            <w:pPr>
              <w:spacing w:line="240" w:lineRule="auto"/>
              <w:ind w:firstLine="0" w:firstLineChars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自动呼叫货物检测口使能码。</w:t>
            </w:r>
          </w:p>
        </w:tc>
        <w:tc>
          <w:tcPr>
            <w:tcW w:w="1552" w:type="dxa"/>
            <w:vMerge w:val="restart"/>
            <w:shd w:val="clear" w:color="auto" w:fill="FBD4B4" w:themeFill="accent6" w:themeFillTint="66"/>
          </w:tcPr>
          <w:p w14:paraId="4D2928F0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每位表示一个IO口。</w:t>
            </w:r>
          </w:p>
        </w:tc>
      </w:tr>
      <w:tr w14:paraId="0F744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BD4B4" w:themeFill="accent6" w:themeFillTint="66"/>
            <w:vAlign w:val="top"/>
          </w:tcPr>
          <w:p w14:paraId="343FF84C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DATA12</w:t>
            </w:r>
          </w:p>
        </w:tc>
        <w:tc>
          <w:tcPr>
            <w:tcW w:w="945" w:type="dxa"/>
            <w:shd w:val="clear" w:color="auto" w:fill="FBD4B4" w:themeFill="accent6" w:themeFillTint="66"/>
            <w:vAlign w:val="top"/>
          </w:tcPr>
          <w:p w14:paraId="0A3BC7BF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FBD4B4" w:themeFill="accent6" w:themeFillTint="66"/>
            <w:vAlign w:val="top"/>
          </w:tcPr>
          <w:p w14:paraId="488AE79B">
            <w:pPr>
              <w:spacing w:line="240" w:lineRule="auto"/>
              <w:ind w:firstLine="0" w:firstLineChars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自动呼叫货物检测口匹配电平。（匹配时触发呼叫）</w:t>
            </w:r>
          </w:p>
        </w:tc>
        <w:tc>
          <w:tcPr>
            <w:tcW w:w="1552" w:type="dxa"/>
            <w:vMerge w:val="continue"/>
            <w:shd w:val="clear" w:color="auto" w:fill="EBF1DE" w:themeFill="accent3" w:themeFillTint="32"/>
          </w:tcPr>
          <w:p w14:paraId="43BD3CE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ADFF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00B0F0"/>
            <w:vAlign w:val="top"/>
          </w:tcPr>
          <w:p w14:paraId="41DA8F7B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color w:val="FFFF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  <w:lang w:val="en-US" w:eastAsia="zh-CN"/>
              </w:rPr>
              <w:t>模块应答</w:t>
            </w:r>
          </w:p>
        </w:tc>
      </w:tr>
      <w:tr w14:paraId="4CFA1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BD4B4" w:themeFill="accent6" w:themeFillTint="66"/>
            <w:vAlign w:val="top"/>
          </w:tcPr>
          <w:p w14:paraId="63704CBF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45" w:type="dxa"/>
            <w:shd w:val="clear" w:color="auto" w:fill="FBD4B4" w:themeFill="accent6" w:themeFillTint="66"/>
            <w:vAlign w:val="top"/>
          </w:tcPr>
          <w:p w14:paraId="2C300B74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1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5272" w:type="dxa"/>
            <w:shd w:val="clear" w:color="auto" w:fill="FBD4B4" w:themeFill="accent6" w:themeFillTint="66"/>
            <w:vAlign w:val="top"/>
          </w:tcPr>
          <w:p w14:paraId="2A43DBD2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52" w:type="dxa"/>
            <w:shd w:val="clear" w:color="auto" w:fill="FBD4B4" w:themeFill="accent6" w:themeFillTint="66"/>
          </w:tcPr>
          <w:p w14:paraId="7898858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1F4E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BD4B4" w:themeFill="accent6" w:themeFillTint="66"/>
            <w:vAlign w:val="top"/>
          </w:tcPr>
          <w:p w14:paraId="2E29D065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45" w:type="dxa"/>
            <w:shd w:val="clear" w:color="auto" w:fill="FBD4B4" w:themeFill="accent6" w:themeFillTint="66"/>
            <w:vAlign w:val="top"/>
          </w:tcPr>
          <w:p w14:paraId="1E3264D0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8</w:t>
            </w:r>
          </w:p>
        </w:tc>
        <w:tc>
          <w:tcPr>
            <w:tcW w:w="5272" w:type="dxa"/>
            <w:shd w:val="clear" w:color="auto" w:fill="FBD4B4" w:themeFill="accent6" w:themeFillTint="66"/>
            <w:vAlign w:val="top"/>
          </w:tcPr>
          <w:p w14:paraId="2EF65D90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52" w:type="dxa"/>
            <w:shd w:val="clear" w:color="auto" w:fill="FBD4B4" w:themeFill="accent6" w:themeFillTint="66"/>
          </w:tcPr>
          <w:p w14:paraId="09BD74D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A52E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BD4B4" w:themeFill="accent6" w:themeFillTint="66"/>
            <w:vAlign w:val="top"/>
          </w:tcPr>
          <w:p w14:paraId="2669402F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DATA0</w:t>
            </w:r>
          </w:p>
        </w:tc>
        <w:tc>
          <w:tcPr>
            <w:tcW w:w="945" w:type="dxa"/>
            <w:shd w:val="clear" w:color="auto" w:fill="FBD4B4" w:themeFill="accent6" w:themeFillTint="66"/>
            <w:vAlign w:val="top"/>
          </w:tcPr>
          <w:p w14:paraId="2A7CA256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FBD4B4" w:themeFill="accent6" w:themeFillTint="66"/>
            <w:vAlign w:val="top"/>
          </w:tcPr>
          <w:p w14:paraId="202C227B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操作码0x20</w:t>
            </w:r>
          </w:p>
        </w:tc>
        <w:tc>
          <w:tcPr>
            <w:tcW w:w="1552" w:type="dxa"/>
            <w:shd w:val="clear" w:color="auto" w:fill="FBD4B4" w:themeFill="accent6" w:themeFillTint="66"/>
          </w:tcPr>
          <w:p w14:paraId="184459B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A2C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auto"/>
            <w:vAlign w:val="top"/>
          </w:tcPr>
          <w:p w14:paraId="501FBAA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89AA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  <w:vAlign w:val="top"/>
          </w:tcPr>
          <w:p w14:paraId="4753F2D3">
            <w:pPr>
              <w:spacing w:line="240" w:lineRule="auto"/>
              <w:ind w:firstLine="0"/>
              <w:rPr>
                <w:rFonts w:hint="default" w:asciiTheme="minorEastAsia" w:hAnsiTheme="minorEastAsia"/>
                <w:b/>
                <w:bCs/>
                <w:color w:val="FFFF00"/>
                <w:szCs w:val="21"/>
                <w:lang w:val="en-US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  <w:lang w:val="en-US" w:eastAsia="zh-CN"/>
              </w:rPr>
              <w:t>机器人读取辊筒配置参数</w:t>
            </w:r>
          </w:p>
        </w:tc>
      </w:tr>
      <w:tr w14:paraId="15119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2DCDC" w:themeFill="accent2" w:themeFillTint="32"/>
            <w:vAlign w:val="top"/>
          </w:tcPr>
          <w:p w14:paraId="074B4616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45" w:type="dxa"/>
            <w:shd w:val="clear" w:color="auto" w:fill="F2DCDC" w:themeFill="accent2" w:themeFillTint="32"/>
            <w:vAlign w:val="top"/>
          </w:tcPr>
          <w:p w14:paraId="2EE11025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01</w:t>
            </w:r>
          </w:p>
        </w:tc>
        <w:tc>
          <w:tcPr>
            <w:tcW w:w="5272" w:type="dxa"/>
            <w:shd w:val="clear" w:color="auto" w:fill="F2DCDC" w:themeFill="accent2" w:themeFillTint="32"/>
            <w:vAlign w:val="top"/>
          </w:tcPr>
          <w:p w14:paraId="19E73F96">
            <w:pPr>
              <w:spacing w:line="240" w:lineRule="auto"/>
              <w:ind w:firstLine="0" w:firstLineChars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552" w:type="dxa"/>
            <w:shd w:val="clear" w:color="auto" w:fill="F2DCDC" w:themeFill="accent2" w:themeFillTint="32"/>
          </w:tcPr>
          <w:p w14:paraId="058111D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2101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2DCDC" w:themeFill="accent2" w:themeFillTint="32"/>
            <w:vAlign w:val="top"/>
          </w:tcPr>
          <w:p w14:paraId="54B325A2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45" w:type="dxa"/>
            <w:shd w:val="clear" w:color="auto" w:fill="F2DCDC" w:themeFill="accent2" w:themeFillTint="32"/>
            <w:vAlign w:val="top"/>
          </w:tcPr>
          <w:p w14:paraId="568C60BC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8</w:t>
            </w:r>
          </w:p>
        </w:tc>
        <w:tc>
          <w:tcPr>
            <w:tcW w:w="5272" w:type="dxa"/>
            <w:shd w:val="clear" w:color="auto" w:fill="F2DCDC" w:themeFill="accent2" w:themeFillTint="32"/>
            <w:vAlign w:val="top"/>
          </w:tcPr>
          <w:p w14:paraId="63511938">
            <w:pPr>
              <w:spacing w:line="240" w:lineRule="auto"/>
              <w:ind w:firstLine="0" w:firstLineChars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552" w:type="dxa"/>
            <w:shd w:val="clear" w:color="auto" w:fill="F2DCDC" w:themeFill="accent2" w:themeFillTint="32"/>
          </w:tcPr>
          <w:p w14:paraId="2E70E2D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EDAE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2DCDC" w:themeFill="accent2" w:themeFillTint="32"/>
            <w:vAlign w:val="top"/>
          </w:tcPr>
          <w:p w14:paraId="2E5ACFE6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DATA0</w:t>
            </w:r>
          </w:p>
        </w:tc>
        <w:tc>
          <w:tcPr>
            <w:tcW w:w="945" w:type="dxa"/>
            <w:shd w:val="clear" w:color="auto" w:fill="F2DCDC" w:themeFill="accent2" w:themeFillTint="32"/>
            <w:vAlign w:val="top"/>
          </w:tcPr>
          <w:p w14:paraId="049A5E79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F2DCDC" w:themeFill="accent2" w:themeFillTint="32"/>
            <w:vAlign w:val="top"/>
          </w:tcPr>
          <w:p w14:paraId="22388254">
            <w:pPr>
              <w:spacing w:line="240" w:lineRule="auto"/>
              <w:ind w:firstLine="0" w:firstLineChars="0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操作码0x20:读取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  <w:t>辊筒配置</w:t>
            </w:r>
          </w:p>
        </w:tc>
        <w:tc>
          <w:tcPr>
            <w:tcW w:w="1552" w:type="dxa"/>
            <w:shd w:val="clear" w:color="auto" w:fill="F2DCDC" w:themeFill="accent2" w:themeFillTint="32"/>
          </w:tcPr>
          <w:p w14:paraId="669E971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3AFD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00B0F0"/>
            <w:vAlign w:val="top"/>
          </w:tcPr>
          <w:p w14:paraId="4D5AB1CA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b/>
                <w:bCs/>
                <w:color w:val="FFFF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  <w:lang w:val="en-US" w:eastAsia="zh-CN"/>
              </w:rPr>
              <w:t>模块应答:</w:t>
            </w:r>
          </w:p>
        </w:tc>
      </w:tr>
      <w:tr w14:paraId="449E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2DCDC" w:themeFill="accent2" w:themeFillTint="32"/>
            <w:vAlign w:val="top"/>
          </w:tcPr>
          <w:p w14:paraId="4FD5EA7D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45" w:type="dxa"/>
            <w:shd w:val="clear" w:color="auto" w:fill="F2DCDC" w:themeFill="accent2" w:themeFillTint="32"/>
            <w:vAlign w:val="top"/>
          </w:tcPr>
          <w:p w14:paraId="0CA09204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10</w:t>
            </w:r>
          </w:p>
        </w:tc>
        <w:tc>
          <w:tcPr>
            <w:tcW w:w="5272" w:type="dxa"/>
            <w:shd w:val="clear" w:color="auto" w:fill="F2DCDC" w:themeFill="accent2" w:themeFillTint="32"/>
            <w:vAlign w:val="top"/>
          </w:tcPr>
          <w:p w14:paraId="514268E8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52" w:type="dxa"/>
            <w:shd w:val="clear" w:color="auto" w:fill="F2DCDC" w:themeFill="accent2" w:themeFillTint="32"/>
          </w:tcPr>
          <w:p w14:paraId="3F4C9A7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FD08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2DCDC" w:themeFill="accent2" w:themeFillTint="32"/>
            <w:vAlign w:val="top"/>
          </w:tcPr>
          <w:p w14:paraId="5B5262A4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45" w:type="dxa"/>
            <w:shd w:val="clear" w:color="auto" w:fill="F2DCDC" w:themeFill="accent2" w:themeFillTint="32"/>
            <w:vAlign w:val="top"/>
          </w:tcPr>
          <w:p w14:paraId="5DD4CF0D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8</w:t>
            </w:r>
          </w:p>
        </w:tc>
        <w:tc>
          <w:tcPr>
            <w:tcW w:w="5272" w:type="dxa"/>
            <w:shd w:val="clear" w:color="auto" w:fill="F2DCDC" w:themeFill="accent2" w:themeFillTint="32"/>
            <w:vAlign w:val="top"/>
          </w:tcPr>
          <w:p w14:paraId="7B7FBEEE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52" w:type="dxa"/>
            <w:shd w:val="clear" w:color="auto" w:fill="F2DCDC" w:themeFill="accent2" w:themeFillTint="32"/>
          </w:tcPr>
          <w:p w14:paraId="22B6F5C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5230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2DCDC" w:themeFill="accent2" w:themeFillTint="32"/>
            <w:vAlign w:val="top"/>
          </w:tcPr>
          <w:p w14:paraId="5FEE7F7F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DATA0</w:t>
            </w:r>
          </w:p>
        </w:tc>
        <w:tc>
          <w:tcPr>
            <w:tcW w:w="945" w:type="dxa"/>
            <w:shd w:val="clear" w:color="auto" w:fill="F2DCDC" w:themeFill="accent2" w:themeFillTint="32"/>
            <w:vAlign w:val="top"/>
          </w:tcPr>
          <w:p w14:paraId="5C95D069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F2DCDC" w:themeFill="accent2" w:themeFillTint="32"/>
            <w:vAlign w:val="top"/>
          </w:tcPr>
          <w:p w14:paraId="5C85BA8B">
            <w:pPr>
              <w:spacing w:line="240" w:lineRule="auto"/>
              <w:ind w:firstLine="0" w:firstLineChars="0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操作码0x20:读取辊筒配置</w:t>
            </w:r>
          </w:p>
        </w:tc>
        <w:tc>
          <w:tcPr>
            <w:tcW w:w="1552" w:type="dxa"/>
            <w:shd w:val="clear" w:color="auto" w:fill="F2DCDC" w:themeFill="accent2" w:themeFillTint="32"/>
          </w:tcPr>
          <w:p w14:paraId="698E04D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9ADB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" w:type="dxa"/>
            <w:shd w:val="clear" w:color="auto" w:fill="F2DCDC" w:themeFill="accent2" w:themeFillTint="32"/>
            <w:vAlign w:val="top"/>
          </w:tcPr>
          <w:p w14:paraId="05645E7B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DATA[N:1]</w:t>
            </w:r>
          </w:p>
        </w:tc>
        <w:tc>
          <w:tcPr>
            <w:tcW w:w="945" w:type="dxa"/>
            <w:shd w:val="clear" w:color="auto" w:fill="F2DCDC" w:themeFill="accent2" w:themeFillTint="32"/>
            <w:vAlign w:val="top"/>
          </w:tcPr>
          <w:p w14:paraId="3100E066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272" w:type="dxa"/>
            <w:shd w:val="clear" w:color="auto" w:fill="F2DCDC" w:themeFill="accent2" w:themeFillTint="32"/>
            <w:vAlign w:val="top"/>
          </w:tcPr>
          <w:p w14:paraId="32669509">
            <w:pPr>
              <w:spacing w:line="240" w:lineRule="auto"/>
              <w:ind w:firstLine="0" w:firstLineChars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同上述0x20中的配置参数DATA[9:1]。</w:t>
            </w:r>
          </w:p>
        </w:tc>
        <w:tc>
          <w:tcPr>
            <w:tcW w:w="1552" w:type="dxa"/>
            <w:shd w:val="clear" w:color="auto" w:fill="F2DCDC" w:themeFill="accent2" w:themeFillTint="32"/>
          </w:tcPr>
          <w:p w14:paraId="13A2F03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5C2B9E1E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</w:p>
    <w:p w14:paraId="21D65D58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</w:p>
    <w:p w14:paraId="2566B4DA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</w:p>
    <w:p w14:paraId="52F83301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</w:p>
    <w:p w14:paraId="16D4AF92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  <w:r>
        <w:rPr>
          <w:rFonts w:asciiTheme="minorEastAsia" w:hAnsiTheme="minorEastAsia"/>
          <w:b/>
          <w:bCs/>
          <w:color w:val="FF0000"/>
          <w:szCs w:val="21"/>
        </w:rPr>
        <w:t>.</w:t>
      </w:r>
      <w:r>
        <w:rPr>
          <w:rFonts w:hint="eastAsia" w:asciiTheme="minorEastAsia" w:hAnsiTheme="minorEastAsia"/>
          <w:b/>
          <w:bCs/>
          <w:color w:val="FF0000"/>
          <w:szCs w:val="21"/>
        </w:rPr>
        <w:t>主系统同无线模块就梯控业务数据透传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6"/>
        <w:gridCol w:w="950"/>
        <w:gridCol w:w="5272"/>
        <w:gridCol w:w="1552"/>
      </w:tblGrid>
      <w:tr w14:paraId="771ED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  <w:shd w:val="clear" w:color="auto" w:fill="00B0F0"/>
          </w:tcPr>
          <w:p w14:paraId="786026C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950" w:type="dxa"/>
            <w:shd w:val="clear" w:color="auto" w:fill="00B0F0"/>
          </w:tcPr>
          <w:p w14:paraId="173BE49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5272" w:type="dxa"/>
            <w:shd w:val="clear" w:color="auto" w:fill="00B0F0"/>
          </w:tcPr>
          <w:p w14:paraId="6FBDFF2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552" w:type="dxa"/>
            <w:shd w:val="clear" w:color="auto" w:fill="00B0F0"/>
          </w:tcPr>
          <w:p w14:paraId="66F243C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4BAEC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76198276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主系统指令无线模块透传发送的梯控业务数据</w:t>
            </w:r>
          </w:p>
        </w:tc>
      </w:tr>
      <w:tr w14:paraId="58CA9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0C6A54B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50" w:type="dxa"/>
          </w:tcPr>
          <w:p w14:paraId="02A0FEB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x02</w:t>
            </w:r>
          </w:p>
        </w:tc>
        <w:tc>
          <w:tcPr>
            <w:tcW w:w="5272" w:type="dxa"/>
          </w:tcPr>
          <w:p w14:paraId="7558789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52" w:type="dxa"/>
          </w:tcPr>
          <w:p w14:paraId="5E17F97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D60D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6E2A1C2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50" w:type="dxa"/>
          </w:tcPr>
          <w:p w14:paraId="4C9386D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</w:t>
            </w:r>
            <w:r>
              <w:rPr>
                <w:rFonts w:hint="eastAsia" w:asciiTheme="minorEastAsia" w:hAnsiTheme="minorEastAsia"/>
                <w:szCs w:val="21"/>
              </w:rPr>
              <w:t>A</w:t>
            </w:r>
          </w:p>
        </w:tc>
        <w:tc>
          <w:tcPr>
            <w:tcW w:w="5272" w:type="dxa"/>
          </w:tcPr>
          <w:p w14:paraId="52A919C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52" w:type="dxa"/>
          </w:tcPr>
          <w:p w14:paraId="3C4EFD8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059F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484FAE7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950" w:type="dxa"/>
          </w:tcPr>
          <w:p w14:paraId="4FFABCD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72" w:type="dxa"/>
          </w:tcPr>
          <w:p w14:paraId="612C601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目标地址第0字节</w:t>
            </w:r>
          </w:p>
        </w:tc>
        <w:tc>
          <w:tcPr>
            <w:tcW w:w="1552" w:type="dxa"/>
            <w:vMerge w:val="restart"/>
          </w:tcPr>
          <w:p w14:paraId="217818E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地址0：广播地址</w:t>
            </w:r>
          </w:p>
          <w:p w14:paraId="7E6E810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73E0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036D1A2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950" w:type="dxa"/>
          </w:tcPr>
          <w:p w14:paraId="0506A44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72" w:type="dxa"/>
          </w:tcPr>
          <w:p w14:paraId="6AD7CCA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目标地址第1字节</w:t>
            </w:r>
          </w:p>
        </w:tc>
        <w:tc>
          <w:tcPr>
            <w:tcW w:w="1552" w:type="dxa"/>
            <w:vMerge w:val="continue"/>
          </w:tcPr>
          <w:p w14:paraId="73D3966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868D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5A4C270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950" w:type="dxa"/>
          </w:tcPr>
          <w:p w14:paraId="427DE88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72" w:type="dxa"/>
          </w:tcPr>
          <w:p w14:paraId="734F3FC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目标地址第2字节</w:t>
            </w:r>
          </w:p>
        </w:tc>
        <w:tc>
          <w:tcPr>
            <w:tcW w:w="1552" w:type="dxa"/>
            <w:vMerge w:val="continue"/>
          </w:tcPr>
          <w:p w14:paraId="424E142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10A9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62A07E5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950" w:type="dxa"/>
          </w:tcPr>
          <w:p w14:paraId="69ED66F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72" w:type="dxa"/>
          </w:tcPr>
          <w:p w14:paraId="53940D2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目标地址第3字节</w:t>
            </w:r>
          </w:p>
        </w:tc>
        <w:tc>
          <w:tcPr>
            <w:tcW w:w="1552" w:type="dxa"/>
            <w:vMerge w:val="continue"/>
          </w:tcPr>
          <w:p w14:paraId="71C8D7C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B4F3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0E6F338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3E4DFF3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67DE9B8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5A05833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7C2E479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55989AB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49B349A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950" w:type="dxa"/>
          </w:tcPr>
          <w:p w14:paraId="79C0CA0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72" w:type="dxa"/>
          </w:tcPr>
          <w:p w14:paraId="3FE3679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点对点：默认0x</w:t>
            </w:r>
            <w:r>
              <w:rPr>
                <w:rFonts w:asciiTheme="minorEastAsia" w:hAnsiTheme="minorEastAsia"/>
                <w:szCs w:val="21"/>
              </w:rPr>
              <w:t>00</w:t>
            </w:r>
          </w:p>
          <w:p w14:paraId="149AD93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广播类型：</w:t>
            </w:r>
          </w:p>
          <w:p w14:paraId="3673383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BIT0:</w:t>
            </w:r>
            <w:r>
              <w:rPr>
                <w:rFonts w:hint="eastAsia" w:asciiTheme="minorEastAsia" w:hAnsiTheme="minorEastAsia"/>
                <w:szCs w:val="21"/>
              </w:rPr>
              <w:t>机器人可接收位,</w:t>
            </w:r>
            <w:r>
              <w:rPr>
                <w:rFonts w:asciiTheme="minorEastAsia" w:hAnsiTheme="minorEastAsia"/>
                <w:szCs w:val="21"/>
              </w:rPr>
              <w:t>0:</w:t>
            </w:r>
            <w:r>
              <w:rPr>
                <w:rFonts w:hint="eastAsia" w:asciiTheme="minorEastAsia" w:hAnsiTheme="minorEastAsia"/>
                <w:szCs w:val="21"/>
              </w:rPr>
              <w:t>不接收，1:接收</w:t>
            </w:r>
          </w:p>
          <w:p w14:paraId="36FA356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BIT1:</w:t>
            </w:r>
            <w:r>
              <w:rPr>
                <w:rFonts w:hint="eastAsia" w:asciiTheme="minorEastAsia" w:hAnsiTheme="minorEastAsia"/>
                <w:szCs w:val="21"/>
              </w:rPr>
              <w:t>电梯可接收位,</w:t>
            </w:r>
            <w:r>
              <w:rPr>
                <w:rFonts w:asciiTheme="minorEastAsia" w:hAnsiTheme="minorEastAsia"/>
                <w:szCs w:val="21"/>
              </w:rPr>
              <w:t>0:</w:t>
            </w:r>
            <w:r>
              <w:rPr>
                <w:rFonts w:hint="eastAsia" w:asciiTheme="minorEastAsia" w:hAnsiTheme="minorEastAsia"/>
                <w:szCs w:val="21"/>
              </w:rPr>
              <w:t>不接收，1:接收</w:t>
            </w:r>
          </w:p>
          <w:p w14:paraId="37E0555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BIT2:</w:t>
            </w:r>
            <w:r>
              <w:rPr>
                <w:rFonts w:hint="eastAsia" w:asciiTheme="minorEastAsia" w:hAnsiTheme="minorEastAsia"/>
                <w:szCs w:val="21"/>
              </w:rPr>
              <w:t>梯控中继可接收位,</w:t>
            </w:r>
            <w:r>
              <w:rPr>
                <w:rFonts w:asciiTheme="minorEastAsia" w:hAnsiTheme="minorEastAsia"/>
                <w:szCs w:val="21"/>
              </w:rPr>
              <w:t>0:</w:t>
            </w:r>
            <w:r>
              <w:rPr>
                <w:rFonts w:hint="eastAsia" w:asciiTheme="minorEastAsia" w:hAnsiTheme="minorEastAsia"/>
                <w:szCs w:val="21"/>
              </w:rPr>
              <w:t>不接收，1:接收</w:t>
            </w:r>
          </w:p>
          <w:p w14:paraId="1E224016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szCs w:val="21"/>
              </w:rPr>
              <w:t>BIT</w:t>
            </w:r>
            <w:r>
              <w:rPr>
                <w:rFonts w:asciiTheme="minorEastAsia" w:hAnsiTheme="minorEastAsia"/>
                <w:b/>
                <w:bCs/>
                <w:szCs w:val="21"/>
              </w:rPr>
              <w:t>0~2</w:t>
            </w:r>
            <w:r>
              <w:rPr>
                <w:rFonts w:hint="eastAsia" w:asciiTheme="minorEastAsia" w:hAnsiTheme="minorEastAsia"/>
                <w:b/>
                <w:bCs/>
                <w:szCs w:val="21"/>
              </w:rPr>
              <w:t>合成的广播类型码解释如下：</w:t>
            </w:r>
          </w:p>
          <w:p w14:paraId="0A34CEB6">
            <w:pPr>
              <w:spacing w:line="240" w:lineRule="auto"/>
              <w:ind w:left="450" w:hanging="450" w:hangingChars="25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00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:默认类型(发起方为电梯，仅机器人可接收;发起方为机器人，仅电梯可接收广播报文</w:t>
            </w:r>
            <w:r>
              <w:rPr>
                <w:rFonts w:asciiTheme="minorEastAsia" w:hAnsiTheme="minorEastAsia"/>
                <w:sz w:val="18"/>
                <w:szCs w:val="18"/>
              </w:rPr>
              <w:t>)</w:t>
            </w:r>
          </w:p>
          <w:p w14:paraId="216B040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x</w:t>
            </w:r>
            <w:r>
              <w:rPr>
                <w:rFonts w:asciiTheme="minorEastAsia" w:hAnsiTheme="minorEastAsia"/>
                <w:sz w:val="18"/>
                <w:szCs w:val="18"/>
              </w:rPr>
              <w:t>01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:仅机器人可接收广播报文</w:t>
            </w:r>
          </w:p>
          <w:p w14:paraId="5304CE7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02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:仅电梯可接收广播报文</w:t>
            </w:r>
          </w:p>
          <w:p w14:paraId="13DC135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03: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机器人、电梯可接收广播报文</w:t>
            </w:r>
          </w:p>
          <w:p w14:paraId="1CA6996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04: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仅梯控中继节点可接收广播报文</w:t>
            </w:r>
          </w:p>
          <w:p w14:paraId="12C26313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07: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电梯、机器人、梯控中继节点均可接收广播报文。</w:t>
            </w:r>
          </w:p>
          <w:p w14:paraId="7413AD6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BIT</w:t>
            </w:r>
            <w:r>
              <w:rPr>
                <w:rFonts w:asciiTheme="minorEastAsia" w:hAnsiTheme="minorEastAsia"/>
                <w:sz w:val="18"/>
                <w:szCs w:val="18"/>
              </w:rPr>
              <w:t>6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_</w:t>
            </w:r>
            <w:r>
              <w:rPr>
                <w:rFonts w:asciiTheme="minorEastAsia" w:hAnsiTheme="minorEastAsia"/>
                <w:sz w:val="18"/>
                <w:szCs w:val="18"/>
              </w:rPr>
              <w:t>7: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数据包格式：</w:t>
            </w:r>
            <w:r>
              <w:rPr>
                <w:rFonts w:asciiTheme="minorEastAsia" w:hAnsiTheme="minorEastAsia"/>
                <w:sz w:val="18"/>
                <w:szCs w:val="18"/>
              </w:rPr>
              <w:t>0: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常规包；1：JSON格式包</w:t>
            </w:r>
          </w:p>
        </w:tc>
        <w:tc>
          <w:tcPr>
            <w:tcW w:w="1552" w:type="dxa"/>
          </w:tcPr>
          <w:p w14:paraId="31EF7B0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此字节仅在目标地址为0时有效。其余地址为点对点通信。</w:t>
            </w:r>
          </w:p>
        </w:tc>
      </w:tr>
      <w:tr w14:paraId="64123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74196E0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5</w:t>
            </w:r>
            <w:r>
              <w:rPr>
                <w:rFonts w:hint="eastAsia" w:asciiTheme="minorEastAsia" w:hAnsiTheme="minor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950" w:type="dxa"/>
          </w:tcPr>
          <w:p w14:paraId="67D3BDB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72" w:type="dxa"/>
          </w:tcPr>
          <w:p w14:paraId="4121B1F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要透传的数据</w:t>
            </w:r>
          </w:p>
        </w:tc>
        <w:tc>
          <w:tcPr>
            <w:tcW w:w="1552" w:type="dxa"/>
          </w:tcPr>
          <w:p w14:paraId="44B4B86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1405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45D46C02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无线模块应答</w:t>
            </w:r>
          </w:p>
        </w:tc>
      </w:tr>
      <w:tr w14:paraId="41994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1CADB66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50" w:type="dxa"/>
          </w:tcPr>
          <w:p w14:paraId="19FCA2C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5272" w:type="dxa"/>
          </w:tcPr>
          <w:p w14:paraId="0BFE087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52" w:type="dxa"/>
          </w:tcPr>
          <w:p w14:paraId="2B96572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ECE3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30563AE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50" w:type="dxa"/>
          </w:tcPr>
          <w:p w14:paraId="415698C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</w:t>
            </w:r>
            <w:r>
              <w:rPr>
                <w:rFonts w:hint="eastAsia" w:asciiTheme="minorEastAsia" w:hAnsiTheme="minorEastAsia"/>
                <w:szCs w:val="21"/>
              </w:rPr>
              <w:t>A</w:t>
            </w:r>
          </w:p>
        </w:tc>
        <w:tc>
          <w:tcPr>
            <w:tcW w:w="5272" w:type="dxa"/>
          </w:tcPr>
          <w:p w14:paraId="32300E3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52" w:type="dxa"/>
          </w:tcPr>
          <w:p w14:paraId="789F355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E016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34EE831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707F954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950" w:type="dxa"/>
          </w:tcPr>
          <w:p w14:paraId="225F5C7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72" w:type="dxa"/>
          </w:tcPr>
          <w:p w14:paraId="21F5680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0:不可透传</w:t>
            </w:r>
          </w:p>
          <w:p w14:paraId="742577D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(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Cs w:val="21"/>
              </w:rPr>
              <w:t>不可透传的可能原因:</w:t>
            </w:r>
          </w:p>
          <w:p w14:paraId="247BAE19">
            <w:pPr>
              <w:spacing w:line="240" w:lineRule="auto"/>
              <w:ind w:firstLine="105" w:firstLineChars="5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(1)</w:t>
            </w:r>
            <w:r>
              <w:rPr>
                <w:rFonts w:hint="eastAsia" w:asciiTheme="minorEastAsia" w:hAnsiTheme="minorEastAsia"/>
                <w:szCs w:val="21"/>
              </w:rPr>
              <w:t>数据超出射频透传包允许字节数;</w:t>
            </w:r>
          </w:p>
          <w:p w14:paraId="0EB24A02">
            <w:pPr>
              <w:spacing w:line="240" w:lineRule="auto"/>
              <w:ind w:firstLine="105" w:firstLineChars="5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(2)</w:t>
            </w:r>
            <w:r>
              <w:rPr>
                <w:rFonts w:hint="eastAsia" w:asciiTheme="minorEastAsia" w:hAnsiTheme="minorEastAsia"/>
                <w:szCs w:val="21"/>
              </w:rPr>
              <w:t>地址+选项字节+数据总数少于5个字节;</w:t>
            </w:r>
          </w:p>
          <w:p w14:paraId="621AE563">
            <w:pPr>
              <w:spacing w:line="240" w:lineRule="auto"/>
              <w:ind w:firstLine="105" w:firstLineChars="5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(3)</w:t>
            </w:r>
            <w:r>
              <w:rPr>
                <w:rFonts w:hint="eastAsia" w:asciiTheme="minorEastAsia" w:hAnsiTheme="minorEastAsia"/>
                <w:szCs w:val="21"/>
              </w:rPr>
              <w:t>无线模组为非梯控模式。)</w:t>
            </w:r>
          </w:p>
          <w:p w14:paraId="3F6AC71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/>
                <w:szCs w:val="21"/>
              </w:rPr>
              <w:t>:</w:t>
            </w:r>
            <w:r>
              <w:rPr>
                <w:rFonts w:hint="eastAsia" w:asciiTheme="minorEastAsia" w:hAnsiTheme="minorEastAsia"/>
                <w:szCs w:val="21"/>
              </w:rPr>
              <w:t>可透传</w:t>
            </w:r>
          </w:p>
        </w:tc>
        <w:tc>
          <w:tcPr>
            <w:tcW w:w="1552" w:type="dxa"/>
          </w:tcPr>
          <w:p w14:paraId="7E64042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2F15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</w:tcPr>
          <w:p w14:paraId="6070D03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A8F8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00B0F0"/>
          </w:tcPr>
          <w:p w14:paraId="60B63EA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无线模块向主系统透传接收的梯控业务数据</w:t>
            </w:r>
          </w:p>
        </w:tc>
      </w:tr>
      <w:tr w14:paraId="682D2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3EAFA52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50" w:type="dxa"/>
          </w:tcPr>
          <w:p w14:paraId="57903E3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5272" w:type="dxa"/>
          </w:tcPr>
          <w:p w14:paraId="53AFF85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52" w:type="dxa"/>
          </w:tcPr>
          <w:p w14:paraId="20D6B6B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74D3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7F04914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50" w:type="dxa"/>
          </w:tcPr>
          <w:p w14:paraId="2F755B8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</w:t>
            </w:r>
            <w:r>
              <w:rPr>
                <w:rFonts w:hint="eastAsia" w:asciiTheme="minorEastAsia" w:hAnsiTheme="minorEastAsia"/>
                <w:szCs w:val="21"/>
              </w:rPr>
              <w:t>A</w:t>
            </w:r>
          </w:p>
        </w:tc>
        <w:tc>
          <w:tcPr>
            <w:tcW w:w="5272" w:type="dxa"/>
          </w:tcPr>
          <w:p w14:paraId="44458FC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52" w:type="dxa"/>
          </w:tcPr>
          <w:p w14:paraId="3BA9AC8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FC60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2D58FF6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950" w:type="dxa"/>
          </w:tcPr>
          <w:p w14:paraId="16C668B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72" w:type="dxa"/>
          </w:tcPr>
          <w:p w14:paraId="54AB3BC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数据源地址第0字节</w:t>
            </w:r>
          </w:p>
        </w:tc>
        <w:tc>
          <w:tcPr>
            <w:tcW w:w="1552" w:type="dxa"/>
            <w:vMerge w:val="restart"/>
          </w:tcPr>
          <w:p w14:paraId="4820DCD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BA14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567CEFD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950" w:type="dxa"/>
          </w:tcPr>
          <w:p w14:paraId="7D78DE8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72" w:type="dxa"/>
          </w:tcPr>
          <w:p w14:paraId="20FCE13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数据源地址第1字节</w:t>
            </w:r>
          </w:p>
        </w:tc>
        <w:tc>
          <w:tcPr>
            <w:tcW w:w="1552" w:type="dxa"/>
            <w:vMerge w:val="continue"/>
          </w:tcPr>
          <w:p w14:paraId="2058D99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CD7A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2818159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950" w:type="dxa"/>
          </w:tcPr>
          <w:p w14:paraId="39F4E50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72" w:type="dxa"/>
          </w:tcPr>
          <w:p w14:paraId="03026E4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数据源地址第2字节</w:t>
            </w:r>
          </w:p>
        </w:tc>
        <w:tc>
          <w:tcPr>
            <w:tcW w:w="1552" w:type="dxa"/>
            <w:vMerge w:val="continue"/>
          </w:tcPr>
          <w:p w14:paraId="0F4D202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9896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756567A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950" w:type="dxa"/>
          </w:tcPr>
          <w:p w14:paraId="6062909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72" w:type="dxa"/>
          </w:tcPr>
          <w:p w14:paraId="4050C16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数据源地址第3字节</w:t>
            </w:r>
          </w:p>
        </w:tc>
        <w:tc>
          <w:tcPr>
            <w:tcW w:w="1552" w:type="dxa"/>
            <w:vMerge w:val="continue"/>
          </w:tcPr>
          <w:p w14:paraId="75174A4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15A0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67A7D7B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950" w:type="dxa"/>
          </w:tcPr>
          <w:p w14:paraId="35B341E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72" w:type="dxa"/>
          </w:tcPr>
          <w:p w14:paraId="38F4F8F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数据源设备类型(具体详见设备类型定义</w:t>
            </w:r>
            <w:r>
              <w:rPr>
                <w:rFonts w:asciiTheme="minorEastAsia" w:hAnsiTheme="minorEastAsia"/>
                <w:szCs w:val="21"/>
              </w:rPr>
              <w:t>)</w:t>
            </w:r>
          </w:p>
        </w:tc>
        <w:tc>
          <w:tcPr>
            <w:tcW w:w="1552" w:type="dxa"/>
          </w:tcPr>
          <w:p w14:paraId="2900DE3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AD18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4FF87B8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5</w:t>
            </w:r>
            <w:r>
              <w:rPr>
                <w:rFonts w:hint="eastAsia" w:asciiTheme="minorEastAsia" w:hAnsiTheme="minor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950" w:type="dxa"/>
          </w:tcPr>
          <w:p w14:paraId="4EF32E8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272" w:type="dxa"/>
          </w:tcPr>
          <w:p w14:paraId="624C101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透传到主系统的数据</w:t>
            </w:r>
          </w:p>
        </w:tc>
        <w:tc>
          <w:tcPr>
            <w:tcW w:w="1552" w:type="dxa"/>
          </w:tcPr>
          <w:p w14:paraId="1B11F42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FF8A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0D9749D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00B0F0"/>
                <w:szCs w:val="21"/>
              </w:rPr>
              <w:t>主系统回应无线模块</w:t>
            </w:r>
          </w:p>
        </w:tc>
      </w:tr>
      <w:tr w14:paraId="1719C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63CA66D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50" w:type="dxa"/>
          </w:tcPr>
          <w:p w14:paraId="6D08E0C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5272" w:type="dxa"/>
          </w:tcPr>
          <w:p w14:paraId="08A3526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52" w:type="dxa"/>
          </w:tcPr>
          <w:p w14:paraId="7C9C669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21AE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427C56C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50" w:type="dxa"/>
          </w:tcPr>
          <w:p w14:paraId="1D84FE6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</w:t>
            </w:r>
            <w:r>
              <w:rPr>
                <w:rFonts w:hint="eastAsia" w:asciiTheme="minorEastAsia" w:hAnsiTheme="minorEastAsia"/>
                <w:szCs w:val="21"/>
              </w:rPr>
              <w:t>A</w:t>
            </w:r>
          </w:p>
        </w:tc>
        <w:tc>
          <w:tcPr>
            <w:tcW w:w="5272" w:type="dxa"/>
          </w:tcPr>
          <w:p w14:paraId="1220945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52" w:type="dxa"/>
          </w:tcPr>
          <w:p w14:paraId="06E81FD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1B9D919F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</w:p>
    <w:p w14:paraId="0065B11F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  <w:r>
        <w:rPr>
          <w:rFonts w:asciiTheme="minorEastAsia" w:hAnsiTheme="minorEastAsia"/>
          <w:b/>
          <w:bCs/>
          <w:color w:val="FF0000"/>
          <w:szCs w:val="21"/>
        </w:rPr>
        <w:t>.</w:t>
      </w:r>
      <w:r>
        <w:rPr>
          <w:rFonts w:hint="eastAsia" w:asciiTheme="minorEastAsia" w:hAnsiTheme="minorEastAsia"/>
          <w:b/>
          <w:bCs/>
          <w:color w:val="FF0000"/>
          <w:szCs w:val="21"/>
        </w:rPr>
        <w:t>事件类信息交互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929"/>
        <w:gridCol w:w="5421"/>
        <w:gridCol w:w="1417"/>
      </w:tblGrid>
      <w:tr w14:paraId="7A047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shd w:val="clear" w:color="auto" w:fill="00B0F0"/>
          </w:tcPr>
          <w:p w14:paraId="5848B12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929" w:type="dxa"/>
            <w:shd w:val="clear" w:color="auto" w:fill="00B0F0"/>
          </w:tcPr>
          <w:p w14:paraId="1C0D250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5421" w:type="dxa"/>
            <w:shd w:val="clear" w:color="auto" w:fill="00B0F0"/>
          </w:tcPr>
          <w:p w14:paraId="3F52A65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60C4D3F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0B2CC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1905B63C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主系统通过无线模块透传事件信息</w:t>
            </w:r>
          </w:p>
        </w:tc>
      </w:tr>
      <w:tr w14:paraId="4A1D1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506C09D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Type</w:t>
            </w:r>
          </w:p>
        </w:tc>
        <w:tc>
          <w:tcPr>
            <w:tcW w:w="929" w:type="dxa"/>
          </w:tcPr>
          <w:p w14:paraId="68CB2BC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0</w:t>
            </w:r>
            <w:r>
              <w:rPr>
                <w:rFonts w:asciiTheme="minorEastAsia" w:hAnsiTheme="minorEastAsia"/>
                <w:color w:val="FF0000"/>
                <w:szCs w:val="21"/>
              </w:rPr>
              <w:t>x02</w:t>
            </w:r>
          </w:p>
        </w:tc>
        <w:tc>
          <w:tcPr>
            <w:tcW w:w="5421" w:type="dxa"/>
          </w:tcPr>
          <w:p w14:paraId="555C36B5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1417" w:type="dxa"/>
          </w:tcPr>
          <w:p w14:paraId="4DAB926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591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59E740C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ID</w:t>
            </w:r>
          </w:p>
        </w:tc>
        <w:tc>
          <w:tcPr>
            <w:tcW w:w="929" w:type="dxa"/>
          </w:tcPr>
          <w:p w14:paraId="490F2D5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0</w:t>
            </w:r>
            <w:r>
              <w:rPr>
                <w:rFonts w:asciiTheme="minorEastAsia" w:hAnsiTheme="minorEastAsia"/>
                <w:color w:val="FF0000"/>
                <w:szCs w:val="21"/>
              </w:rPr>
              <w:t>x2</w:t>
            </w:r>
            <w:r>
              <w:rPr>
                <w:rFonts w:hint="eastAsia" w:asciiTheme="minorEastAsia" w:hAnsiTheme="minorEastAsia"/>
                <w:color w:val="FF0000"/>
                <w:szCs w:val="21"/>
              </w:rPr>
              <w:t>E</w:t>
            </w:r>
          </w:p>
        </w:tc>
        <w:tc>
          <w:tcPr>
            <w:tcW w:w="5421" w:type="dxa"/>
          </w:tcPr>
          <w:p w14:paraId="664AE42D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1417" w:type="dxa"/>
          </w:tcPr>
          <w:p w14:paraId="62208B6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4848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19AB6AF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D</w:t>
            </w:r>
            <w:r>
              <w:rPr>
                <w:rFonts w:asciiTheme="minorEastAsia" w:hAnsiTheme="minorEastAsia"/>
                <w:color w:val="FF0000"/>
                <w:szCs w:val="21"/>
              </w:rPr>
              <w:t>ATA0</w:t>
            </w:r>
          </w:p>
        </w:tc>
        <w:tc>
          <w:tcPr>
            <w:tcW w:w="929" w:type="dxa"/>
          </w:tcPr>
          <w:p w14:paraId="3252C2C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5421" w:type="dxa"/>
          </w:tcPr>
          <w:p w14:paraId="2C06596E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目标设备类型(0x80</w:t>
            </w:r>
            <w:r>
              <w:rPr>
                <w:rFonts w:asciiTheme="minorEastAsia" w:hAnsiTheme="minorEastAsia"/>
                <w:color w:val="FF0000"/>
                <w:szCs w:val="21"/>
              </w:rPr>
              <w:t>:</w:t>
            </w:r>
            <w:r>
              <w:rPr>
                <w:rFonts w:hint="eastAsia" w:asciiTheme="minorEastAsia" w:hAnsiTheme="minorEastAsia"/>
                <w:color w:val="FF0000"/>
                <w:szCs w:val="21"/>
              </w:rPr>
              <w:t>机器人大类</w:t>
            </w:r>
            <w:r>
              <w:rPr>
                <w:rFonts w:asciiTheme="minorEastAsia" w:hAnsiTheme="minorEastAsia"/>
                <w:color w:val="FF0000"/>
                <w:szCs w:val="21"/>
              </w:rPr>
              <w:t>)</w:t>
            </w:r>
          </w:p>
        </w:tc>
        <w:tc>
          <w:tcPr>
            <w:tcW w:w="1417" w:type="dxa"/>
          </w:tcPr>
          <w:p w14:paraId="0AA1995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C4F8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21B3FA4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DATA</w:t>
            </w:r>
            <w:r>
              <w:rPr>
                <w:rFonts w:asciiTheme="minorEastAsia" w:hAnsiTheme="minorEastAsia"/>
                <w:color w:val="FF0000"/>
                <w:szCs w:val="21"/>
              </w:rPr>
              <w:t>1</w:t>
            </w:r>
          </w:p>
        </w:tc>
        <w:tc>
          <w:tcPr>
            <w:tcW w:w="929" w:type="dxa"/>
          </w:tcPr>
          <w:p w14:paraId="558293C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5421" w:type="dxa"/>
          </w:tcPr>
          <w:p w14:paraId="0D6BB3D4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事件类型：1：通知避险</w:t>
            </w:r>
          </w:p>
        </w:tc>
        <w:tc>
          <w:tcPr>
            <w:tcW w:w="1417" w:type="dxa"/>
          </w:tcPr>
          <w:p w14:paraId="77DE758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B47B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1BB9A04F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无线模块应答</w:t>
            </w:r>
          </w:p>
        </w:tc>
      </w:tr>
      <w:tr w14:paraId="4EFA5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49C5361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Type</w:t>
            </w:r>
          </w:p>
        </w:tc>
        <w:tc>
          <w:tcPr>
            <w:tcW w:w="929" w:type="dxa"/>
          </w:tcPr>
          <w:p w14:paraId="2301624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0</w:t>
            </w:r>
            <w:r>
              <w:rPr>
                <w:rFonts w:asciiTheme="minorEastAsia" w:hAnsiTheme="minorEastAsia"/>
                <w:color w:val="FF0000"/>
                <w:szCs w:val="21"/>
              </w:rPr>
              <w:t>x10</w:t>
            </w:r>
          </w:p>
        </w:tc>
        <w:tc>
          <w:tcPr>
            <w:tcW w:w="5421" w:type="dxa"/>
          </w:tcPr>
          <w:p w14:paraId="07241025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1417" w:type="dxa"/>
          </w:tcPr>
          <w:p w14:paraId="0D8C007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402D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750EED7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ID</w:t>
            </w:r>
          </w:p>
        </w:tc>
        <w:tc>
          <w:tcPr>
            <w:tcW w:w="929" w:type="dxa"/>
          </w:tcPr>
          <w:p w14:paraId="654AAB6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0</w:t>
            </w:r>
            <w:r>
              <w:rPr>
                <w:rFonts w:asciiTheme="minorEastAsia" w:hAnsiTheme="minorEastAsia"/>
                <w:color w:val="FF0000"/>
                <w:szCs w:val="21"/>
              </w:rPr>
              <w:t>x2</w:t>
            </w:r>
            <w:r>
              <w:rPr>
                <w:rFonts w:hint="eastAsia" w:asciiTheme="minorEastAsia" w:hAnsiTheme="minorEastAsia"/>
                <w:color w:val="FF0000"/>
                <w:szCs w:val="21"/>
              </w:rPr>
              <w:t>E</w:t>
            </w:r>
          </w:p>
        </w:tc>
        <w:tc>
          <w:tcPr>
            <w:tcW w:w="5421" w:type="dxa"/>
          </w:tcPr>
          <w:p w14:paraId="7C9EC77D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1417" w:type="dxa"/>
          </w:tcPr>
          <w:p w14:paraId="7257F94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9EA6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2FAA9F7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DATA</w:t>
            </w:r>
            <w:r>
              <w:rPr>
                <w:rFonts w:asciiTheme="minorEastAsia" w:hAnsiTheme="minorEastAsia"/>
                <w:color w:val="FF0000"/>
                <w:szCs w:val="21"/>
              </w:rPr>
              <w:t>0</w:t>
            </w:r>
          </w:p>
        </w:tc>
        <w:tc>
          <w:tcPr>
            <w:tcW w:w="929" w:type="dxa"/>
          </w:tcPr>
          <w:p w14:paraId="17E81D2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5421" w:type="dxa"/>
          </w:tcPr>
          <w:p w14:paraId="6BD4B3F6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0:无线模块未能透传事件</w:t>
            </w:r>
          </w:p>
          <w:p w14:paraId="3EB3AB53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1:无线模块可透传事件</w:t>
            </w:r>
          </w:p>
        </w:tc>
        <w:tc>
          <w:tcPr>
            <w:tcW w:w="1417" w:type="dxa"/>
          </w:tcPr>
          <w:p w14:paraId="0DC06B8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46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</w:tcPr>
          <w:p w14:paraId="6993C14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6E55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00B0F0"/>
          </w:tcPr>
          <w:p w14:paraId="21D1563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无线模块通知主系统事件信息</w:t>
            </w:r>
          </w:p>
        </w:tc>
      </w:tr>
      <w:tr w14:paraId="0981D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33B9949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Type</w:t>
            </w:r>
          </w:p>
        </w:tc>
        <w:tc>
          <w:tcPr>
            <w:tcW w:w="929" w:type="dxa"/>
          </w:tcPr>
          <w:p w14:paraId="2217C35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0</w:t>
            </w:r>
            <w:r>
              <w:rPr>
                <w:rFonts w:asciiTheme="minorEastAsia" w:hAnsiTheme="minorEastAsia"/>
                <w:color w:val="FF0000"/>
                <w:szCs w:val="21"/>
              </w:rPr>
              <w:t>x03</w:t>
            </w:r>
          </w:p>
        </w:tc>
        <w:tc>
          <w:tcPr>
            <w:tcW w:w="5421" w:type="dxa"/>
          </w:tcPr>
          <w:p w14:paraId="04ADD593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1417" w:type="dxa"/>
          </w:tcPr>
          <w:p w14:paraId="1BE70A4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DA96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079C28F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ID</w:t>
            </w:r>
          </w:p>
        </w:tc>
        <w:tc>
          <w:tcPr>
            <w:tcW w:w="929" w:type="dxa"/>
          </w:tcPr>
          <w:p w14:paraId="502DB5B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0</w:t>
            </w:r>
            <w:r>
              <w:rPr>
                <w:rFonts w:asciiTheme="minorEastAsia" w:hAnsiTheme="minorEastAsia"/>
                <w:color w:val="FF0000"/>
                <w:szCs w:val="21"/>
              </w:rPr>
              <w:t>x2</w:t>
            </w:r>
            <w:r>
              <w:rPr>
                <w:rFonts w:hint="eastAsia" w:asciiTheme="minorEastAsia" w:hAnsiTheme="minorEastAsia"/>
                <w:color w:val="FF0000"/>
                <w:szCs w:val="21"/>
              </w:rPr>
              <w:t>E</w:t>
            </w:r>
          </w:p>
        </w:tc>
        <w:tc>
          <w:tcPr>
            <w:tcW w:w="5421" w:type="dxa"/>
          </w:tcPr>
          <w:p w14:paraId="04A00293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1417" w:type="dxa"/>
          </w:tcPr>
          <w:p w14:paraId="098F688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0636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752BB3A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D</w:t>
            </w:r>
            <w:r>
              <w:rPr>
                <w:rFonts w:asciiTheme="minorEastAsia" w:hAnsiTheme="minorEastAsia"/>
                <w:color w:val="FF0000"/>
                <w:szCs w:val="21"/>
              </w:rPr>
              <w:t>ATA0</w:t>
            </w:r>
          </w:p>
        </w:tc>
        <w:tc>
          <w:tcPr>
            <w:tcW w:w="929" w:type="dxa"/>
          </w:tcPr>
          <w:p w14:paraId="4C75650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5421" w:type="dxa"/>
          </w:tcPr>
          <w:p w14:paraId="4EB23A5A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事件源设备地址第0字节</w:t>
            </w:r>
          </w:p>
        </w:tc>
        <w:tc>
          <w:tcPr>
            <w:tcW w:w="1417" w:type="dxa"/>
          </w:tcPr>
          <w:p w14:paraId="267562F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E01E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070464B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DATA</w:t>
            </w:r>
            <w:r>
              <w:rPr>
                <w:rFonts w:asciiTheme="minorEastAsia" w:hAnsiTheme="minorEastAsia"/>
                <w:color w:val="FF0000"/>
                <w:szCs w:val="21"/>
              </w:rPr>
              <w:t>1</w:t>
            </w:r>
          </w:p>
        </w:tc>
        <w:tc>
          <w:tcPr>
            <w:tcW w:w="929" w:type="dxa"/>
          </w:tcPr>
          <w:p w14:paraId="52648AE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5421" w:type="dxa"/>
          </w:tcPr>
          <w:p w14:paraId="7632B210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事件源设备地址第</w:t>
            </w:r>
            <w:r>
              <w:rPr>
                <w:rFonts w:asciiTheme="minorEastAsia" w:hAnsiTheme="minorEastAsia"/>
                <w:color w:val="FF0000"/>
                <w:szCs w:val="21"/>
              </w:rPr>
              <w:t>1</w:t>
            </w:r>
            <w:r>
              <w:rPr>
                <w:rFonts w:hint="eastAsia" w:asciiTheme="minorEastAsia" w:hAnsiTheme="minorEastAsia"/>
                <w:color w:val="FF0000"/>
                <w:szCs w:val="21"/>
              </w:rPr>
              <w:t>字节</w:t>
            </w:r>
          </w:p>
        </w:tc>
        <w:tc>
          <w:tcPr>
            <w:tcW w:w="1417" w:type="dxa"/>
          </w:tcPr>
          <w:p w14:paraId="11E5F55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E6CF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100BE12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DATA</w:t>
            </w:r>
            <w:r>
              <w:rPr>
                <w:rFonts w:asciiTheme="minorEastAsia" w:hAnsiTheme="minorEastAsia"/>
                <w:color w:val="FF0000"/>
                <w:szCs w:val="21"/>
              </w:rPr>
              <w:t>2</w:t>
            </w:r>
          </w:p>
        </w:tc>
        <w:tc>
          <w:tcPr>
            <w:tcW w:w="929" w:type="dxa"/>
          </w:tcPr>
          <w:p w14:paraId="5A29232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5421" w:type="dxa"/>
          </w:tcPr>
          <w:p w14:paraId="773559EA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事件源设备地址第</w:t>
            </w:r>
            <w:r>
              <w:rPr>
                <w:rFonts w:asciiTheme="minorEastAsia" w:hAnsiTheme="minorEastAsia"/>
                <w:color w:val="FF0000"/>
                <w:szCs w:val="21"/>
              </w:rPr>
              <w:t>2</w:t>
            </w:r>
            <w:r>
              <w:rPr>
                <w:rFonts w:hint="eastAsia" w:asciiTheme="minorEastAsia" w:hAnsiTheme="minorEastAsia"/>
                <w:color w:val="FF0000"/>
                <w:szCs w:val="21"/>
              </w:rPr>
              <w:t>字节</w:t>
            </w:r>
          </w:p>
        </w:tc>
        <w:tc>
          <w:tcPr>
            <w:tcW w:w="1417" w:type="dxa"/>
          </w:tcPr>
          <w:p w14:paraId="54C7574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E0F6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287550A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DATA</w:t>
            </w:r>
            <w:r>
              <w:rPr>
                <w:rFonts w:asciiTheme="minorEastAsia" w:hAnsiTheme="minorEastAsia"/>
                <w:color w:val="FF0000"/>
                <w:szCs w:val="21"/>
              </w:rPr>
              <w:t>3</w:t>
            </w:r>
          </w:p>
        </w:tc>
        <w:tc>
          <w:tcPr>
            <w:tcW w:w="929" w:type="dxa"/>
          </w:tcPr>
          <w:p w14:paraId="2E8F695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5421" w:type="dxa"/>
          </w:tcPr>
          <w:p w14:paraId="4EC99250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事件源设备地址第</w:t>
            </w:r>
            <w:r>
              <w:rPr>
                <w:rFonts w:asciiTheme="minorEastAsia" w:hAnsiTheme="minorEastAsia"/>
                <w:color w:val="FF0000"/>
                <w:szCs w:val="21"/>
              </w:rPr>
              <w:t>3</w:t>
            </w:r>
            <w:r>
              <w:rPr>
                <w:rFonts w:hint="eastAsia" w:asciiTheme="minorEastAsia" w:hAnsiTheme="minorEastAsia"/>
                <w:color w:val="FF0000"/>
                <w:szCs w:val="21"/>
              </w:rPr>
              <w:t>字节</w:t>
            </w:r>
          </w:p>
        </w:tc>
        <w:tc>
          <w:tcPr>
            <w:tcW w:w="1417" w:type="dxa"/>
          </w:tcPr>
          <w:p w14:paraId="25FEE12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03D4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64848A1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DATA</w:t>
            </w:r>
            <w:r>
              <w:rPr>
                <w:rFonts w:asciiTheme="minorEastAsia" w:hAnsiTheme="minorEastAsia"/>
                <w:color w:val="FF0000"/>
                <w:szCs w:val="21"/>
              </w:rPr>
              <w:t>4</w:t>
            </w:r>
          </w:p>
        </w:tc>
        <w:tc>
          <w:tcPr>
            <w:tcW w:w="929" w:type="dxa"/>
          </w:tcPr>
          <w:p w14:paraId="152F1D6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5421" w:type="dxa"/>
          </w:tcPr>
          <w:p w14:paraId="4B86B408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事件源设备类型</w:t>
            </w:r>
          </w:p>
        </w:tc>
        <w:tc>
          <w:tcPr>
            <w:tcW w:w="1417" w:type="dxa"/>
          </w:tcPr>
          <w:p w14:paraId="09B56DA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5302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</w:tcPr>
          <w:p w14:paraId="5CE0552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23FF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shd w:val="clear" w:color="auto" w:fill="FDE9D9" w:themeFill="accent6" w:themeFillTint="33"/>
          </w:tcPr>
          <w:p w14:paraId="61C04BE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DATA</w:t>
            </w:r>
            <w:r>
              <w:rPr>
                <w:rFonts w:asciiTheme="minorEastAsia" w:hAnsiTheme="minorEastAsia"/>
                <w:color w:val="FF0000"/>
                <w:szCs w:val="21"/>
              </w:rPr>
              <w:t>5</w:t>
            </w:r>
          </w:p>
        </w:tc>
        <w:tc>
          <w:tcPr>
            <w:tcW w:w="929" w:type="dxa"/>
            <w:shd w:val="clear" w:color="auto" w:fill="FDE9D9" w:themeFill="accent6" w:themeFillTint="33"/>
          </w:tcPr>
          <w:p w14:paraId="12913C8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5421" w:type="dxa"/>
            <w:shd w:val="clear" w:color="auto" w:fill="FDE9D9" w:themeFill="accent6" w:themeFillTint="33"/>
          </w:tcPr>
          <w:p w14:paraId="68CCF91D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事件类型：1：突发事件，通知避险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1A7DAC1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C127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5C949B30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00B0F0"/>
                <w:szCs w:val="21"/>
              </w:rPr>
              <w:t>主系统回应</w:t>
            </w:r>
          </w:p>
        </w:tc>
      </w:tr>
      <w:tr w14:paraId="72292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655B9A9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Type</w:t>
            </w:r>
          </w:p>
        </w:tc>
        <w:tc>
          <w:tcPr>
            <w:tcW w:w="929" w:type="dxa"/>
          </w:tcPr>
          <w:p w14:paraId="2EF984A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0</w:t>
            </w:r>
            <w:r>
              <w:rPr>
                <w:rFonts w:asciiTheme="minorEastAsia" w:hAnsiTheme="minorEastAsia"/>
                <w:color w:val="FF0000"/>
                <w:szCs w:val="21"/>
              </w:rPr>
              <w:t>x20</w:t>
            </w:r>
          </w:p>
        </w:tc>
        <w:tc>
          <w:tcPr>
            <w:tcW w:w="5421" w:type="dxa"/>
          </w:tcPr>
          <w:p w14:paraId="3563621F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1417" w:type="dxa"/>
          </w:tcPr>
          <w:p w14:paraId="40B81C7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F125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6ECC56D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ID</w:t>
            </w:r>
          </w:p>
        </w:tc>
        <w:tc>
          <w:tcPr>
            <w:tcW w:w="929" w:type="dxa"/>
          </w:tcPr>
          <w:p w14:paraId="0C57580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0</w:t>
            </w:r>
            <w:r>
              <w:rPr>
                <w:rFonts w:asciiTheme="minorEastAsia" w:hAnsiTheme="minorEastAsia"/>
                <w:color w:val="FF0000"/>
                <w:szCs w:val="21"/>
              </w:rPr>
              <w:t>x2</w:t>
            </w:r>
            <w:r>
              <w:rPr>
                <w:rFonts w:hint="eastAsia" w:asciiTheme="minorEastAsia" w:hAnsiTheme="minorEastAsia"/>
                <w:color w:val="FF0000"/>
                <w:szCs w:val="21"/>
              </w:rPr>
              <w:t>E</w:t>
            </w:r>
          </w:p>
        </w:tc>
        <w:tc>
          <w:tcPr>
            <w:tcW w:w="5421" w:type="dxa"/>
          </w:tcPr>
          <w:p w14:paraId="0DD88D63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Cs w:val="21"/>
              </w:rPr>
            </w:pPr>
          </w:p>
        </w:tc>
        <w:tc>
          <w:tcPr>
            <w:tcW w:w="1417" w:type="dxa"/>
          </w:tcPr>
          <w:p w14:paraId="47B4D31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8B42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</w:tcPr>
          <w:p w14:paraId="4B17BCD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示例：C</w:t>
            </w:r>
            <w:r>
              <w:rPr>
                <w:rFonts w:asciiTheme="minorEastAsia" w:hAnsiTheme="minorEastAsia"/>
                <w:szCs w:val="21"/>
              </w:rPr>
              <w:t>0 01 01 10 02 2</w:t>
            </w:r>
            <w:r>
              <w:rPr>
                <w:rFonts w:hint="eastAsia" w:asciiTheme="minorEastAsia" w:hAnsiTheme="minorEastAsia"/>
                <w:szCs w:val="21"/>
              </w:rPr>
              <w:t>E</w:t>
            </w:r>
            <w:r>
              <w:rPr>
                <w:rFonts w:asciiTheme="minorEastAsia" w:hAnsiTheme="minorEastAsia"/>
                <w:szCs w:val="21"/>
              </w:rPr>
              <w:t xml:space="preserve"> 02 80 01 3</w:t>
            </w:r>
            <w:r>
              <w:rPr>
                <w:rFonts w:hint="eastAsia" w:asciiTheme="minorEastAsia" w:hAnsiTheme="minorEastAsia"/>
                <w:szCs w:val="21"/>
              </w:rPr>
              <w:t>A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 xml:space="preserve">0 </w:t>
            </w:r>
            <w:r>
              <w:rPr>
                <w:rFonts w:hint="eastAsia" w:asciiTheme="minorEastAsia" w:hAnsiTheme="minorEastAsia"/>
                <w:szCs w:val="21"/>
              </w:rPr>
              <w:t>通知机器人避险</w:t>
            </w:r>
          </w:p>
        </w:tc>
      </w:tr>
    </w:tbl>
    <w:p w14:paraId="716C5B04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72596B48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 xml:space="preserve"> .</w:t>
      </w:r>
      <w:r>
        <w:rPr>
          <w:rFonts w:hint="eastAsia" w:asciiTheme="minorEastAsia" w:hAnsiTheme="minorEastAsia"/>
          <w:b/>
          <w:bCs/>
          <w:szCs w:val="21"/>
        </w:rPr>
        <w:t>读取无线模块收发包测试信息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922"/>
        <w:gridCol w:w="5428"/>
        <w:gridCol w:w="1417"/>
      </w:tblGrid>
      <w:tr w14:paraId="5EC30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shd w:val="clear" w:color="auto" w:fill="00B0F0"/>
          </w:tcPr>
          <w:p w14:paraId="45045B0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922" w:type="dxa"/>
            <w:shd w:val="clear" w:color="auto" w:fill="00B0F0"/>
          </w:tcPr>
          <w:p w14:paraId="467460F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5428" w:type="dxa"/>
            <w:shd w:val="clear" w:color="auto" w:fill="00B0F0"/>
          </w:tcPr>
          <w:p w14:paraId="79B9F3D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6DCCA42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25B1D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7BA9370D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读取无线模块收发测试信息</w:t>
            </w:r>
          </w:p>
        </w:tc>
      </w:tr>
      <w:tr w14:paraId="0E20E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3391AAF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22" w:type="dxa"/>
          </w:tcPr>
          <w:p w14:paraId="5BBBE10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5428" w:type="dxa"/>
          </w:tcPr>
          <w:p w14:paraId="51B3F99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007B1D5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8BAB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1EA1110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22" w:type="dxa"/>
          </w:tcPr>
          <w:p w14:paraId="40BC30E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x30</w:t>
            </w:r>
          </w:p>
        </w:tc>
        <w:tc>
          <w:tcPr>
            <w:tcW w:w="5428" w:type="dxa"/>
          </w:tcPr>
          <w:p w14:paraId="0EAC3D0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00AE45D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915E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6DEEB154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</w:t>
            </w:r>
          </w:p>
        </w:tc>
      </w:tr>
      <w:tr w14:paraId="4C2D6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585AB52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22" w:type="dxa"/>
          </w:tcPr>
          <w:p w14:paraId="3FC8A80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5428" w:type="dxa"/>
          </w:tcPr>
          <w:p w14:paraId="0FE1E2E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67CA04F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37AD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63" w:type="dxa"/>
          </w:tcPr>
          <w:p w14:paraId="0467FFA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22" w:type="dxa"/>
          </w:tcPr>
          <w:p w14:paraId="000D95B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x30</w:t>
            </w:r>
          </w:p>
        </w:tc>
        <w:tc>
          <w:tcPr>
            <w:tcW w:w="5428" w:type="dxa"/>
          </w:tcPr>
          <w:p w14:paraId="2436486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518481F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2756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7A0E99C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922" w:type="dxa"/>
          </w:tcPr>
          <w:p w14:paraId="0EA2F3D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28" w:type="dxa"/>
          </w:tcPr>
          <w:p w14:paraId="1C718C4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收发率百分比</w:t>
            </w:r>
          </w:p>
        </w:tc>
        <w:tc>
          <w:tcPr>
            <w:tcW w:w="1417" w:type="dxa"/>
          </w:tcPr>
          <w:p w14:paraId="4B1F14F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~100</w:t>
            </w:r>
          </w:p>
        </w:tc>
      </w:tr>
      <w:tr w14:paraId="1E75F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2EB2556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922" w:type="dxa"/>
          </w:tcPr>
          <w:p w14:paraId="0A48E9E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28" w:type="dxa"/>
          </w:tcPr>
          <w:p w14:paraId="2A41F75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发送/接收周期计数第0字节</w:t>
            </w:r>
          </w:p>
        </w:tc>
        <w:tc>
          <w:tcPr>
            <w:tcW w:w="1417" w:type="dxa"/>
          </w:tcPr>
          <w:p w14:paraId="3FBBB0A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E739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3887073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ATA2</w:t>
            </w:r>
          </w:p>
        </w:tc>
        <w:tc>
          <w:tcPr>
            <w:tcW w:w="922" w:type="dxa"/>
          </w:tcPr>
          <w:p w14:paraId="51C795B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28" w:type="dxa"/>
          </w:tcPr>
          <w:p w14:paraId="70C742F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发送/接收周期计数第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2761653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DF98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4737533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ATA3</w:t>
            </w:r>
          </w:p>
        </w:tc>
        <w:tc>
          <w:tcPr>
            <w:tcW w:w="922" w:type="dxa"/>
          </w:tcPr>
          <w:p w14:paraId="3044DE4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28" w:type="dxa"/>
          </w:tcPr>
          <w:p w14:paraId="5D10AE1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发送/接收周期计数第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63F3E08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2175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732EB7B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ATA4</w:t>
            </w:r>
          </w:p>
        </w:tc>
        <w:tc>
          <w:tcPr>
            <w:tcW w:w="922" w:type="dxa"/>
          </w:tcPr>
          <w:p w14:paraId="4AEF31C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28" w:type="dxa"/>
          </w:tcPr>
          <w:p w14:paraId="5555A1D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实际接收计数第0字节</w:t>
            </w:r>
          </w:p>
        </w:tc>
        <w:tc>
          <w:tcPr>
            <w:tcW w:w="1417" w:type="dxa"/>
          </w:tcPr>
          <w:p w14:paraId="512DB8C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0877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1EDE0F0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ATA5</w:t>
            </w:r>
          </w:p>
        </w:tc>
        <w:tc>
          <w:tcPr>
            <w:tcW w:w="922" w:type="dxa"/>
          </w:tcPr>
          <w:p w14:paraId="5ECCC9D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28" w:type="dxa"/>
          </w:tcPr>
          <w:p w14:paraId="7168CA5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实际接收计数第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5C269DF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A791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3408AAD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ATA6</w:t>
            </w:r>
          </w:p>
        </w:tc>
        <w:tc>
          <w:tcPr>
            <w:tcW w:w="922" w:type="dxa"/>
          </w:tcPr>
          <w:p w14:paraId="2A6105B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28" w:type="dxa"/>
          </w:tcPr>
          <w:p w14:paraId="6724AC0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实际接收计数第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04E82FA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936C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</w:tcPr>
          <w:p w14:paraId="2F401A1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7479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6C89A33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无线模块主动发送测试信息</w:t>
            </w:r>
          </w:p>
        </w:tc>
      </w:tr>
      <w:tr w14:paraId="4ED9C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0FBA230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22" w:type="dxa"/>
          </w:tcPr>
          <w:p w14:paraId="6A5B21C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x05</w:t>
            </w:r>
          </w:p>
        </w:tc>
        <w:tc>
          <w:tcPr>
            <w:tcW w:w="5428" w:type="dxa"/>
          </w:tcPr>
          <w:p w14:paraId="452BB0A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823C21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4509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14FF6D8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22" w:type="dxa"/>
          </w:tcPr>
          <w:p w14:paraId="560AA42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x30</w:t>
            </w:r>
          </w:p>
        </w:tc>
        <w:tc>
          <w:tcPr>
            <w:tcW w:w="5428" w:type="dxa"/>
          </w:tcPr>
          <w:p w14:paraId="71473C0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54D6178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40AB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12ADF9D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922" w:type="dxa"/>
          </w:tcPr>
          <w:p w14:paraId="6DF66EF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28" w:type="dxa"/>
          </w:tcPr>
          <w:p w14:paraId="220CDA1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收发率百分比</w:t>
            </w:r>
          </w:p>
        </w:tc>
        <w:tc>
          <w:tcPr>
            <w:tcW w:w="1417" w:type="dxa"/>
          </w:tcPr>
          <w:p w14:paraId="621894A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~100</w:t>
            </w:r>
          </w:p>
        </w:tc>
      </w:tr>
      <w:tr w14:paraId="1FFA5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692FC00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922" w:type="dxa"/>
          </w:tcPr>
          <w:p w14:paraId="78442BE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28" w:type="dxa"/>
          </w:tcPr>
          <w:p w14:paraId="6A56609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发送/接收周期计数第0字节</w:t>
            </w:r>
          </w:p>
        </w:tc>
        <w:tc>
          <w:tcPr>
            <w:tcW w:w="1417" w:type="dxa"/>
          </w:tcPr>
          <w:p w14:paraId="0EC468E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6C44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38AAE36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ATA2</w:t>
            </w:r>
          </w:p>
        </w:tc>
        <w:tc>
          <w:tcPr>
            <w:tcW w:w="922" w:type="dxa"/>
          </w:tcPr>
          <w:p w14:paraId="2425CFA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28" w:type="dxa"/>
          </w:tcPr>
          <w:p w14:paraId="599C56C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发送/接收周期计数第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5DBA7FC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567C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75B8CFA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ATA3</w:t>
            </w:r>
          </w:p>
        </w:tc>
        <w:tc>
          <w:tcPr>
            <w:tcW w:w="922" w:type="dxa"/>
          </w:tcPr>
          <w:p w14:paraId="4979E8A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28" w:type="dxa"/>
          </w:tcPr>
          <w:p w14:paraId="64DFEA0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发送/接收周期计数第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7D22A6D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4B1E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4D158DF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ATA4</w:t>
            </w:r>
          </w:p>
        </w:tc>
        <w:tc>
          <w:tcPr>
            <w:tcW w:w="922" w:type="dxa"/>
          </w:tcPr>
          <w:p w14:paraId="11EB1CC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28" w:type="dxa"/>
          </w:tcPr>
          <w:p w14:paraId="03BB426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实际接收计数第0字节</w:t>
            </w:r>
          </w:p>
        </w:tc>
        <w:tc>
          <w:tcPr>
            <w:tcW w:w="1417" w:type="dxa"/>
          </w:tcPr>
          <w:p w14:paraId="41F0246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8CCE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6252E1E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ATA5</w:t>
            </w:r>
          </w:p>
        </w:tc>
        <w:tc>
          <w:tcPr>
            <w:tcW w:w="922" w:type="dxa"/>
          </w:tcPr>
          <w:p w14:paraId="3ED3604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28" w:type="dxa"/>
          </w:tcPr>
          <w:p w14:paraId="4E21EEC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实际接收计数第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06D1C70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E098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3A4015C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ATA6</w:t>
            </w:r>
          </w:p>
        </w:tc>
        <w:tc>
          <w:tcPr>
            <w:tcW w:w="922" w:type="dxa"/>
          </w:tcPr>
          <w:p w14:paraId="042E571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28" w:type="dxa"/>
          </w:tcPr>
          <w:p w14:paraId="00CF198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实际接收计数第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2412BDD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B425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</w:tcPr>
          <w:p w14:paraId="5B4B853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示例：</w:t>
            </w:r>
            <w:r>
              <w:rPr>
                <w:rFonts w:ascii="宋体" w:eastAsia="宋体" w:cs="宋体"/>
                <w:szCs w:val="21"/>
              </w:rPr>
              <w:t>C0 03 01 10 01 30 00 BA C0</w:t>
            </w:r>
          </w:p>
        </w:tc>
      </w:tr>
    </w:tbl>
    <w:p w14:paraId="1427776E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 xml:space="preserve"> </w:t>
      </w:r>
    </w:p>
    <w:p w14:paraId="3CFD7801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.</w:t>
      </w:r>
      <w:r>
        <w:rPr>
          <w:rFonts w:hint="eastAsia" w:asciiTheme="minorEastAsia" w:hAnsiTheme="minorEastAsia"/>
          <w:b/>
          <w:bCs/>
          <w:szCs w:val="21"/>
        </w:rPr>
        <w:t>使能无线模块进入性能测试</w:t>
      </w:r>
      <w:r>
        <w:rPr>
          <w:rFonts w:asciiTheme="minorEastAsia" w:hAnsiTheme="minorEastAsia"/>
          <w:b/>
          <w:bCs/>
          <w:szCs w:val="21"/>
        </w:rPr>
        <w:t xml:space="preserve"> 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936"/>
        <w:gridCol w:w="5414"/>
        <w:gridCol w:w="1417"/>
      </w:tblGrid>
      <w:tr w14:paraId="5E54C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shd w:val="clear" w:color="auto" w:fill="00B0F0"/>
          </w:tcPr>
          <w:p w14:paraId="62F180F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936" w:type="dxa"/>
            <w:shd w:val="clear" w:color="auto" w:fill="00B0F0"/>
          </w:tcPr>
          <w:p w14:paraId="6C6B379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5414" w:type="dxa"/>
            <w:shd w:val="clear" w:color="auto" w:fill="00B0F0"/>
          </w:tcPr>
          <w:p w14:paraId="6840B5C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1589B0E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1556E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7585493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使能无线模块进入性能测试</w:t>
            </w:r>
          </w:p>
        </w:tc>
      </w:tr>
      <w:tr w14:paraId="22B16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433EC68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36" w:type="dxa"/>
          </w:tcPr>
          <w:p w14:paraId="4E0FCC9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5414" w:type="dxa"/>
          </w:tcPr>
          <w:p w14:paraId="4F27D05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457132A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D56F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0A57F45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36" w:type="dxa"/>
          </w:tcPr>
          <w:p w14:paraId="7A38627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x31</w:t>
            </w:r>
          </w:p>
        </w:tc>
        <w:tc>
          <w:tcPr>
            <w:tcW w:w="5414" w:type="dxa"/>
          </w:tcPr>
          <w:p w14:paraId="602586D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1AB3588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6442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73DD923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936" w:type="dxa"/>
          </w:tcPr>
          <w:p w14:paraId="1AEDFDB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4" w:type="dxa"/>
          </w:tcPr>
          <w:p w14:paraId="372A4C8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选择的第N个射频子卡</w:t>
            </w:r>
          </w:p>
        </w:tc>
        <w:tc>
          <w:tcPr>
            <w:tcW w:w="1417" w:type="dxa"/>
          </w:tcPr>
          <w:p w14:paraId="6CC615E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0FC6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32CEB13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936" w:type="dxa"/>
          </w:tcPr>
          <w:p w14:paraId="40949D9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4" w:type="dxa"/>
          </w:tcPr>
          <w:p w14:paraId="206F12C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0：退出，1：进入</w:t>
            </w:r>
          </w:p>
        </w:tc>
        <w:tc>
          <w:tcPr>
            <w:tcW w:w="1417" w:type="dxa"/>
          </w:tcPr>
          <w:p w14:paraId="60315E5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903E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3B731546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无线模块回应</w:t>
            </w:r>
          </w:p>
        </w:tc>
      </w:tr>
      <w:tr w14:paraId="77FE6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35F11C6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36" w:type="dxa"/>
          </w:tcPr>
          <w:p w14:paraId="784AF18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5414" w:type="dxa"/>
          </w:tcPr>
          <w:p w14:paraId="6E21B93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1ECB4AB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C848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762832B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36" w:type="dxa"/>
          </w:tcPr>
          <w:p w14:paraId="0D3105D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x31</w:t>
            </w:r>
          </w:p>
        </w:tc>
        <w:tc>
          <w:tcPr>
            <w:tcW w:w="5414" w:type="dxa"/>
          </w:tcPr>
          <w:p w14:paraId="2CB9852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6435518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9F5A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</w:tcPr>
          <w:p w14:paraId="2012E71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示例：C</w:t>
            </w:r>
            <w:r>
              <w:rPr>
                <w:rFonts w:asciiTheme="minorEastAsia" w:hAnsiTheme="minorEastAsia"/>
                <w:szCs w:val="21"/>
              </w:rPr>
              <w:t xml:space="preserve">0 01 01 10 03 31 02 00 01 </w:t>
            </w: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 xml:space="preserve">6 </w:t>
            </w:r>
            <w:r>
              <w:rPr>
                <w:rFonts w:hint="eastAsia" w:asciiTheme="minorEastAsia" w:hAnsiTheme="minor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  <w:p w14:paraId="5003B9A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</w:t>
            </w:r>
            <w:r>
              <w:rPr>
                <w:rFonts w:asciiTheme="minorEastAsia" w:hAnsiTheme="minorEastAsia"/>
                <w:szCs w:val="21"/>
              </w:rPr>
              <w:t xml:space="preserve">     </w:t>
            </w:r>
            <w:r>
              <w:rPr>
                <w:rFonts w:hint="eastAsia" w:asciiTheme="minorEastAsia" w:hAnsiTheme="minor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 xml:space="preserve">0 02 01 10 03 31 02 00 00 </w:t>
            </w: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 xml:space="preserve">6 </w:t>
            </w:r>
            <w:r>
              <w:rPr>
                <w:rFonts w:hint="eastAsia" w:asciiTheme="minorEastAsia" w:hAnsiTheme="minor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</w:tr>
    </w:tbl>
    <w:p w14:paraId="6386E3B3">
      <w:pPr>
        <w:ind w:firstLine="0"/>
        <w:rPr>
          <w:rFonts w:asciiTheme="minorEastAsia" w:hAnsiTheme="minorEastAsia"/>
          <w:b/>
          <w:bCs/>
          <w:szCs w:val="21"/>
        </w:rPr>
      </w:pPr>
    </w:p>
    <w:p w14:paraId="05508B8F">
      <w:pPr>
        <w:ind w:firstLine="211" w:firstLineChars="100"/>
        <w:rPr>
          <w:rFonts w:asciiTheme="minorEastAsia" w:hAnsiTheme="minorEastAsia"/>
          <w:b/>
          <w:bCs/>
          <w:color w:val="FF0000"/>
          <w:szCs w:val="21"/>
        </w:rPr>
      </w:pPr>
      <w:r>
        <w:rPr>
          <w:rFonts w:asciiTheme="minorEastAsia" w:hAnsiTheme="minorEastAsia"/>
          <w:b/>
          <w:bCs/>
          <w:color w:val="FF0000"/>
          <w:szCs w:val="21"/>
        </w:rPr>
        <w:t>.</w:t>
      </w:r>
      <w:r>
        <w:rPr>
          <w:rFonts w:hint="eastAsia" w:asciiTheme="minorEastAsia" w:hAnsiTheme="minorEastAsia"/>
          <w:b/>
          <w:bCs/>
          <w:color w:val="FF0000"/>
          <w:szCs w:val="21"/>
        </w:rPr>
        <w:t>无线模块射频通信收发率测试命令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9"/>
        <w:gridCol w:w="957"/>
        <w:gridCol w:w="5418"/>
        <w:gridCol w:w="1406"/>
      </w:tblGrid>
      <w:tr w14:paraId="28D29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00B0F0"/>
          </w:tcPr>
          <w:p w14:paraId="7E069F5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957" w:type="dxa"/>
            <w:shd w:val="clear" w:color="auto" w:fill="00B0F0"/>
          </w:tcPr>
          <w:p w14:paraId="77F230F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5418" w:type="dxa"/>
            <w:shd w:val="clear" w:color="auto" w:fill="00B0F0"/>
          </w:tcPr>
          <w:p w14:paraId="214E22E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06" w:type="dxa"/>
            <w:shd w:val="clear" w:color="auto" w:fill="00B0F0"/>
          </w:tcPr>
          <w:p w14:paraId="4D9D5BA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533A2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32DC9483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主系统指令无线模块透传发送的梯控业务数据</w:t>
            </w:r>
          </w:p>
        </w:tc>
      </w:tr>
      <w:tr w14:paraId="1504C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78A3BE8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57" w:type="dxa"/>
          </w:tcPr>
          <w:p w14:paraId="54B530E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5418" w:type="dxa"/>
          </w:tcPr>
          <w:p w14:paraId="4622714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6" w:type="dxa"/>
          </w:tcPr>
          <w:p w14:paraId="325F81D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DDCC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72CF367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57" w:type="dxa"/>
          </w:tcPr>
          <w:p w14:paraId="6DCF911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x35</w:t>
            </w:r>
          </w:p>
        </w:tc>
        <w:tc>
          <w:tcPr>
            <w:tcW w:w="5418" w:type="dxa"/>
          </w:tcPr>
          <w:p w14:paraId="4EFD655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6" w:type="dxa"/>
          </w:tcPr>
          <w:p w14:paraId="6A26642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DA4B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2DBDB" w:themeFill="accent2" w:themeFillTint="33"/>
          </w:tcPr>
          <w:p w14:paraId="30335DD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进入测试：</w:t>
            </w:r>
          </w:p>
        </w:tc>
      </w:tr>
      <w:tr w14:paraId="3C4F1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F2DBDB" w:themeFill="accent2" w:themeFillTint="33"/>
          </w:tcPr>
          <w:p w14:paraId="10F6525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957" w:type="dxa"/>
            <w:shd w:val="clear" w:color="auto" w:fill="F2DBDB" w:themeFill="accent2" w:themeFillTint="33"/>
          </w:tcPr>
          <w:p w14:paraId="0EC6E1D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  <w:shd w:val="clear" w:color="auto" w:fill="F2DBDB" w:themeFill="accent2" w:themeFillTint="33"/>
          </w:tcPr>
          <w:p w14:paraId="7ED2854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1:进入测试</w:t>
            </w:r>
          </w:p>
        </w:tc>
        <w:tc>
          <w:tcPr>
            <w:tcW w:w="1406" w:type="dxa"/>
            <w:shd w:val="clear" w:color="auto" w:fill="F2DBDB" w:themeFill="accent2" w:themeFillTint="33"/>
          </w:tcPr>
          <w:p w14:paraId="6D504AB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06BB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F2DBDB" w:themeFill="accent2" w:themeFillTint="33"/>
          </w:tcPr>
          <w:p w14:paraId="172A7F8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957" w:type="dxa"/>
            <w:shd w:val="clear" w:color="auto" w:fill="F2DBDB" w:themeFill="accent2" w:themeFillTint="33"/>
          </w:tcPr>
          <w:p w14:paraId="4A9D872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  <w:shd w:val="clear" w:color="auto" w:fill="F2DBDB" w:themeFill="accent2" w:themeFillTint="33"/>
          </w:tcPr>
          <w:p w14:paraId="1856132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主设备地址第0字节</w:t>
            </w:r>
          </w:p>
        </w:tc>
        <w:tc>
          <w:tcPr>
            <w:tcW w:w="1406" w:type="dxa"/>
            <w:vMerge w:val="restart"/>
            <w:shd w:val="clear" w:color="auto" w:fill="F2DBDB" w:themeFill="accent2" w:themeFillTint="33"/>
          </w:tcPr>
          <w:p w14:paraId="39294C9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地址0：根据设备类型自动搜寻匹配主机。</w:t>
            </w:r>
          </w:p>
        </w:tc>
      </w:tr>
      <w:tr w14:paraId="47F78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F2DBDB" w:themeFill="accent2" w:themeFillTint="33"/>
          </w:tcPr>
          <w:p w14:paraId="19BB29E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957" w:type="dxa"/>
            <w:shd w:val="clear" w:color="auto" w:fill="F2DBDB" w:themeFill="accent2" w:themeFillTint="33"/>
          </w:tcPr>
          <w:p w14:paraId="7984D29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  <w:shd w:val="clear" w:color="auto" w:fill="F2DBDB" w:themeFill="accent2" w:themeFillTint="33"/>
          </w:tcPr>
          <w:p w14:paraId="7790FF6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主设备地址第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06" w:type="dxa"/>
            <w:vMerge w:val="continue"/>
            <w:shd w:val="clear" w:color="auto" w:fill="F2DBDB" w:themeFill="accent2" w:themeFillTint="33"/>
          </w:tcPr>
          <w:p w14:paraId="10A2933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9EAF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F2DBDB" w:themeFill="accent2" w:themeFillTint="33"/>
          </w:tcPr>
          <w:p w14:paraId="5AD8848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957" w:type="dxa"/>
            <w:shd w:val="clear" w:color="auto" w:fill="F2DBDB" w:themeFill="accent2" w:themeFillTint="33"/>
          </w:tcPr>
          <w:p w14:paraId="0D0B24D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  <w:shd w:val="clear" w:color="auto" w:fill="F2DBDB" w:themeFill="accent2" w:themeFillTint="33"/>
          </w:tcPr>
          <w:p w14:paraId="7F90593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主设备地址第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06" w:type="dxa"/>
            <w:vMerge w:val="continue"/>
            <w:shd w:val="clear" w:color="auto" w:fill="F2DBDB" w:themeFill="accent2" w:themeFillTint="33"/>
          </w:tcPr>
          <w:p w14:paraId="5FBC67E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5B21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F2DBDB" w:themeFill="accent2" w:themeFillTint="33"/>
          </w:tcPr>
          <w:p w14:paraId="163EF24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</w:t>
            </w:r>
            <w:r>
              <w:rPr>
                <w:rFonts w:hint="eastAsia" w:asciiTheme="minorEastAsia" w:hAnsiTheme="minorEastAsia"/>
                <w:szCs w:val="21"/>
              </w:rPr>
              <w:t>ATA</w:t>
            </w:r>
            <w:r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957" w:type="dxa"/>
            <w:shd w:val="clear" w:color="auto" w:fill="F2DBDB" w:themeFill="accent2" w:themeFillTint="33"/>
          </w:tcPr>
          <w:p w14:paraId="54A07FE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  <w:shd w:val="clear" w:color="auto" w:fill="F2DBDB" w:themeFill="accent2" w:themeFillTint="33"/>
          </w:tcPr>
          <w:p w14:paraId="2C57EF8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主设备地址第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06" w:type="dxa"/>
            <w:vMerge w:val="continue"/>
            <w:shd w:val="clear" w:color="auto" w:fill="F2DBDB" w:themeFill="accent2" w:themeFillTint="33"/>
          </w:tcPr>
          <w:p w14:paraId="448BE3E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696A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F2DBDB" w:themeFill="accent2" w:themeFillTint="33"/>
          </w:tcPr>
          <w:p w14:paraId="299405D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5</w:t>
            </w:r>
          </w:p>
        </w:tc>
        <w:tc>
          <w:tcPr>
            <w:tcW w:w="957" w:type="dxa"/>
            <w:shd w:val="clear" w:color="auto" w:fill="F2DBDB" w:themeFill="accent2" w:themeFillTint="33"/>
          </w:tcPr>
          <w:p w14:paraId="63C88E3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  <w:shd w:val="clear" w:color="auto" w:fill="F2DBDB" w:themeFill="accent2" w:themeFillTint="33"/>
          </w:tcPr>
          <w:p w14:paraId="2005C96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主设备类型(机器人时建议设备类型用0</w:t>
            </w:r>
            <w:r>
              <w:rPr>
                <w:rFonts w:asciiTheme="minorEastAsia" w:hAnsiTheme="minorEastAsia"/>
                <w:szCs w:val="21"/>
              </w:rPr>
              <w:t>x80)</w:t>
            </w:r>
          </w:p>
        </w:tc>
        <w:tc>
          <w:tcPr>
            <w:tcW w:w="1406" w:type="dxa"/>
            <w:shd w:val="clear" w:color="auto" w:fill="F2DBDB" w:themeFill="accent2" w:themeFillTint="33"/>
          </w:tcPr>
          <w:p w14:paraId="190D197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0：主机为任意设备</w:t>
            </w:r>
          </w:p>
        </w:tc>
      </w:tr>
      <w:tr w14:paraId="1C779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F2DBDB" w:themeFill="accent2" w:themeFillTint="33"/>
          </w:tcPr>
          <w:p w14:paraId="796EDD4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ATA6</w:t>
            </w:r>
          </w:p>
        </w:tc>
        <w:tc>
          <w:tcPr>
            <w:tcW w:w="957" w:type="dxa"/>
            <w:shd w:val="clear" w:color="auto" w:fill="F2DBDB" w:themeFill="accent2" w:themeFillTint="33"/>
          </w:tcPr>
          <w:p w14:paraId="249868A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  <w:shd w:val="clear" w:color="auto" w:fill="F2DBDB" w:themeFill="accent2" w:themeFillTint="33"/>
          </w:tcPr>
          <w:p w14:paraId="05F2933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从设备地址第0字节</w:t>
            </w:r>
          </w:p>
        </w:tc>
        <w:tc>
          <w:tcPr>
            <w:tcW w:w="1406" w:type="dxa"/>
            <w:vMerge w:val="restart"/>
            <w:shd w:val="clear" w:color="auto" w:fill="F2DBDB" w:themeFill="accent2" w:themeFillTint="33"/>
          </w:tcPr>
          <w:p w14:paraId="6890F79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地址0：根据从机类型自动搜寻匹配从机。</w:t>
            </w:r>
          </w:p>
        </w:tc>
      </w:tr>
      <w:tr w14:paraId="6A9A9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F2DBDB" w:themeFill="accent2" w:themeFillTint="33"/>
          </w:tcPr>
          <w:p w14:paraId="3303962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957" w:type="dxa"/>
            <w:shd w:val="clear" w:color="auto" w:fill="F2DBDB" w:themeFill="accent2" w:themeFillTint="33"/>
          </w:tcPr>
          <w:p w14:paraId="7A14214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  <w:shd w:val="clear" w:color="auto" w:fill="F2DBDB" w:themeFill="accent2" w:themeFillTint="33"/>
          </w:tcPr>
          <w:p w14:paraId="714E29A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从设备地址第1字节</w:t>
            </w:r>
          </w:p>
        </w:tc>
        <w:tc>
          <w:tcPr>
            <w:tcW w:w="1406" w:type="dxa"/>
            <w:vMerge w:val="continue"/>
            <w:shd w:val="clear" w:color="auto" w:fill="F2DBDB" w:themeFill="accent2" w:themeFillTint="33"/>
          </w:tcPr>
          <w:p w14:paraId="5EA13C7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564E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F2DBDB" w:themeFill="accent2" w:themeFillTint="33"/>
          </w:tcPr>
          <w:p w14:paraId="46AA543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8</w:t>
            </w:r>
          </w:p>
        </w:tc>
        <w:tc>
          <w:tcPr>
            <w:tcW w:w="957" w:type="dxa"/>
            <w:shd w:val="clear" w:color="auto" w:fill="F2DBDB" w:themeFill="accent2" w:themeFillTint="33"/>
          </w:tcPr>
          <w:p w14:paraId="535121F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  <w:shd w:val="clear" w:color="auto" w:fill="F2DBDB" w:themeFill="accent2" w:themeFillTint="33"/>
          </w:tcPr>
          <w:p w14:paraId="6A92252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从设备地址第2字节</w:t>
            </w:r>
          </w:p>
        </w:tc>
        <w:tc>
          <w:tcPr>
            <w:tcW w:w="1406" w:type="dxa"/>
            <w:vMerge w:val="continue"/>
            <w:shd w:val="clear" w:color="auto" w:fill="F2DBDB" w:themeFill="accent2" w:themeFillTint="33"/>
          </w:tcPr>
          <w:p w14:paraId="03A82A2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8EC9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F2DBDB" w:themeFill="accent2" w:themeFillTint="33"/>
          </w:tcPr>
          <w:p w14:paraId="6B4FCF0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ATA9</w:t>
            </w:r>
          </w:p>
        </w:tc>
        <w:tc>
          <w:tcPr>
            <w:tcW w:w="957" w:type="dxa"/>
            <w:shd w:val="clear" w:color="auto" w:fill="F2DBDB" w:themeFill="accent2" w:themeFillTint="33"/>
          </w:tcPr>
          <w:p w14:paraId="499E9D7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  <w:shd w:val="clear" w:color="auto" w:fill="F2DBDB" w:themeFill="accent2" w:themeFillTint="33"/>
          </w:tcPr>
          <w:p w14:paraId="650B89E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从设备地址第3字节</w:t>
            </w:r>
          </w:p>
        </w:tc>
        <w:tc>
          <w:tcPr>
            <w:tcW w:w="1406" w:type="dxa"/>
            <w:vMerge w:val="continue"/>
            <w:shd w:val="clear" w:color="auto" w:fill="F2DBDB" w:themeFill="accent2" w:themeFillTint="33"/>
          </w:tcPr>
          <w:p w14:paraId="06B6ABE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52F4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F2DBDB" w:themeFill="accent2" w:themeFillTint="33"/>
          </w:tcPr>
          <w:p w14:paraId="17CA4A8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10</w:t>
            </w:r>
          </w:p>
        </w:tc>
        <w:tc>
          <w:tcPr>
            <w:tcW w:w="957" w:type="dxa"/>
            <w:shd w:val="clear" w:color="auto" w:fill="F2DBDB" w:themeFill="accent2" w:themeFillTint="33"/>
          </w:tcPr>
          <w:p w14:paraId="7753CFE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  <w:shd w:val="clear" w:color="auto" w:fill="F2DBDB" w:themeFill="accent2" w:themeFillTint="33"/>
          </w:tcPr>
          <w:p w14:paraId="33E9836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从设备类型(机器人时建议设备类型用0</w:t>
            </w:r>
            <w:r>
              <w:rPr>
                <w:rFonts w:asciiTheme="minorEastAsia" w:hAnsiTheme="minorEastAsia"/>
                <w:szCs w:val="21"/>
              </w:rPr>
              <w:t>x80)</w:t>
            </w:r>
          </w:p>
        </w:tc>
        <w:tc>
          <w:tcPr>
            <w:tcW w:w="1406" w:type="dxa"/>
            <w:shd w:val="clear" w:color="auto" w:fill="F2DBDB" w:themeFill="accent2" w:themeFillTint="33"/>
          </w:tcPr>
          <w:p w14:paraId="20631BD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1EEF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F2DBDB" w:themeFill="accent2" w:themeFillTint="33"/>
          </w:tcPr>
          <w:p w14:paraId="52F031C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11</w:t>
            </w:r>
          </w:p>
        </w:tc>
        <w:tc>
          <w:tcPr>
            <w:tcW w:w="957" w:type="dxa"/>
            <w:shd w:val="clear" w:color="auto" w:fill="F2DBDB" w:themeFill="accent2" w:themeFillTint="33"/>
          </w:tcPr>
          <w:p w14:paraId="4804C4E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  <w:shd w:val="clear" w:color="auto" w:fill="F2DBDB" w:themeFill="accent2" w:themeFillTint="33"/>
          </w:tcPr>
          <w:p w14:paraId="7A03D0B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单包单轮发送次数（网关类和设备间测试默认1，其他默认2）</w:t>
            </w:r>
          </w:p>
        </w:tc>
        <w:tc>
          <w:tcPr>
            <w:tcW w:w="1406" w:type="dxa"/>
            <w:shd w:val="clear" w:color="auto" w:fill="F2DBDB" w:themeFill="accent2" w:themeFillTint="33"/>
          </w:tcPr>
          <w:p w14:paraId="7F6B497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范围1~</w:t>
            </w:r>
            <w:r>
              <w:rPr>
                <w:rFonts w:asciiTheme="minorEastAsia" w:hAnsiTheme="minorEastAsia"/>
                <w:szCs w:val="21"/>
              </w:rPr>
              <w:t>3</w:t>
            </w:r>
          </w:p>
        </w:tc>
      </w:tr>
      <w:tr w14:paraId="7AAED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F2DBDB" w:themeFill="accent2" w:themeFillTint="33"/>
          </w:tcPr>
          <w:p w14:paraId="4C6A368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12</w:t>
            </w:r>
          </w:p>
        </w:tc>
        <w:tc>
          <w:tcPr>
            <w:tcW w:w="957" w:type="dxa"/>
            <w:shd w:val="clear" w:color="auto" w:fill="F2DBDB" w:themeFill="accent2" w:themeFillTint="33"/>
          </w:tcPr>
          <w:p w14:paraId="2D9F608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  <w:shd w:val="clear" w:color="auto" w:fill="F2DBDB" w:themeFill="accent2" w:themeFillTint="33"/>
          </w:tcPr>
          <w:p w14:paraId="5647AD8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测试包发送间隔（2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100</w:t>
            </w:r>
            <w:r>
              <w:rPr>
                <w:rFonts w:hint="eastAsia" w:asciiTheme="minorEastAsia" w:hAnsiTheme="minorEastAsia"/>
                <w:szCs w:val="21"/>
              </w:rPr>
              <w:t>）</w:t>
            </w:r>
          </w:p>
        </w:tc>
        <w:tc>
          <w:tcPr>
            <w:tcW w:w="1406" w:type="dxa"/>
            <w:shd w:val="clear" w:color="auto" w:fill="F2DBDB" w:themeFill="accent2" w:themeFillTint="33"/>
          </w:tcPr>
          <w:p w14:paraId="16D8151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单位:百毫秒</w:t>
            </w:r>
          </w:p>
        </w:tc>
      </w:tr>
      <w:tr w14:paraId="4A9AE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F2DBDB" w:themeFill="accent2" w:themeFillTint="33"/>
          </w:tcPr>
          <w:p w14:paraId="01459B1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13</w:t>
            </w:r>
          </w:p>
        </w:tc>
        <w:tc>
          <w:tcPr>
            <w:tcW w:w="957" w:type="dxa"/>
            <w:shd w:val="clear" w:color="auto" w:fill="F2DBDB" w:themeFill="accent2" w:themeFillTint="33"/>
          </w:tcPr>
          <w:p w14:paraId="7BEF03D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  <w:shd w:val="clear" w:color="auto" w:fill="F2DBDB" w:themeFill="accent2" w:themeFillTint="33"/>
          </w:tcPr>
          <w:p w14:paraId="1B74655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发送测试数据包数第0字节</w:t>
            </w:r>
          </w:p>
        </w:tc>
        <w:tc>
          <w:tcPr>
            <w:tcW w:w="1406" w:type="dxa"/>
            <w:vMerge w:val="restart"/>
            <w:shd w:val="clear" w:color="auto" w:fill="F2DBDB" w:themeFill="accent2" w:themeFillTint="33"/>
          </w:tcPr>
          <w:p w14:paraId="2734450A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范围：5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500</w:t>
            </w:r>
          </w:p>
          <w:p w14:paraId="5B619B97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默认：1</w:t>
            </w:r>
            <w:r>
              <w:rPr>
                <w:rFonts w:asciiTheme="minorEastAsia" w:hAnsiTheme="minorEastAsia"/>
                <w:szCs w:val="21"/>
              </w:rPr>
              <w:t>00</w:t>
            </w:r>
          </w:p>
        </w:tc>
      </w:tr>
      <w:tr w14:paraId="2EB7E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F2DBDB" w:themeFill="accent2" w:themeFillTint="33"/>
          </w:tcPr>
          <w:p w14:paraId="60BD928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14</w:t>
            </w:r>
          </w:p>
        </w:tc>
        <w:tc>
          <w:tcPr>
            <w:tcW w:w="957" w:type="dxa"/>
            <w:shd w:val="clear" w:color="auto" w:fill="F2DBDB" w:themeFill="accent2" w:themeFillTint="33"/>
          </w:tcPr>
          <w:p w14:paraId="210CB04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  <w:shd w:val="clear" w:color="auto" w:fill="F2DBDB" w:themeFill="accent2" w:themeFillTint="33"/>
          </w:tcPr>
          <w:p w14:paraId="7ED3701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发送测试数据包数第1字节</w:t>
            </w:r>
          </w:p>
        </w:tc>
        <w:tc>
          <w:tcPr>
            <w:tcW w:w="1406" w:type="dxa"/>
            <w:vMerge w:val="continue"/>
            <w:shd w:val="clear" w:color="auto" w:fill="F2DBDB" w:themeFill="accent2" w:themeFillTint="33"/>
          </w:tcPr>
          <w:p w14:paraId="10808D4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7B24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F2DBDB" w:themeFill="accent2" w:themeFillTint="33"/>
          </w:tcPr>
          <w:p w14:paraId="29A96CE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15</w:t>
            </w:r>
          </w:p>
        </w:tc>
        <w:tc>
          <w:tcPr>
            <w:tcW w:w="957" w:type="dxa"/>
            <w:shd w:val="clear" w:color="auto" w:fill="F2DBDB" w:themeFill="accent2" w:themeFillTint="33"/>
          </w:tcPr>
          <w:p w14:paraId="06C88F9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  <w:shd w:val="clear" w:color="auto" w:fill="F2DBDB" w:themeFill="accent2" w:themeFillTint="33"/>
          </w:tcPr>
          <w:p w14:paraId="5738EF4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测试数据包数据载荷字节数</w:t>
            </w:r>
          </w:p>
        </w:tc>
        <w:tc>
          <w:tcPr>
            <w:tcW w:w="1406" w:type="dxa"/>
            <w:shd w:val="clear" w:color="auto" w:fill="F2DBDB" w:themeFill="accent2" w:themeFillTint="33"/>
          </w:tcPr>
          <w:p w14:paraId="3E40D18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最长8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</w:tr>
      <w:tr w14:paraId="04951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E5DFEC" w:themeFill="accent4" w:themeFillTint="33"/>
          </w:tcPr>
          <w:p w14:paraId="3E23F5A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退出测试</w:t>
            </w:r>
          </w:p>
        </w:tc>
      </w:tr>
      <w:tr w14:paraId="0F59C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E5DFEC" w:themeFill="accent4" w:themeFillTint="33"/>
          </w:tcPr>
          <w:p w14:paraId="084168F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957" w:type="dxa"/>
            <w:shd w:val="clear" w:color="auto" w:fill="E5DFEC" w:themeFill="accent4" w:themeFillTint="33"/>
          </w:tcPr>
          <w:p w14:paraId="6397EBF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  <w:shd w:val="clear" w:color="auto" w:fill="E5DFEC" w:themeFill="accent4" w:themeFillTint="33"/>
          </w:tcPr>
          <w:p w14:paraId="640A75C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</w:rPr>
              <w:t>:退出测试</w:t>
            </w:r>
          </w:p>
          <w:p w14:paraId="564387C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3:暂停测试(预留功能，暂未开发</w:t>
            </w:r>
            <w:r>
              <w:rPr>
                <w:rFonts w:asciiTheme="minorEastAsia" w:hAnsiTheme="minorEastAsia"/>
                <w:szCs w:val="21"/>
              </w:rPr>
              <w:t>)</w:t>
            </w:r>
          </w:p>
        </w:tc>
        <w:tc>
          <w:tcPr>
            <w:tcW w:w="1406" w:type="dxa"/>
            <w:shd w:val="clear" w:color="auto" w:fill="E5DFEC" w:themeFill="accent4" w:themeFillTint="33"/>
          </w:tcPr>
          <w:p w14:paraId="77BC56C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8F02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E5DFEC" w:themeFill="accent4" w:themeFillTint="33"/>
          </w:tcPr>
          <w:p w14:paraId="19A1028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957" w:type="dxa"/>
            <w:shd w:val="clear" w:color="auto" w:fill="E5DFEC" w:themeFill="accent4" w:themeFillTint="33"/>
          </w:tcPr>
          <w:p w14:paraId="4CB30B2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  <w:shd w:val="clear" w:color="auto" w:fill="E5DFEC" w:themeFill="accent4" w:themeFillTint="33"/>
          </w:tcPr>
          <w:p w14:paraId="0BC0CC2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主设备地址第0字节</w:t>
            </w:r>
          </w:p>
        </w:tc>
        <w:tc>
          <w:tcPr>
            <w:tcW w:w="1406" w:type="dxa"/>
            <w:vMerge w:val="restart"/>
            <w:shd w:val="clear" w:color="auto" w:fill="E5DFEC" w:themeFill="accent4" w:themeFillTint="33"/>
          </w:tcPr>
          <w:p w14:paraId="7E6522A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同进入时的描述。</w:t>
            </w:r>
          </w:p>
        </w:tc>
      </w:tr>
      <w:tr w14:paraId="34545D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E5DFEC" w:themeFill="accent4" w:themeFillTint="33"/>
          </w:tcPr>
          <w:p w14:paraId="024AD93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957" w:type="dxa"/>
            <w:shd w:val="clear" w:color="auto" w:fill="E5DFEC" w:themeFill="accent4" w:themeFillTint="33"/>
          </w:tcPr>
          <w:p w14:paraId="23F3C21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  <w:shd w:val="clear" w:color="auto" w:fill="E5DFEC" w:themeFill="accent4" w:themeFillTint="33"/>
          </w:tcPr>
          <w:p w14:paraId="596A477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主设备地址第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06" w:type="dxa"/>
            <w:vMerge w:val="continue"/>
            <w:shd w:val="clear" w:color="auto" w:fill="E5DFEC" w:themeFill="accent4" w:themeFillTint="33"/>
          </w:tcPr>
          <w:p w14:paraId="5D44D2B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3C51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E5DFEC" w:themeFill="accent4" w:themeFillTint="33"/>
          </w:tcPr>
          <w:p w14:paraId="6AACB6C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957" w:type="dxa"/>
            <w:shd w:val="clear" w:color="auto" w:fill="E5DFEC" w:themeFill="accent4" w:themeFillTint="33"/>
          </w:tcPr>
          <w:p w14:paraId="6750D61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  <w:shd w:val="clear" w:color="auto" w:fill="E5DFEC" w:themeFill="accent4" w:themeFillTint="33"/>
          </w:tcPr>
          <w:p w14:paraId="2331980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主设备地址第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06" w:type="dxa"/>
            <w:vMerge w:val="continue"/>
            <w:shd w:val="clear" w:color="auto" w:fill="E5DFEC" w:themeFill="accent4" w:themeFillTint="33"/>
          </w:tcPr>
          <w:p w14:paraId="40A136E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B411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E5DFEC" w:themeFill="accent4" w:themeFillTint="33"/>
          </w:tcPr>
          <w:p w14:paraId="597759F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</w:t>
            </w:r>
            <w:r>
              <w:rPr>
                <w:rFonts w:hint="eastAsia" w:asciiTheme="minorEastAsia" w:hAnsiTheme="minorEastAsia"/>
                <w:szCs w:val="21"/>
              </w:rPr>
              <w:t>ATA</w:t>
            </w:r>
            <w:r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957" w:type="dxa"/>
            <w:shd w:val="clear" w:color="auto" w:fill="E5DFEC" w:themeFill="accent4" w:themeFillTint="33"/>
          </w:tcPr>
          <w:p w14:paraId="39DBF1D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  <w:shd w:val="clear" w:color="auto" w:fill="E5DFEC" w:themeFill="accent4" w:themeFillTint="33"/>
          </w:tcPr>
          <w:p w14:paraId="45DA34F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主设备地址第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06" w:type="dxa"/>
            <w:vMerge w:val="continue"/>
            <w:shd w:val="clear" w:color="auto" w:fill="E5DFEC" w:themeFill="accent4" w:themeFillTint="33"/>
          </w:tcPr>
          <w:p w14:paraId="5F2E38A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CE80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E5DFEC" w:themeFill="accent4" w:themeFillTint="33"/>
          </w:tcPr>
          <w:p w14:paraId="50EF3D7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5</w:t>
            </w:r>
          </w:p>
        </w:tc>
        <w:tc>
          <w:tcPr>
            <w:tcW w:w="957" w:type="dxa"/>
            <w:shd w:val="clear" w:color="auto" w:fill="E5DFEC" w:themeFill="accent4" w:themeFillTint="33"/>
          </w:tcPr>
          <w:p w14:paraId="1C0CF9B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  <w:shd w:val="clear" w:color="auto" w:fill="E5DFEC" w:themeFill="accent4" w:themeFillTint="33"/>
          </w:tcPr>
          <w:p w14:paraId="38D3C34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主设备类型</w:t>
            </w:r>
          </w:p>
        </w:tc>
        <w:tc>
          <w:tcPr>
            <w:tcW w:w="1406" w:type="dxa"/>
            <w:shd w:val="clear" w:color="auto" w:fill="E5DFEC" w:themeFill="accent4" w:themeFillTint="33"/>
          </w:tcPr>
          <w:p w14:paraId="2EF8768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EB6B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E5DFEC" w:themeFill="accent4" w:themeFillTint="33"/>
          </w:tcPr>
          <w:p w14:paraId="4A23975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ATA6</w:t>
            </w:r>
          </w:p>
        </w:tc>
        <w:tc>
          <w:tcPr>
            <w:tcW w:w="957" w:type="dxa"/>
            <w:shd w:val="clear" w:color="auto" w:fill="E5DFEC" w:themeFill="accent4" w:themeFillTint="33"/>
          </w:tcPr>
          <w:p w14:paraId="777A7E5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  <w:shd w:val="clear" w:color="auto" w:fill="E5DFEC" w:themeFill="accent4" w:themeFillTint="33"/>
          </w:tcPr>
          <w:p w14:paraId="314D25C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从设备地址第0字节</w:t>
            </w:r>
          </w:p>
        </w:tc>
        <w:tc>
          <w:tcPr>
            <w:tcW w:w="1406" w:type="dxa"/>
            <w:shd w:val="clear" w:color="auto" w:fill="E5DFEC" w:themeFill="accent4" w:themeFillTint="33"/>
          </w:tcPr>
          <w:p w14:paraId="77AFCF7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1057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E5DFEC" w:themeFill="accent4" w:themeFillTint="33"/>
          </w:tcPr>
          <w:p w14:paraId="1ED339F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957" w:type="dxa"/>
            <w:shd w:val="clear" w:color="auto" w:fill="E5DFEC" w:themeFill="accent4" w:themeFillTint="33"/>
          </w:tcPr>
          <w:p w14:paraId="3972139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  <w:shd w:val="clear" w:color="auto" w:fill="E5DFEC" w:themeFill="accent4" w:themeFillTint="33"/>
          </w:tcPr>
          <w:p w14:paraId="6866C9F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从设备地址第1字节</w:t>
            </w:r>
          </w:p>
        </w:tc>
        <w:tc>
          <w:tcPr>
            <w:tcW w:w="1406" w:type="dxa"/>
            <w:shd w:val="clear" w:color="auto" w:fill="E5DFEC" w:themeFill="accent4" w:themeFillTint="33"/>
          </w:tcPr>
          <w:p w14:paraId="4A60075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26BD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E5DFEC" w:themeFill="accent4" w:themeFillTint="33"/>
          </w:tcPr>
          <w:p w14:paraId="76E2CBD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8</w:t>
            </w:r>
          </w:p>
        </w:tc>
        <w:tc>
          <w:tcPr>
            <w:tcW w:w="957" w:type="dxa"/>
            <w:shd w:val="clear" w:color="auto" w:fill="E5DFEC" w:themeFill="accent4" w:themeFillTint="33"/>
          </w:tcPr>
          <w:p w14:paraId="478DB29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  <w:shd w:val="clear" w:color="auto" w:fill="E5DFEC" w:themeFill="accent4" w:themeFillTint="33"/>
          </w:tcPr>
          <w:p w14:paraId="2209817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从设备地址第2字节</w:t>
            </w:r>
          </w:p>
        </w:tc>
        <w:tc>
          <w:tcPr>
            <w:tcW w:w="1406" w:type="dxa"/>
            <w:shd w:val="clear" w:color="auto" w:fill="E5DFEC" w:themeFill="accent4" w:themeFillTint="33"/>
          </w:tcPr>
          <w:p w14:paraId="61B8323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D4D5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E5DFEC" w:themeFill="accent4" w:themeFillTint="33"/>
          </w:tcPr>
          <w:p w14:paraId="3B2400D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ATA9</w:t>
            </w:r>
          </w:p>
        </w:tc>
        <w:tc>
          <w:tcPr>
            <w:tcW w:w="957" w:type="dxa"/>
            <w:shd w:val="clear" w:color="auto" w:fill="E5DFEC" w:themeFill="accent4" w:themeFillTint="33"/>
          </w:tcPr>
          <w:p w14:paraId="10623BC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  <w:shd w:val="clear" w:color="auto" w:fill="E5DFEC" w:themeFill="accent4" w:themeFillTint="33"/>
          </w:tcPr>
          <w:p w14:paraId="239B4FC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从设备地址第3字节</w:t>
            </w:r>
          </w:p>
        </w:tc>
        <w:tc>
          <w:tcPr>
            <w:tcW w:w="1406" w:type="dxa"/>
            <w:shd w:val="clear" w:color="auto" w:fill="E5DFEC" w:themeFill="accent4" w:themeFillTint="33"/>
          </w:tcPr>
          <w:p w14:paraId="1850580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8B7D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E5DFEC" w:themeFill="accent4" w:themeFillTint="33"/>
          </w:tcPr>
          <w:p w14:paraId="515E9DB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10</w:t>
            </w:r>
          </w:p>
        </w:tc>
        <w:tc>
          <w:tcPr>
            <w:tcW w:w="957" w:type="dxa"/>
            <w:shd w:val="clear" w:color="auto" w:fill="E5DFEC" w:themeFill="accent4" w:themeFillTint="33"/>
          </w:tcPr>
          <w:p w14:paraId="41A45A0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  <w:shd w:val="clear" w:color="auto" w:fill="E5DFEC" w:themeFill="accent4" w:themeFillTint="33"/>
          </w:tcPr>
          <w:p w14:paraId="591E4E5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从设备类型</w:t>
            </w:r>
          </w:p>
        </w:tc>
        <w:tc>
          <w:tcPr>
            <w:tcW w:w="1406" w:type="dxa"/>
            <w:shd w:val="clear" w:color="auto" w:fill="E5DFEC" w:themeFill="accent4" w:themeFillTint="33"/>
          </w:tcPr>
          <w:p w14:paraId="7AB0B90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579E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56E11F4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无线模块应答</w:t>
            </w:r>
          </w:p>
        </w:tc>
      </w:tr>
      <w:tr w14:paraId="0D8C6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7FFBBDA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57" w:type="dxa"/>
          </w:tcPr>
          <w:p w14:paraId="1A351B0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5418" w:type="dxa"/>
          </w:tcPr>
          <w:p w14:paraId="025A89E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6" w:type="dxa"/>
          </w:tcPr>
          <w:p w14:paraId="666A0D4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F5D2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5E87B7E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57" w:type="dxa"/>
          </w:tcPr>
          <w:p w14:paraId="09E73F6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x35</w:t>
            </w:r>
          </w:p>
        </w:tc>
        <w:tc>
          <w:tcPr>
            <w:tcW w:w="5418" w:type="dxa"/>
          </w:tcPr>
          <w:p w14:paraId="0779337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6" w:type="dxa"/>
          </w:tcPr>
          <w:p w14:paraId="4FB8CB5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15BA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</w:tcPr>
          <w:p w14:paraId="0684025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A3F8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00B0F0"/>
          </w:tcPr>
          <w:p w14:paraId="7066FE8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无线模块通知主系统测试状态及信息</w:t>
            </w:r>
          </w:p>
        </w:tc>
      </w:tr>
      <w:tr w14:paraId="68B19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743E552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57" w:type="dxa"/>
          </w:tcPr>
          <w:p w14:paraId="5EBE3DC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5418" w:type="dxa"/>
          </w:tcPr>
          <w:p w14:paraId="435459E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6" w:type="dxa"/>
          </w:tcPr>
          <w:p w14:paraId="1608BFC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E335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49" w:type="dxa"/>
          </w:tcPr>
          <w:p w14:paraId="0AB37DC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57" w:type="dxa"/>
          </w:tcPr>
          <w:p w14:paraId="06C7927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x35</w:t>
            </w:r>
          </w:p>
        </w:tc>
        <w:tc>
          <w:tcPr>
            <w:tcW w:w="5418" w:type="dxa"/>
          </w:tcPr>
          <w:p w14:paraId="314BC0A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6" w:type="dxa"/>
          </w:tcPr>
          <w:p w14:paraId="422B323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0282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4774758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957" w:type="dxa"/>
          </w:tcPr>
          <w:p w14:paraId="303ABAB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</w:tcPr>
          <w:p w14:paraId="581990F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信息数据来自：0:主机；1</w:t>
            </w:r>
            <w:r>
              <w:rPr>
                <w:rFonts w:asciiTheme="minorEastAsia" w:hAnsiTheme="minorEastAsia"/>
                <w:szCs w:val="21"/>
              </w:rPr>
              <w:t>:</w:t>
            </w:r>
            <w:r>
              <w:rPr>
                <w:rFonts w:hint="eastAsia" w:asciiTheme="minorEastAsia" w:hAnsiTheme="minorEastAsia"/>
                <w:szCs w:val="21"/>
              </w:rPr>
              <w:t>从机</w:t>
            </w:r>
          </w:p>
        </w:tc>
        <w:tc>
          <w:tcPr>
            <w:tcW w:w="1406" w:type="dxa"/>
          </w:tcPr>
          <w:p w14:paraId="67DC0E9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686F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0D19F6D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0173711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5B0FC82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957" w:type="dxa"/>
          </w:tcPr>
          <w:p w14:paraId="077D4F9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</w:tcPr>
          <w:p w14:paraId="4F94B42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状态：</w:t>
            </w:r>
          </w:p>
          <w:p w14:paraId="4D6C7CE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0：非测试中</w:t>
            </w:r>
          </w:p>
          <w:p w14:paraId="1FA81FE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1：进入中;</w:t>
            </w:r>
          </w:p>
          <w:p w14:paraId="39DD42D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2：测试中</w:t>
            </w:r>
          </w:p>
          <w:p w14:paraId="47D02D1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3：暂停中（预留，暂未开发）</w:t>
            </w:r>
          </w:p>
          <w:p w14:paraId="6D63830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 xml:space="preserve">4: </w:t>
            </w:r>
            <w:r>
              <w:rPr>
                <w:rFonts w:hint="eastAsia" w:asciiTheme="minorEastAsia" w:hAnsiTheme="minorEastAsia"/>
                <w:szCs w:val="21"/>
              </w:rPr>
              <w:t>退出中</w:t>
            </w:r>
          </w:p>
        </w:tc>
        <w:tc>
          <w:tcPr>
            <w:tcW w:w="1406" w:type="dxa"/>
          </w:tcPr>
          <w:p w14:paraId="1DA6E40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1871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4B0A59D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957" w:type="dxa"/>
          </w:tcPr>
          <w:p w14:paraId="4E2B5A6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</w:tcPr>
          <w:p w14:paraId="7037FE4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主机设备地址第0字节</w:t>
            </w:r>
          </w:p>
        </w:tc>
        <w:tc>
          <w:tcPr>
            <w:tcW w:w="1406" w:type="dxa"/>
          </w:tcPr>
          <w:p w14:paraId="2F21DF7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B4FE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5D2B315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957" w:type="dxa"/>
          </w:tcPr>
          <w:p w14:paraId="7D6EF5A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</w:tcPr>
          <w:p w14:paraId="24D2F7B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主机设备地址第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06" w:type="dxa"/>
          </w:tcPr>
          <w:p w14:paraId="4C74E3B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DAE2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5E0CA4B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</w:t>
            </w:r>
            <w:r>
              <w:rPr>
                <w:rFonts w:hint="eastAsia" w:asciiTheme="minorEastAsia" w:hAnsiTheme="minorEastAsia"/>
                <w:szCs w:val="21"/>
              </w:rPr>
              <w:t>ATA</w:t>
            </w:r>
            <w:r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957" w:type="dxa"/>
          </w:tcPr>
          <w:p w14:paraId="607D2BB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</w:tcPr>
          <w:p w14:paraId="3D038C5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主机设备地址第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06" w:type="dxa"/>
          </w:tcPr>
          <w:p w14:paraId="4C2B8C3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73D3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646D54D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5</w:t>
            </w:r>
          </w:p>
        </w:tc>
        <w:tc>
          <w:tcPr>
            <w:tcW w:w="957" w:type="dxa"/>
          </w:tcPr>
          <w:p w14:paraId="5EF2BE2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</w:tcPr>
          <w:p w14:paraId="21769F7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主机设备地址第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06" w:type="dxa"/>
          </w:tcPr>
          <w:p w14:paraId="5ED046E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D4D1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06B9085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ATA6</w:t>
            </w:r>
          </w:p>
        </w:tc>
        <w:tc>
          <w:tcPr>
            <w:tcW w:w="957" w:type="dxa"/>
          </w:tcPr>
          <w:p w14:paraId="3B462A2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</w:tcPr>
          <w:p w14:paraId="0DCC366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主机设备类型</w:t>
            </w:r>
          </w:p>
        </w:tc>
        <w:tc>
          <w:tcPr>
            <w:tcW w:w="1406" w:type="dxa"/>
          </w:tcPr>
          <w:p w14:paraId="6E4F8FD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6C3B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2718976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957" w:type="dxa"/>
          </w:tcPr>
          <w:p w14:paraId="1C04EA8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</w:tcPr>
          <w:p w14:paraId="03A62ED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从设备地址第0字节</w:t>
            </w:r>
          </w:p>
        </w:tc>
        <w:tc>
          <w:tcPr>
            <w:tcW w:w="1406" w:type="dxa"/>
          </w:tcPr>
          <w:p w14:paraId="1960846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5AD2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237F17D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8</w:t>
            </w:r>
          </w:p>
        </w:tc>
        <w:tc>
          <w:tcPr>
            <w:tcW w:w="957" w:type="dxa"/>
          </w:tcPr>
          <w:p w14:paraId="27DA758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</w:tcPr>
          <w:p w14:paraId="02DA6D8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从设备地址第1字节</w:t>
            </w:r>
          </w:p>
        </w:tc>
        <w:tc>
          <w:tcPr>
            <w:tcW w:w="1406" w:type="dxa"/>
          </w:tcPr>
          <w:p w14:paraId="10A9304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AD6A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699CC16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ATA9</w:t>
            </w:r>
          </w:p>
        </w:tc>
        <w:tc>
          <w:tcPr>
            <w:tcW w:w="957" w:type="dxa"/>
          </w:tcPr>
          <w:p w14:paraId="69AD96A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</w:tcPr>
          <w:p w14:paraId="4378AD2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从设备地址第2字节</w:t>
            </w:r>
          </w:p>
        </w:tc>
        <w:tc>
          <w:tcPr>
            <w:tcW w:w="1406" w:type="dxa"/>
          </w:tcPr>
          <w:p w14:paraId="0797850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D36C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1B5E28B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10</w:t>
            </w:r>
          </w:p>
        </w:tc>
        <w:tc>
          <w:tcPr>
            <w:tcW w:w="957" w:type="dxa"/>
          </w:tcPr>
          <w:p w14:paraId="558C7E9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</w:tcPr>
          <w:p w14:paraId="09E2642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从设备地址第3字节</w:t>
            </w:r>
          </w:p>
        </w:tc>
        <w:tc>
          <w:tcPr>
            <w:tcW w:w="1406" w:type="dxa"/>
          </w:tcPr>
          <w:p w14:paraId="4D29874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8005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72C87DE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11</w:t>
            </w:r>
          </w:p>
        </w:tc>
        <w:tc>
          <w:tcPr>
            <w:tcW w:w="957" w:type="dxa"/>
          </w:tcPr>
          <w:p w14:paraId="0C5E43B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</w:tcPr>
          <w:p w14:paraId="1759674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从设备类型</w:t>
            </w:r>
          </w:p>
        </w:tc>
        <w:tc>
          <w:tcPr>
            <w:tcW w:w="1406" w:type="dxa"/>
          </w:tcPr>
          <w:p w14:paraId="5BDAE7E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9C85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019FC56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12</w:t>
            </w:r>
          </w:p>
        </w:tc>
        <w:tc>
          <w:tcPr>
            <w:tcW w:w="957" w:type="dxa"/>
          </w:tcPr>
          <w:p w14:paraId="3FEFB76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</w:tcPr>
          <w:p w14:paraId="6A5AE3F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主设备发送总包数第0字节</w:t>
            </w:r>
          </w:p>
        </w:tc>
        <w:tc>
          <w:tcPr>
            <w:tcW w:w="1406" w:type="dxa"/>
          </w:tcPr>
          <w:p w14:paraId="3BE98CB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0672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2230390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13</w:t>
            </w:r>
          </w:p>
        </w:tc>
        <w:tc>
          <w:tcPr>
            <w:tcW w:w="957" w:type="dxa"/>
          </w:tcPr>
          <w:p w14:paraId="7D6DD48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</w:tcPr>
          <w:p w14:paraId="797F004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主设备发送总包数第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06" w:type="dxa"/>
          </w:tcPr>
          <w:p w14:paraId="183B924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15D6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27A81A1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14</w:t>
            </w:r>
          </w:p>
        </w:tc>
        <w:tc>
          <w:tcPr>
            <w:tcW w:w="957" w:type="dxa"/>
          </w:tcPr>
          <w:p w14:paraId="098E819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</w:tcPr>
          <w:p w14:paraId="3B0DA7E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主设备收到从设备反馈包数第0字节</w:t>
            </w:r>
          </w:p>
        </w:tc>
        <w:tc>
          <w:tcPr>
            <w:tcW w:w="1406" w:type="dxa"/>
          </w:tcPr>
          <w:p w14:paraId="15EF88B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09C2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739E39A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15</w:t>
            </w:r>
          </w:p>
        </w:tc>
        <w:tc>
          <w:tcPr>
            <w:tcW w:w="957" w:type="dxa"/>
          </w:tcPr>
          <w:p w14:paraId="45E5907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</w:tcPr>
          <w:p w14:paraId="12E2E3C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主设备收到从设备反馈包数第1字节</w:t>
            </w:r>
          </w:p>
        </w:tc>
        <w:tc>
          <w:tcPr>
            <w:tcW w:w="1406" w:type="dxa"/>
          </w:tcPr>
          <w:p w14:paraId="2548B03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E875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067BF49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16</w:t>
            </w:r>
          </w:p>
        </w:tc>
        <w:tc>
          <w:tcPr>
            <w:tcW w:w="957" w:type="dxa"/>
          </w:tcPr>
          <w:p w14:paraId="34F2A6C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</w:tcPr>
          <w:p w14:paraId="5BF59F9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从设备接收包数第0字节</w:t>
            </w:r>
          </w:p>
        </w:tc>
        <w:tc>
          <w:tcPr>
            <w:tcW w:w="1406" w:type="dxa"/>
          </w:tcPr>
          <w:p w14:paraId="78F79E7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A2D3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1909E82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17</w:t>
            </w:r>
          </w:p>
        </w:tc>
        <w:tc>
          <w:tcPr>
            <w:tcW w:w="957" w:type="dxa"/>
          </w:tcPr>
          <w:p w14:paraId="6A362A1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</w:tcPr>
          <w:p w14:paraId="3AF9AC7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从设备接收包数第1字节</w:t>
            </w:r>
          </w:p>
        </w:tc>
        <w:tc>
          <w:tcPr>
            <w:tcW w:w="1406" w:type="dxa"/>
          </w:tcPr>
          <w:p w14:paraId="175A319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15AE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61E8521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18</w:t>
            </w:r>
          </w:p>
        </w:tc>
        <w:tc>
          <w:tcPr>
            <w:tcW w:w="957" w:type="dxa"/>
          </w:tcPr>
          <w:p w14:paraId="5F9E6A9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</w:tcPr>
          <w:p w14:paraId="5B6B90A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双向收发率</w:t>
            </w:r>
          </w:p>
        </w:tc>
        <w:tc>
          <w:tcPr>
            <w:tcW w:w="1406" w:type="dxa"/>
            <w:vMerge w:val="restart"/>
          </w:tcPr>
          <w:p w14:paraId="7FD33BB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  <w:p w14:paraId="489904D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0%~1</w:t>
            </w:r>
            <w:r>
              <w:rPr>
                <w:rFonts w:asciiTheme="minorEastAsia" w:hAnsiTheme="minorEastAsia"/>
                <w:szCs w:val="21"/>
              </w:rPr>
              <w:t>00</w:t>
            </w:r>
            <w:r>
              <w:rPr>
                <w:rFonts w:hint="eastAsia" w:asciiTheme="minorEastAsia" w:hAnsiTheme="minorEastAsia"/>
                <w:szCs w:val="21"/>
              </w:rPr>
              <w:t>%</w:t>
            </w:r>
          </w:p>
        </w:tc>
      </w:tr>
      <w:tr w14:paraId="122A0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6DF8840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19</w:t>
            </w:r>
          </w:p>
        </w:tc>
        <w:tc>
          <w:tcPr>
            <w:tcW w:w="957" w:type="dxa"/>
          </w:tcPr>
          <w:p w14:paraId="4BA0A1A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</w:tcPr>
          <w:p w14:paraId="6C65740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主设备接收率(研发用，不对用户开放</w:t>
            </w:r>
            <w:r>
              <w:rPr>
                <w:rFonts w:asciiTheme="minorEastAsia" w:hAnsiTheme="minorEastAsia"/>
                <w:szCs w:val="21"/>
              </w:rPr>
              <w:t>)</w:t>
            </w:r>
          </w:p>
        </w:tc>
        <w:tc>
          <w:tcPr>
            <w:tcW w:w="1406" w:type="dxa"/>
            <w:vMerge w:val="continue"/>
          </w:tcPr>
          <w:p w14:paraId="0B2128E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A806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283C01A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20</w:t>
            </w:r>
          </w:p>
        </w:tc>
        <w:tc>
          <w:tcPr>
            <w:tcW w:w="957" w:type="dxa"/>
          </w:tcPr>
          <w:p w14:paraId="44B2BA8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8" w:type="dxa"/>
          </w:tcPr>
          <w:p w14:paraId="17AA6DA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从设备接收率(研发用，不对用户开放</w:t>
            </w:r>
            <w:r>
              <w:rPr>
                <w:rFonts w:asciiTheme="minorEastAsia" w:hAnsiTheme="minorEastAsia"/>
                <w:szCs w:val="21"/>
              </w:rPr>
              <w:t>)</w:t>
            </w:r>
          </w:p>
        </w:tc>
        <w:tc>
          <w:tcPr>
            <w:tcW w:w="1406" w:type="dxa"/>
            <w:vMerge w:val="continue"/>
          </w:tcPr>
          <w:p w14:paraId="003CE09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9F1A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7DEA8B5F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00B0F0"/>
                <w:szCs w:val="21"/>
              </w:rPr>
              <w:t>主系统应答</w:t>
            </w:r>
          </w:p>
        </w:tc>
      </w:tr>
      <w:tr w14:paraId="00CE4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7E484A4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57" w:type="dxa"/>
          </w:tcPr>
          <w:p w14:paraId="3E0C7BD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5418" w:type="dxa"/>
          </w:tcPr>
          <w:p w14:paraId="7FF8B3C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6" w:type="dxa"/>
          </w:tcPr>
          <w:p w14:paraId="0316127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9083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4CF3D4B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57" w:type="dxa"/>
          </w:tcPr>
          <w:p w14:paraId="13947E1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x35</w:t>
            </w:r>
          </w:p>
        </w:tc>
        <w:tc>
          <w:tcPr>
            <w:tcW w:w="5418" w:type="dxa"/>
          </w:tcPr>
          <w:p w14:paraId="42B61FA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06" w:type="dxa"/>
          </w:tcPr>
          <w:p w14:paraId="5FEA428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0DEEF0C6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143E3A1F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0BC680AE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78C35533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6D5CD6A8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6231B844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50A391CE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51C831E3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185241B5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5E53B1CA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5827ABBE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01FF6808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6C2DB3A1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3B69BB61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0471BE34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12E05E71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.</w:t>
      </w:r>
      <w:r>
        <w:rPr>
          <w:rFonts w:hint="eastAsia" w:asciiTheme="minorEastAsia" w:hAnsiTheme="minorEastAsia"/>
          <w:b/>
          <w:bCs/>
          <w:szCs w:val="21"/>
        </w:rPr>
        <w:t>固件升级协议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9"/>
        <w:gridCol w:w="957"/>
        <w:gridCol w:w="5407"/>
        <w:gridCol w:w="1417"/>
      </w:tblGrid>
      <w:tr w14:paraId="6F142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00B0F0"/>
          </w:tcPr>
          <w:p w14:paraId="4493E2E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957" w:type="dxa"/>
            <w:shd w:val="clear" w:color="auto" w:fill="00B0F0"/>
          </w:tcPr>
          <w:p w14:paraId="2973436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5407" w:type="dxa"/>
            <w:shd w:val="clear" w:color="auto" w:fill="00B0F0"/>
          </w:tcPr>
          <w:p w14:paraId="45ECE5A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2C3457A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339FE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7326D3FF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主系统命令设备进入固件升级流程</w:t>
            </w:r>
          </w:p>
        </w:tc>
      </w:tr>
      <w:tr w14:paraId="6488B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1844C4E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57" w:type="dxa"/>
          </w:tcPr>
          <w:p w14:paraId="7C49C89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x02</w:t>
            </w:r>
          </w:p>
        </w:tc>
        <w:tc>
          <w:tcPr>
            <w:tcW w:w="5407" w:type="dxa"/>
          </w:tcPr>
          <w:p w14:paraId="35A1184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002D4A5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9BA8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6BB46CE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57" w:type="dxa"/>
          </w:tcPr>
          <w:p w14:paraId="52A15EF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xD0</w:t>
            </w:r>
          </w:p>
        </w:tc>
        <w:tc>
          <w:tcPr>
            <w:tcW w:w="5407" w:type="dxa"/>
          </w:tcPr>
          <w:p w14:paraId="13C5212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0C9636A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07E9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2716385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957" w:type="dxa"/>
          </w:tcPr>
          <w:p w14:paraId="03897CA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4C8075B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固件类型</w:t>
            </w:r>
          </w:p>
        </w:tc>
        <w:tc>
          <w:tcPr>
            <w:tcW w:w="1417" w:type="dxa"/>
          </w:tcPr>
          <w:p w14:paraId="77303C1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ED46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42C085A9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设备应答</w:t>
            </w:r>
          </w:p>
        </w:tc>
      </w:tr>
      <w:tr w14:paraId="62015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6671F2B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57" w:type="dxa"/>
          </w:tcPr>
          <w:p w14:paraId="7507C4F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5407" w:type="dxa"/>
          </w:tcPr>
          <w:p w14:paraId="461B604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2349D1C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EC2D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68C2CD9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57" w:type="dxa"/>
          </w:tcPr>
          <w:p w14:paraId="4AFDEBE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xD0</w:t>
            </w:r>
          </w:p>
        </w:tc>
        <w:tc>
          <w:tcPr>
            <w:tcW w:w="5407" w:type="dxa"/>
          </w:tcPr>
          <w:p w14:paraId="0A4FB4F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2EDE3C7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CCF6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69181BB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957" w:type="dxa"/>
          </w:tcPr>
          <w:p w14:paraId="7DDA408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38EA974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固件类型</w:t>
            </w:r>
          </w:p>
        </w:tc>
        <w:tc>
          <w:tcPr>
            <w:tcW w:w="1417" w:type="dxa"/>
          </w:tcPr>
          <w:p w14:paraId="1ABA014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4921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DE9D9" w:themeFill="accent6" w:themeFillTint="33"/>
          </w:tcPr>
          <w:p w14:paraId="7EFA54B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示例：主系统：C</w:t>
            </w:r>
            <w:r>
              <w:rPr>
                <w:rFonts w:asciiTheme="minorEastAsia" w:hAnsiTheme="minorEastAsia"/>
                <w:szCs w:val="21"/>
              </w:rPr>
              <w:t xml:space="preserve">0 02 01 10 02 D0 01 01 18 C0 </w:t>
            </w:r>
          </w:p>
        </w:tc>
      </w:tr>
      <w:tr w14:paraId="79562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00B0F0"/>
          </w:tcPr>
          <w:p w14:paraId="5F7DD4B6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设备模块向主系统请求固件相关属性</w:t>
            </w:r>
          </w:p>
        </w:tc>
      </w:tr>
      <w:tr w14:paraId="235FE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7C3A1AA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57" w:type="dxa"/>
          </w:tcPr>
          <w:p w14:paraId="1A753F4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5407" w:type="dxa"/>
          </w:tcPr>
          <w:p w14:paraId="1F0A75F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6F5B79E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B249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0F1CF56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57" w:type="dxa"/>
          </w:tcPr>
          <w:p w14:paraId="1B1671E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xD2</w:t>
            </w:r>
          </w:p>
        </w:tc>
        <w:tc>
          <w:tcPr>
            <w:tcW w:w="5407" w:type="dxa"/>
          </w:tcPr>
          <w:p w14:paraId="471C324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1FC1068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AF1F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0DB66D2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957" w:type="dxa"/>
          </w:tcPr>
          <w:p w14:paraId="5AF864F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06476E8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固件类型</w:t>
            </w:r>
          </w:p>
        </w:tc>
        <w:tc>
          <w:tcPr>
            <w:tcW w:w="1417" w:type="dxa"/>
          </w:tcPr>
          <w:p w14:paraId="7D679CA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DE92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7DC4B1E2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00B0F0"/>
                <w:szCs w:val="21"/>
              </w:rPr>
              <w:t>主系统回应</w:t>
            </w:r>
          </w:p>
        </w:tc>
      </w:tr>
      <w:tr w14:paraId="39A0F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528D90C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57" w:type="dxa"/>
          </w:tcPr>
          <w:p w14:paraId="04B2A14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5407" w:type="dxa"/>
          </w:tcPr>
          <w:p w14:paraId="53E0F65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7856EBC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4207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31C8FB7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57" w:type="dxa"/>
          </w:tcPr>
          <w:p w14:paraId="674D28E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xD2</w:t>
            </w:r>
          </w:p>
        </w:tc>
        <w:tc>
          <w:tcPr>
            <w:tcW w:w="5407" w:type="dxa"/>
          </w:tcPr>
          <w:p w14:paraId="16282B2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1E0D025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6210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76E24D8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DATA0</w:t>
            </w:r>
          </w:p>
        </w:tc>
        <w:tc>
          <w:tcPr>
            <w:tcW w:w="957" w:type="dxa"/>
          </w:tcPr>
          <w:p w14:paraId="6618AC1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5B8F1FE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固件类型</w:t>
            </w:r>
          </w:p>
        </w:tc>
        <w:tc>
          <w:tcPr>
            <w:tcW w:w="1417" w:type="dxa"/>
          </w:tcPr>
          <w:p w14:paraId="1CC9006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5E73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1AE598E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DATA1</w:t>
            </w:r>
          </w:p>
        </w:tc>
        <w:tc>
          <w:tcPr>
            <w:tcW w:w="957" w:type="dxa"/>
          </w:tcPr>
          <w:p w14:paraId="782AB90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1A08FC3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设备固件长度第0字节</w:t>
            </w:r>
          </w:p>
        </w:tc>
        <w:tc>
          <w:tcPr>
            <w:tcW w:w="1417" w:type="dxa"/>
          </w:tcPr>
          <w:p w14:paraId="65C0862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7218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140BEE1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DATA2</w:t>
            </w:r>
          </w:p>
        </w:tc>
        <w:tc>
          <w:tcPr>
            <w:tcW w:w="957" w:type="dxa"/>
          </w:tcPr>
          <w:p w14:paraId="6FF8B5F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3369238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设备固件长度第1字节</w:t>
            </w:r>
          </w:p>
        </w:tc>
        <w:tc>
          <w:tcPr>
            <w:tcW w:w="1417" w:type="dxa"/>
          </w:tcPr>
          <w:p w14:paraId="63852D2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70E8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373A6B2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DATA3</w:t>
            </w:r>
          </w:p>
        </w:tc>
        <w:tc>
          <w:tcPr>
            <w:tcW w:w="957" w:type="dxa"/>
          </w:tcPr>
          <w:p w14:paraId="6DACD31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1A2BBA8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设备固件长度第2字节</w:t>
            </w:r>
          </w:p>
        </w:tc>
        <w:tc>
          <w:tcPr>
            <w:tcW w:w="1417" w:type="dxa"/>
          </w:tcPr>
          <w:p w14:paraId="1A9EBEE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8A3A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08D4E2C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DATA4</w:t>
            </w:r>
          </w:p>
        </w:tc>
        <w:tc>
          <w:tcPr>
            <w:tcW w:w="957" w:type="dxa"/>
          </w:tcPr>
          <w:p w14:paraId="095E7DE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0910C57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设备固件长度第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6374F33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A8D7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4202004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ATA5</w:t>
            </w:r>
          </w:p>
        </w:tc>
        <w:tc>
          <w:tcPr>
            <w:tcW w:w="957" w:type="dxa"/>
          </w:tcPr>
          <w:p w14:paraId="1594E54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0C2BF6F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设备最新固件版本第0字节</w:t>
            </w:r>
          </w:p>
        </w:tc>
        <w:tc>
          <w:tcPr>
            <w:tcW w:w="1417" w:type="dxa"/>
            <w:vMerge w:val="restart"/>
          </w:tcPr>
          <w:p w14:paraId="0DAEEB8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265D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5C6325D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ATA6</w:t>
            </w:r>
          </w:p>
        </w:tc>
        <w:tc>
          <w:tcPr>
            <w:tcW w:w="957" w:type="dxa"/>
          </w:tcPr>
          <w:p w14:paraId="724D873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2349AA2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设备最新固件版本第1字节</w:t>
            </w:r>
          </w:p>
        </w:tc>
        <w:tc>
          <w:tcPr>
            <w:tcW w:w="1417" w:type="dxa"/>
            <w:vMerge w:val="continue"/>
          </w:tcPr>
          <w:p w14:paraId="5C10FA7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94D5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DE9D9" w:themeFill="accent6" w:themeFillTint="33"/>
          </w:tcPr>
          <w:p w14:paraId="4DF4898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904B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00B0F0"/>
          </w:tcPr>
          <w:p w14:paraId="59C0803E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设备模块向主系统请求固件数据</w:t>
            </w:r>
          </w:p>
        </w:tc>
      </w:tr>
      <w:tr w14:paraId="56E33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4F594FA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57" w:type="dxa"/>
          </w:tcPr>
          <w:p w14:paraId="3F678F8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5407" w:type="dxa"/>
          </w:tcPr>
          <w:p w14:paraId="02F9A85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EBC3FA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1491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2686C31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57" w:type="dxa"/>
          </w:tcPr>
          <w:p w14:paraId="340EAD4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xD5</w:t>
            </w:r>
          </w:p>
        </w:tc>
        <w:tc>
          <w:tcPr>
            <w:tcW w:w="5407" w:type="dxa"/>
          </w:tcPr>
          <w:p w14:paraId="321A54F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73B195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A242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5B4BDF7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957" w:type="dxa"/>
          </w:tcPr>
          <w:p w14:paraId="3F9F535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5E4C858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固件类型</w:t>
            </w:r>
          </w:p>
        </w:tc>
        <w:tc>
          <w:tcPr>
            <w:tcW w:w="1417" w:type="dxa"/>
          </w:tcPr>
          <w:p w14:paraId="38AB2E8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8D09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5C7C68F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DATA1</w:t>
            </w:r>
          </w:p>
        </w:tc>
        <w:tc>
          <w:tcPr>
            <w:tcW w:w="957" w:type="dxa"/>
          </w:tcPr>
          <w:p w14:paraId="7F6A439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2AB06B2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设备本次请求固件数据索引第0字节</w:t>
            </w:r>
          </w:p>
        </w:tc>
        <w:tc>
          <w:tcPr>
            <w:tcW w:w="1417" w:type="dxa"/>
          </w:tcPr>
          <w:p w14:paraId="4D0B628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3893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4866905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DATA2</w:t>
            </w:r>
          </w:p>
        </w:tc>
        <w:tc>
          <w:tcPr>
            <w:tcW w:w="957" w:type="dxa"/>
          </w:tcPr>
          <w:p w14:paraId="3D0E1AD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61297D7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设备本次请求固件数据索引第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0FBEBDE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474F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7CDDFFC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DATA3</w:t>
            </w:r>
          </w:p>
        </w:tc>
        <w:tc>
          <w:tcPr>
            <w:tcW w:w="957" w:type="dxa"/>
          </w:tcPr>
          <w:p w14:paraId="2193968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3602D65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设备本次请求固件数据索引第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25E4C56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0A0C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26C1C21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DATA4</w:t>
            </w:r>
          </w:p>
        </w:tc>
        <w:tc>
          <w:tcPr>
            <w:tcW w:w="957" w:type="dxa"/>
          </w:tcPr>
          <w:p w14:paraId="290B774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37EBACC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设备本次请求固件数据索引第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6750C4F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5E67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420EBE4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ATA5</w:t>
            </w:r>
          </w:p>
        </w:tc>
        <w:tc>
          <w:tcPr>
            <w:tcW w:w="957" w:type="dxa"/>
          </w:tcPr>
          <w:p w14:paraId="4912DC5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739AB8A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设备本次请求数据长度第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11AA1B5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87F7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6381E56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ATA6</w:t>
            </w:r>
          </w:p>
        </w:tc>
        <w:tc>
          <w:tcPr>
            <w:tcW w:w="957" w:type="dxa"/>
          </w:tcPr>
          <w:p w14:paraId="297514B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0BA9931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设备本次请求数据长度第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037DB46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0A34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52A009C2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00B0F0"/>
                <w:szCs w:val="21"/>
              </w:rPr>
              <w:t>主系统回应</w:t>
            </w:r>
          </w:p>
        </w:tc>
      </w:tr>
      <w:tr w14:paraId="4318C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3DCD336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57" w:type="dxa"/>
          </w:tcPr>
          <w:p w14:paraId="591733A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5407" w:type="dxa"/>
          </w:tcPr>
          <w:p w14:paraId="6A2533E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044310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6D01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57A2B74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57" w:type="dxa"/>
          </w:tcPr>
          <w:p w14:paraId="035B768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xD5</w:t>
            </w:r>
          </w:p>
        </w:tc>
        <w:tc>
          <w:tcPr>
            <w:tcW w:w="5407" w:type="dxa"/>
          </w:tcPr>
          <w:p w14:paraId="66DEAC9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0790531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CAB2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4760363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957" w:type="dxa"/>
          </w:tcPr>
          <w:p w14:paraId="50AD4FC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23DA206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固件类型</w:t>
            </w:r>
          </w:p>
        </w:tc>
        <w:tc>
          <w:tcPr>
            <w:tcW w:w="1417" w:type="dxa"/>
          </w:tcPr>
          <w:p w14:paraId="021A794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2815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381B0DD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DATA1</w:t>
            </w:r>
          </w:p>
        </w:tc>
        <w:tc>
          <w:tcPr>
            <w:tcW w:w="957" w:type="dxa"/>
          </w:tcPr>
          <w:p w14:paraId="5775C72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5C656C3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设备本次请求固件数据索引第0字节</w:t>
            </w:r>
          </w:p>
        </w:tc>
        <w:tc>
          <w:tcPr>
            <w:tcW w:w="1417" w:type="dxa"/>
          </w:tcPr>
          <w:p w14:paraId="39F68CB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D2C2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4AA2AA9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DATA2</w:t>
            </w:r>
          </w:p>
        </w:tc>
        <w:tc>
          <w:tcPr>
            <w:tcW w:w="957" w:type="dxa"/>
          </w:tcPr>
          <w:p w14:paraId="3DF0DD6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5C6B3BD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设备本次请求固件数据索引第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18E2BAF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CAA7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2C9DD06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DATA3</w:t>
            </w:r>
          </w:p>
        </w:tc>
        <w:tc>
          <w:tcPr>
            <w:tcW w:w="957" w:type="dxa"/>
          </w:tcPr>
          <w:p w14:paraId="7945BAC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031C51D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设备本次请求固件数据索引第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707D942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7FA8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223175D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DATA4</w:t>
            </w:r>
          </w:p>
        </w:tc>
        <w:tc>
          <w:tcPr>
            <w:tcW w:w="957" w:type="dxa"/>
          </w:tcPr>
          <w:p w14:paraId="2C75136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2276A35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设备本次请求固件数据索引第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</w:tcPr>
          <w:p w14:paraId="3C655F0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29E0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1BC74A9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ATA5</w:t>
            </w:r>
          </w:p>
        </w:tc>
        <w:tc>
          <w:tcPr>
            <w:tcW w:w="957" w:type="dxa"/>
          </w:tcPr>
          <w:p w14:paraId="34F3542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75F0B9C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设备本次请求数据长度第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  <w:vMerge w:val="restart"/>
          </w:tcPr>
          <w:p w14:paraId="2F14F8E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本次请求的固件数据数</w:t>
            </w:r>
          </w:p>
        </w:tc>
      </w:tr>
      <w:tr w14:paraId="58EF5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0A50F60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ATA6</w:t>
            </w:r>
          </w:p>
        </w:tc>
        <w:tc>
          <w:tcPr>
            <w:tcW w:w="957" w:type="dxa"/>
          </w:tcPr>
          <w:p w14:paraId="3E0C7DF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004A770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设备本次请求数据长度第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  <w:vMerge w:val="continue"/>
          </w:tcPr>
          <w:p w14:paraId="43C4334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6B4B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241B494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ATA7~N</w:t>
            </w:r>
          </w:p>
        </w:tc>
        <w:tc>
          <w:tcPr>
            <w:tcW w:w="957" w:type="dxa"/>
          </w:tcPr>
          <w:p w14:paraId="51DDA9B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3FC4EE0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设备本次请求的固件数据净荷区</w:t>
            </w:r>
          </w:p>
        </w:tc>
        <w:tc>
          <w:tcPr>
            <w:tcW w:w="1417" w:type="dxa"/>
          </w:tcPr>
          <w:p w14:paraId="00EB875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7B80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00B0F0"/>
          </w:tcPr>
          <w:p w14:paraId="4238CA5C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设备通知固件更新状态</w:t>
            </w:r>
          </w:p>
        </w:tc>
      </w:tr>
      <w:tr w14:paraId="08A1A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79A560F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57" w:type="dxa"/>
          </w:tcPr>
          <w:p w14:paraId="3C6ADAC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x02</w:t>
            </w:r>
          </w:p>
        </w:tc>
        <w:tc>
          <w:tcPr>
            <w:tcW w:w="5407" w:type="dxa"/>
          </w:tcPr>
          <w:p w14:paraId="6A57FE2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4CBCF8C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5B22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3424FEF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57" w:type="dxa"/>
          </w:tcPr>
          <w:p w14:paraId="185122F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xD8</w:t>
            </w:r>
          </w:p>
        </w:tc>
        <w:tc>
          <w:tcPr>
            <w:tcW w:w="5407" w:type="dxa"/>
          </w:tcPr>
          <w:p w14:paraId="7BB71C1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ABCBD2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97CE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707E192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957" w:type="dxa"/>
          </w:tcPr>
          <w:p w14:paraId="6F15DB4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348A316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固件类型</w:t>
            </w:r>
          </w:p>
        </w:tc>
        <w:tc>
          <w:tcPr>
            <w:tcW w:w="1417" w:type="dxa"/>
          </w:tcPr>
          <w:p w14:paraId="3496D52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661A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16A66FE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78A822B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4B6744E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6E12FD5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957" w:type="dxa"/>
          </w:tcPr>
          <w:p w14:paraId="7B93751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6D24705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固件更新状态：</w:t>
            </w:r>
          </w:p>
          <w:p w14:paraId="7760549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0：当前设备不处于B</w:t>
            </w:r>
            <w:r>
              <w:rPr>
                <w:rFonts w:asciiTheme="minorEastAsia" w:hAnsiTheme="minorEastAsia"/>
                <w:szCs w:val="21"/>
              </w:rPr>
              <w:t>OOTLOADER</w:t>
            </w:r>
            <w:r>
              <w:rPr>
                <w:rFonts w:hint="eastAsia" w:asciiTheme="minorEastAsia" w:hAnsiTheme="minorEastAsia"/>
                <w:szCs w:val="21"/>
              </w:rPr>
              <w:t>工程</w:t>
            </w:r>
          </w:p>
          <w:p w14:paraId="7EC10BB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：空闲</w:t>
            </w:r>
          </w:p>
          <w:p w14:paraId="3B54DDC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：启动更新中</w:t>
            </w:r>
          </w:p>
          <w:p w14:paraId="723927F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hint="eastAsia" w:asciiTheme="minorEastAsia" w:hAnsiTheme="minorEastAsia"/>
                <w:szCs w:val="21"/>
              </w:rPr>
              <w:t>：擦除中</w:t>
            </w:r>
          </w:p>
          <w:p w14:paraId="5D92597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4</w:t>
            </w:r>
            <w:r>
              <w:rPr>
                <w:rFonts w:hint="eastAsia" w:asciiTheme="minorEastAsia" w:hAnsiTheme="minorEastAsia"/>
                <w:szCs w:val="21"/>
              </w:rPr>
              <w:t>：更新中</w:t>
            </w:r>
          </w:p>
          <w:p w14:paraId="6BF2591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5</w:t>
            </w:r>
            <w:r>
              <w:rPr>
                <w:rFonts w:hint="eastAsia" w:asciiTheme="minorEastAsia" w:hAnsiTheme="minorEastAsia"/>
                <w:szCs w:val="21"/>
              </w:rPr>
              <w:t>：更新成功</w:t>
            </w:r>
          </w:p>
          <w:p w14:paraId="3332F3F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6</w:t>
            </w:r>
            <w:r>
              <w:rPr>
                <w:rFonts w:hint="eastAsia" w:asciiTheme="minorEastAsia" w:hAnsiTheme="minorEastAsia"/>
                <w:szCs w:val="21"/>
              </w:rPr>
              <w:t>：更新失败</w:t>
            </w:r>
          </w:p>
          <w:p w14:paraId="62FF727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7：状态获取中</w:t>
            </w:r>
          </w:p>
        </w:tc>
        <w:tc>
          <w:tcPr>
            <w:tcW w:w="1417" w:type="dxa"/>
          </w:tcPr>
          <w:p w14:paraId="09B0229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  <w:p w14:paraId="49081E0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  <w:p w14:paraId="42DDF28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  <w:p w14:paraId="114AF9F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  <w:p w14:paraId="7CD6C57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F259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3AA88C92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00B0F0"/>
                <w:szCs w:val="21"/>
              </w:rPr>
              <w:t>接收方应答</w:t>
            </w:r>
          </w:p>
        </w:tc>
      </w:tr>
      <w:tr w14:paraId="0C883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068DA9B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57" w:type="dxa"/>
          </w:tcPr>
          <w:p w14:paraId="5A1F687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5407" w:type="dxa"/>
          </w:tcPr>
          <w:p w14:paraId="01F883B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5E0CF9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FD5D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7901DE0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57" w:type="dxa"/>
          </w:tcPr>
          <w:p w14:paraId="7EE0FFD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xD8</w:t>
            </w:r>
          </w:p>
        </w:tc>
        <w:tc>
          <w:tcPr>
            <w:tcW w:w="5407" w:type="dxa"/>
          </w:tcPr>
          <w:p w14:paraId="18C51A2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5C88313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948C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21D5584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957" w:type="dxa"/>
          </w:tcPr>
          <w:p w14:paraId="37B3386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7186E6D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固件类型</w:t>
            </w:r>
          </w:p>
        </w:tc>
        <w:tc>
          <w:tcPr>
            <w:tcW w:w="1417" w:type="dxa"/>
          </w:tcPr>
          <w:p w14:paraId="5F52746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CB71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67E52486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主系统查询设备固件更新状态</w:t>
            </w:r>
          </w:p>
        </w:tc>
      </w:tr>
      <w:tr w14:paraId="4BE7B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6290CE5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57" w:type="dxa"/>
          </w:tcPr>
          <w:p w14:paraId="66590A0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5407" w:type="dxa"/>
          </w:tcPr>
          <w:p w14:paraId="00E28F9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0EAADCD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A0C4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59C6B53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57" w:type="dxa"/>
          </w:tcPr>
          <w:p w14:paraId="7A1130B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xD8</w:t>
            </w:r>
          </w:p>
        </w:tc>
        <w:tc>
          <w:tcPr>
            <w:tcW w:w="5407" w:type="dxa"/>
          </w:tcPr>
          <w:p w14:paraId="0086415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986237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67EF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10A1269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957" w:type="dxa"/>
          </w:tcPr>
          <w:p w14:paraId="30C69F7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4EE1617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固件类型</w:t>
            </w:r>
          </w:p>
        </w:tc>
        <w:tc>
          <w:tcPr>
            <w:tcW w:w="1417" w:type="dxa"/>
          </w:tcPr>
          <w:p w14:paraId="3764F10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2212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781C5621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设备应答</w:t>
            </w:r>
          </w:p>
        </w:tc>
      </w:tr>
      <w:tr w14:paraId="39BC0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2F619F2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57" w:type="dxa"/>
          </w:tcPr>
          <w:p w14:paraId="222972E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5407" w:type="dxa"/>
          </w:tcPr>
          <w:p w14:paraId="2B2A2FD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0C79DA6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5B2D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0F5805B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57" w:type="dxa"/>
          </w:tcPr>
          <w:p w14:paraId="54CC52D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xD8</w:t>
            </w:r>
          </w:p>
        </w:tc>
        <w:tc>
          <w:tcPr>
            <w:tcW w:w="5407" w:type="dxa"/>
          </w:tcPr>
          <w:p w14:paraId="3D91E59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21214DD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D54F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6EAD9C9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957" w:type="dxa"/>
          </w:tcPr>
          <w:p w14:paraId="1772FA0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30ED9F7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固件类型</w:t>
            </w:r>
          </w:p>
        </w:tc>
        <w:tc>
          <w:tcPr>
            <w:tcW w:w="1417" w:type="dxa"/>
          </w:tcPr>
          <w:p w14:paraId="270BDE1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C13D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3DA96BC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957" w:type="dxa"/>
          </w:tcPr>
          <w:p w14:paraId="06B8A49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07" w:type="dxa"/>
          </w:tcPr>
          <w:p w14:paraId="748E9F5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同上述固件更新状态</w:t>
            </w:r>
          </w:p>
        </w:tc>
        <w:tc>
          <w:tcPr>
            <w:tcW w:w="1417" w:type="dxa"/>
          </w:tcPr>
          <w:p w14:paraId="1E84148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1ECFDE87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465654A6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4427B7DD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41E6203D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04F924F5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.</w:t>
      </w:r>
      <w:r>
        <w:rPr>
          <w:rFonts w:hint="eastAsia" w:asciiTheme="minorEastAsia" w:hAnsiTheme="minorEastAsia"/>
          <w:b/>
          <w:bCs/>
          <w:szCs w:val="21"/>
        </w:rPr>
        <w:t>设备认证相关协议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9"/>
        <w:gridCol w:w="950"/>
        <w:gridCol w:w="5414"/>
        <w:gridCol w:w="1417"/>
      </w:tblGrid>
      <w:tr w14:paraId="178C7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00B0F0"/>
          </w:tcPr>
          <w:p w14:paraId="21F601E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950" w:type="dxa"/>
            <w:shd w:val="clear" w:color="auto" w:fill="00B0F0"/>
          </w:tcPr>
          <w:p w14:paraId="172B299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5414" w:type="dxa"/>
            <w:shd w:val="clear" w:color="auto" w:fill="00B0F0"/>
          </w:tcPr>
          <w:p w14:paraId="6DE8315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7FB9D77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62EED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023FC17F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上位机指令设备进入认证模式</w:t>
            </w:r>
          </w:p>
        </w:tc>
      </w:tr>
      <w:tr w14:paraId="54849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7FC7F2E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50" w:type="dxa"/>
          </w:tcPr>
          <w:p w14:paraId="0EDA439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x02</w:t>
            </w:r>
          </w:p>
        </w:tc>
        <w:tc>
          <w:tcPr>
            <w:tcW w:w="5414" w:type="dxa"/>
          </w:tcPr>
          <w:p w14:paraId="665FE0E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0743F11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660A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7D18FD3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50" w:type="dxa"/>
          </w:tcPr>
          <w:p w14:paraId="2422DCF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hint="eastAsia" w:asciiTheme="minorEastAsia" w:hAnsiTheme="minorEastAsia"/>
                <w:szCs w:val="21"/>
              </w:rPr>
              <w:t>DA</w:t>
            </w:r>
          </w:p>
        </w:tc>
        <w:tc>
          <w:tcPr>
            <w:tcW w:w="5414" w:type="dxa"/>
          </w:tcPr>
          <w:p w14:paraId="688341B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0E7D422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0AE2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53CE5CD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950" w:type="dxa"/>
          </w:tcPr>
          <w:p w14:paraId="114BC49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4" w:type="dxa"/>
          </w:tcPr>
          <w:p w14:paraId="22C1686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选择的第N个射频子卡</w:t>
            </w:r>
          </w:p>
        </w:tc>
        <w:tc>
          <w:tcPr>
            <w:tcW w:w="1417" w:type="dxa"/>
          </w:tcPr>
          <w:p w14:paraId="70CF6DA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A547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761C3BD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950" w:type="dxa"/>
          </w:tcPr>
          <w:p w14:paraId="3E6BD3B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4" w:type="dxa"/>
          </w:tcPr>
          <w:p w14:paraId="1E82D8E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0：退出认证,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：启动认证</w:t>
            </w:r>
          </w:p>
        </w:tc>
        <w:tc>
          <w:tcPr>
            <w:tcW w:w="1417" w:type="dxa"/>
          </w:tcPr>
          <w:p w14:paraId="1CC7715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CD48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79EB166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048C38A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950" w:type="dxa"/>
          </w:tcPr>
          <w:p w14:paraId="6C5ADA9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4" w:type="dxa"/>
          </w:tcPr>
          <w:p w14:paraId="74807C7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：定频发射</w:t>
            </w:r>
          </w:p>
          <w:p w14:paraId="0032CDB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：跳频发射</w:t>
            </w:r>
          </w:p>
          <w:p w14:paraId="380A0CF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hint="eastAsia" w:asciiTheme="minorEastAsia" w:hAnsiTheme="minorEastAsia"/>
                <w:szCs w:val="21"/>
              </w:rPr>
              <w:t>：仅接收</w:t>
            </w:r>
            <w:bookmarkStart w:id="1" w:name="_GoBack"/>
            <w:bookmarkEnd w:id="1"/>
          </w:p>
        </w:tc>
        <w:tc>
          <w:tcPr>
            <w:tcW w:w="1417" w:type="dxa"/>
            <w:vMerge w:val="restart"/>
          </w:tcPr>
          <w:p w14:paraId="603430A4">
            <w:pPr>
              <w:spacing w:line="240" w:lineRule="auto"/>
              <w:ind w:firstLine="0"/>
              <w:jc w:val="left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范围：</w:t>
            </w:r>
          </w:p>
          <w:p w14:paraId="330AD31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.4G</w:t>
            </w:r>
            <w:r>
              <w:rPr>
                <w:rFonts w:hint="eastAsia" w:asciiTheme="minorEastAsia" w:hAnsiTheme="minorEastAsia"/>
                <w:szCs w:val="21"/>
              </w:rPr>
              <w:t>H</w:t>
            </w:r>
            <w:r>
              <w:rPr>
                <w:rFonts w:asciiTheme="minorEastAsia" w:hAnsiTheme="minorEastAsia"/>
                <w:szCs w:val="21"/>
              </w:rPr>
              <w:t>z~</w:t>
            </w:r>
          </w:p>
          <w:p w14:paraId="084848E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.</w:t>
            </w:r>
            <w:r>
              <w:rPr>
                <w:rFonts w:asciiTheme="minorEastAsia" w:hAnsiTheme="minorEastAsia"/>
                <w:szCs w:val="21"/>
              </w:rPr>
              <w:t>4835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G</w:t>
            </w:r>
            <w:r>
              <w:rPr>
                <w:rFonts w:asciiTheme="minorEastAsia" w:hAnsiTheme="minorEastAsia"/>
                <w:szCs w:val="21"/>
              </w:rPr>
              <w:t>Hz</w:t>
            </w:r>
          </w:p>
        </w:tc>
      </w:tr>
      <w:tr w14:paraId="62B32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5057D76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950" w:type="dxa"/>
          </w:tcPr>
          <w:p w14:paraId="0C738D8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4" w:type="dxa"/>
          </w:tcPr>
          <w:p w14:paraId="480A40B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0：调制波，1：单载波</w:t>
            </w:r>
          </w:p>
        </w:tc>
        <w:tc>
          <w:tcPr>
            <w:tcW w:w="1417" w:type="dxa"/>
            <w:vMerge w:val="continue"/>
          </w:tcPr>
          <w:p w14:paraId="4C61E5A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58D2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0D9DB22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DATA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4</w:t>
            </w:r>
          </w:p>
        </w:tc>
        <w:tc>
          <w:tcPr>
            <w:tcW w:w="950" w:type="dxa"/>
          </w:tcPr>
          <w:p w14:paraId="4B6C130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-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18~13</w:t>
            </w:r>
          </w:p>
        </w:tc>
        <w:tc>
          <w:tcPr>
            <w:tcW w:w="5414" w:type="dxa"/>
          </w:tcPr>
          <w:p w14:paraId="0C21F7FD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发射功率(默认1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0</w:t>
            </w: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，新硬件需调整</w:t>
            </w:r>
            <w:r>
              <w:rPr>
                <w:rFonts w:asciiTheme="minorEastAsia" w:hAnsiTheme="minorEastAsia"/>
                <w:b/>
                <w:bCs/>
                <w:color w:val="FF0000"/>
                <w:szCs w:val="21"/>
              </w:rPr>
              <w:t>)</w:t>
            </w:r>
          </w:p>
        </w:tc>
        <w:tc>
          <w:tcPr>
            <w:tcW w:w="1417" w:type="dxa"/>
            <w:vMerge w:val="continue"/>
          </w:tcPr>
          <w:p w14:paraId="0E336A9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C1A6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72198D0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5</w:t>
            </w:r>
          </w:p>
        </w:tc>
        <w:tc>
          <w:tcPr>
            <w:tcW w:w="950" w:type="dxa"/>
          </w:tcPr>
          <w:p w14:paraId="315BBB4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4" w:type="dxa"/>
          </w:tcPr>
          <w:p w14:paraId="272BDEC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定频发射频率的第0字节</w:t>
            </w:r>
          </w:p>
        </w:tc>
        <w:tc>
          <w:tcPr>
            <w:tcW w:w="1417" w:type="dxa"/>
            <w:vMerge w:val="continue"/>
          </w:tcPr>
          <w:p w14:paraId="590EE95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8068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0D22DAE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6</w:t>
            </w:r>
          </w:p>
        </w:tc>
        <w:tc>
          <w:tcPr>
            <w:tcW w:w="950" w:type="dxa"/>
          </w:tcPr>
          <w:p w14:paraId="5D32C11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4" w:type="dxa"/>
          </w:tcPr>
          <w:p w14:paraId="7F265FA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定频发射频率的第1字节</w:t>
            </w:r>
          </w:p>
        </w:tc>
        <w:tc>
          <w:tcPr>
            <w:tcW w:w="1417" w:type="dxa"/>
            <w:vMerge w:val="continue"/>
          </w:tcPr>
          <w:p w14:paraId="7E31654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A02A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3D796FC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950" w:type="dxa"/>
          </w:tcPr>
          <w:p w14:paraId="01FF994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4" w:type="dxa"/>
          </w:tcPr>
          <w:p w14:paraId="45A7C22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定频发射频率的第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  <w:vMerge w:val="continue"/>
          </w:tcPr>
          <w:p w14:paraId="4FD06D6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8EF8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21D4274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8</w:t>
            </w:r>
          </w:p>
        </w:tc>
        <w:tc>
          <w:tcPr>
            <w:tcW w:w="950" w:type="dxa"/>
          </w:tcPr>
          <w:p w14:paraId="4B3FA9B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4" w:type="dxa"/>
          </w:tcPr>
          <w:p w14:paraId="645E9A7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定频发射频率的第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  <w:vMerge w:val="continue"/>
          </w:tcPr>
          <w:p w14:paraId="1C58779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1FDB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6862269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9</w:t>
            </w:r>
          </w:p>
        </w:tc>
        <w:tc>
          <w:tcPr>
            <w:tcW w:w="950" w:type="dxa"/>
          </w:tcPr>
          <w:p w14:paraId="70ABF9F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0~</w:t>
            </w:r>
            <w:r>
              <w:rPr>
                <w:rFonts w:asciiTheme="minorEastAsia" w:hAnsiTheme="minorEastAsia"/>
                <w:szCs w:val="21"/>
              </w:rPr>
              <w:t>100</w:t>
            </w:r>
          </w:p>
        </w:tc>
        <w:tc>
          <w:tcPr>
            <w:tcW w:w="5414" w:type="dxa"/>
          </w:tcPr>
          <w:p w14:paraId="10A1808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发射静默阀值（默认9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</w:rPr>
              <w:t>）</w:t>
            </w:r>
          </w:p>
        </w:tc>
        <w:tc>
          <w:tcPr>
            <w:tcW w:w="1417" w:type="dxa"/>
          </w:tcPr>
          <w:p w14:paraId="1ECB8D7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</w:rPr>
              <w:t>~</w:t>
            </w:r>
            <w:r>
              <w:rPr>
                <w:rFonts w:asciiTheme="minorEastAsia" w:hAnsiTheme="minorEastAsia"/>
                <w:szCs w:val="21"/>
              </w:rPr>
              <w:t>100</w:t>
            </w:r>
          </w:p>
        </w:tc>
      </w:tr>
      <w:tr w14:paraId="322FA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7DE7F4B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ATA10</w:t>
            </w:r>
          </w:p>
        </w:tc>
        <w:tc>
          <w:tcPr>
            <w:tcW w:w="950" w:type="dxa"/>
          </w:tcPr>
          <w:p w14:paraId="4972EAE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4" w:type="dxa"/>
          </w:tcPr>
          <w:p w14:paraId="58AA2F5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:</w:t>
            </w:r>
            <w:r>
              <w:rPr>
                <w:rFonts w:hint="eastAsia" w:asciiTheme="minorEastAsia" w:hAnsiTheme="minorEastAsia"/>
                <w:szCs w:val="21"/>
              </w:rPr>
              <w:t>收发;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/>
                <w:szCs w:val="21"/>
              </w:rPr>
              <w:t>:</w:t>
            </w:r>
            <w:r>
              <w:rPr>
                <w:rFonts w:hint="eastAsia" w:asciiTheme="minorEastAsia" w:hAnsiTheme="minorEastAsia"/>
                <w:szCs w:val="21"/>
              </w:rPr>
              <w:t>仅发射不接收</w:t>
            </w:r>
          </w:p>
        </w:tc>
        <w:tc>
          <w:tcPr>
            <w:tcW w:w="1417" w:type="dxa"/>
          </w:tcPr>
          <w:p w14:paraId="13E7799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8E8D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6884130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ATA11</w:t>
            </w:r>
          </w:p>
        </w:tc>
        <w:tc>
          <w:tcPr>
            <w:tcW w:w="950" w:type="dxa"/>
          </w:tcPr>
          <w:p w14:paraId="53CB9F8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4" w:type="dxa"/>
          </w:tcPr>
          <w:p w14:paraId="45B332D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发射周期第0字节</w:t>
            </w:r>
          </w:p>
        </w:tc>
        <w:tc>
          <w:tcPr>
            <w:tcW w:w="1417" w:type="dxa"/>
            <w:vMerge w:val="restart"/>
          </w:tcPr>
          <w:p w14:paraId="3139647C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默认:2</w:t>
            </w:r>
            <w:r>
              <w:rPr>
                <w:rFonts w:asciiTheme="minorEastAsia" w:hAnsiTheme="minorEastAsia"/>
                <w:szCs w:val="21"/>
              </w:rPr>
              <w:t>00ms</w:t>
            </w:r>
          </w:p>
          <w:p w14:paraId="5A17AA30">
            <w:pPr>
              <w:spacing w:line="240" w:lineRule="auto"/>
              <w:ind w:firstLine="0"/>
              <w:jc w:val="left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范围：1</w:t>
            </w:r>
            <w:r>
              <w:rPr>
                <w:rFonts w:asciiTheme="minorEastAsia" w:hAnsiTheme="minorEastAsia"/>
                <w:szCs w:val="21"/>
              </w:rPr>
              <w:t>00~5000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ms</w:t>
            </w:r>
          </w:p>
        </w:tc>
      </w:tr>
      <w:tr w14:paraId="7026A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7726224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ATA12</w:t>
            </w:r>
          </w:p>
        </w:tc>
        <w:tc>
          <w:tcPr>
            <w:tcW w:w="950" w:type="dxa"/>
          </w:tcPr>
          <w:p w14:paraId="2EA3292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4" w:type="dxa"/>
          </w:tcPr>
          <w:p w14:paraId="446D6B3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发射周期第1字节</w:t>
            </w:r>
          </w:p>
        </w:tc>
        <w:tc>
          <w:tcPr>
            <w:tcW w:w="1417" w:type="dxa"/>
            <w:vMerge w:val="continue"/>
          </w:tcPr>
          <w:p w14:paraId="34B71ED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3FD9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1544436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ATA13</w:t>
            </w:r>
          </w:p>
        </w:tc>
        <w:tc>
          <w:tcPr>
            <w:tcW w:w="950" w:type="dxa"/>
          </w:tcPr>
          <w:p w14:paraId="0DC66D1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4" w:type="dxa"/>
          </w:tcPr>
          <w:p w14:paraId="1052A78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接收频率的第0字节</w:t>
            </w:r>
          </w:p>
        </w:tc>
        <w:tc>
          <w:tcPr>
            <w:tcW w:w="1417" w:type="dxa"/>
            <w:vMerge w:val="restart"/>
          </w:tcPr>
          <w:p w14:paraId="19C15F69">
            <w:pPr>
              <w:spacing w:line="240" w:lineRule="auto"/>
              <w:ind w:firstLine="0"/>
              <w:jc w:val="left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范围：</w:t>
            </w:r>
          </w:p>
          <w:p w14:paraId="0AA51FB5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.4G</w:t>
            </w:r>
            <w:r>
              <w:rPr>
                <w:rFonts w:hint="eastAsia" w:asciiTheme="minorEastAsia" w:hAnsiTheme="minorEastAsia"/>
                <w:szCs w:val="21"/>
              </w:rPr>
              <w:t>H</w:t>
            </w:r>
            <w:r>
              <w:rPr>
                <w:rFonts w:asciiTheme="minorEastAsia" w:hAnsiTheme="minorEastAsia"/>
                <w:szCs w:val="21"/>
              </w:rPr>
              <w:t>z~</w:t>
            </w:r>
          </w:p>
          <w:p w14:paraId="6F10E795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.</w:t>
            </w:r>
            <w:r>
              <w:rPr>
                <w:rFonts w:asciiTheme="minorEastAsia" w:hAnsiTheme="minorEastAsia"/>
                <w:szCs w:val="21"/>
              </w:rPr>
              <w:t>4835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G</w:t>
            </w:r>
            <w:r>
              <w:rPr>
                <w:rFonts w:asciiTheme="minorEastAsia" w:hAnsiTheme="minorEastAsia"/>
                <w:szCs w:val="21"/>
              </w:rPr>
              <w:t>Hz</w:t>
            </w:r>
          </w:p>
        </w:tc>
      </w:tr>
      <w:tr w14:paraId="5DACB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532569D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ATA14</w:t>
            </w:r>
          </w:p>
        </w:tc>
        <w:tc>
          <w:tcPr>
            <w:tcW w:w="950" w:type="dxa"/>
          </w:tcPr>
          <w:p w14:paraId="739FB8F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4" w:type="dxa"/>
          </w:tcPr>
          <w:p w14:paraId="51887B3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接收频率的第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  <w:vMerge w:val="continue"/>
          </w:tcPr>
          <w:p w14:paraId="35F6F1F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948A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4624E88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ATA15</w:t>
            </w:r>
          </w:p>
        </w:tc>
        <w:tc>
          <w:tcPr>
            <w:tcW w:w="950" w:type="dxa"/>
          </w:tcPr>
          <w:p w14:paraId="2AAEBDD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4" w:type="dxa"/>
          </w:tcPr>
          <w:p w14:paraId="0CB6CBB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接收频率的第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  <w:vMerge w:val="continue"/>
          </w:tcPr>
          <w:p w14:paraId="5BB0D0D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716F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6251546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ATA16</w:t>
            </w:r>
          </w:p>
        </w:tc>
        <w:tc>
          <w:tcPr>
            <w:tcW w:w="950" w:type="dxa"/>
          </w:tcPr>
          <w:p w14:paraId="0767127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4" w:type="dxa"/>
          </w:tcPr>
          <w:p w14:paraId="183D1C1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接收频率的第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417" w:type="dxa"/>
            <w:vMerge w:val="continue"/>
          </w:tcPr>
          <w:p w14:paraId="7B6BF15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5585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3E48AE6D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设备应答</w:t>
            </w:r>
          </w:p>
        </w:tc>
      </w:tr>
      <w:tr w14:paraId="76A1E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2A0D58D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50" w:type="dxa"/>
          </w:tcPr>
          <w:p w14:paraId="047621B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5414" w:type="dxa"/>
          </w:tcPr>
          <w:p w14:paraId="42F7B0C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344EF6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4B07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3B1FCF9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ID</w:t>
            </w:r>
          </w:p>
        </w:tc>
        <w:tc>
          <w:tcPr>
            <w:tcW w:w="950" w:type="dxa"/>
          </w:tcPr>
          <w:p w14:paraId="15074AE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hint="eastAsia" w:asciiTheme="minorEastAsia" w:hAnsiTheme="minorEastAsia"/>
                <w:szCs w:val="21"/>
              </w:rPr>
              <w:t>DA</w:t>
            </w:r>
          </w:p>
        </w:tc>
        <w:tc>
          <w:tcPr>
            <w:tcW w:w="5414" w:type="dxa"/>
          </w:tcPr>
          <w:p w14:paraId="53D20D2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</w:tcPr>
          <w:p w14:paraId="3C4EC38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2C80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4F1997B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950" w:type="dxa"/>
          </w:tcPr>
          <w:p w14:paraId="0472E42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4" w:type="dxa"/>
          </w:tcPr>
          <w:p w14:paraId="46A8069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选择的第N个射频子卡</w:t>
            </w:r>
          </w:p>
        </w:tc>
        <w:tc>
          <w:tcPr>
            <w:tcW w:w="1417" w:type="dxa"/>
          </w:tcPr>
          <w:p w14:paraId="37116E7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38F5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 w14:paraId="71EF91C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950" w:type="dxa"/>
          </w:tcPr>
          <w:p w14:paraId="044033B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414" w:type="dxa"/>
          </w:tcPr>
          <w:p w14:paraId="2E0C3DD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0:非认证模式或已退出认证模式</w:t>
            </w:r>
          </w:p>
          <w:p w14:paraId="26ACEC1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1:处于认证模式</w:t>
            </w:r>
          </w:p>
        </w:tc>
        <w:tc>
          <w:tcPr>
            <w:tcW w:w="1417" w:type="dxa"/>
          </w:tcPr>
          <w:p w14:paraId="52EB2FA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520E8ED9">
      <w:pPr>
        <w:ind w:firstLine="0"/>
        <w:rPr>
          <w:rFonts w:asciiTheme="minorEastAsia" w:hAnsiTheme="minorEastAsia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204DB8"/>
    <w:multiLevelType w:val="multilevel"/>
    <w:tmpl w:val="40204DB8"/>
    <w:lvl w:ilvl="0" w:tentative="0">
      <w:start w:val="1"/>
      <w:numFmt w:val="japaneseCounting"/>
      <w:lvlText w:val="%1."/>
      <w:lvlJc w:val="left"/>
      <w:pPr>
        <w:ind w:left="375" w:hanging="37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6725FC5"/>
    <w:multiLevelType w:val="multilevel"/>
    <w:tmpl w:val="66725FC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33910A2"/>
    <w:multiLevelType w:val="multilevel"/>
    <w:tmpl w:val="733910A2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WJmNTAxYTA0NTllZTU0OWY5NWY0MWNlMzBjNGU2OTYifQ=="/>
  </w:docVars>
  <w:rsids>
    <w:rsidRoot w:val="00DB47FE"/>
    <w:rsid w:val="000006B2"/>
    <w:rsid w:val="000014C5"/>
    <w:rsid w:val="000037CA"/>
    <w:rsid w:val="000056DF"/>
    <w:rsid w:val="00005DA7"/>
    <w:rsid w:val="00006A5E"/>
    <w:rsid w:val="00007372"/>
    <w:rsid w:val="0001066C"/>
    <w:rsid w:val="00010AA5"/>
    <w:rsid w:val="00013D3B"/>
    <w:rsid w:val="00013DF0"/>
    <w:rsid w:val="000200E3"/>
    <w:rsid w:val="000214A5"/>
    <w:rsid w:val="000220E2"/>
    <w:rsid w:val="0002327E"/>
    <w:rsid w:val="00024196"/>
    <w:rsid w:val="000318B1"/>
    <w:rsid w:val="000325FB"/>
    <w:rsid w:val="000329E2"/>
    <w:rsid w:val="00032B8A"/>
    <w:rsid w:val="00032EC0"/>
    <w:rsid w:val="00033CF9"/>
    <w:rsid w:val="000358FF"/>
    <w:rsid w:val="00035FFA"/>
    <w:rsid w:val="00037886"/>
    <w:rsid w:val="0004003B"/>
    <w:rsid w:val="00042D9C"/>
    <w:rsid w:val="00051A13"/>
    <w:rsid w:val="00051E4F"/>
    <w:rsid w:val="00055DCD"/>
    <w:rsid w:val="00056979"/>
    <w:rsid w:val="00057C06"/>
    <w:rsid w:val="000600F3"/>
    <w:rsid w:val="0006190A"/>
    <w:rsid w:val="00062540"/>
    <w:rsid w:val="0006402E"/>
    <w:rsid w:val="000672A6"/>
    <w:rsid w:val="0006770D"/>
    <w:rsid w:val="00067A7F"/>
    <w:rsid w:val="000711B4"/>
    <w:rsid w:val="0007263A"/>
    <w:rsid w:val="00072BFD"/>
    <w:rsid w:val="000744F5"/>
    <w:rsid w:val="00075C8E"/>
    <w:rsid w:val="00076D56"/>
    <w:rsid w:val="000802AD"/>
    <w:rsid w:val="000821C5"/>
    <w:rsid w:val="000822CE"/>
    <w:rsid w:val="0008303D"/>
    <w:rsid w:val="000830F0"/>
    <w:rsid w:val="00084D72"/>
    <w:rsid w:val="00087D91"/>
    <w:rsid w:val="00087DA7"/>
    <w:rsid w:val="00090249"/>
    <w:rsid w:val="00096EF8"/>
    <w:rsid w:val="000A04AD"/>
    <w:rsid w:val="000A0FE2"/>
    <w:rsid w:val="000A1B76"/>
    <w:rsid w:val="000A1E12"/>
    <w:rsid w:val="000A1F82"/>
    <w:rsid w:val="000A666B"/>
    <w:rsid w:val="000A6957"/>
    <w:rsid w:val="000A6DD4"/>
    <w:rsid w:val="000B2020"/>
    <w:rsid w:val="000B29A1"/>
    <w:rsid w:val="000B351B"/>
    <w:rsid w:val="000B4651"/>
    <w:rsid w:val="000B5C2C"/>
    <w:rsid w:val="000C050E"/>
    <w:rsid w:val="000C0B82"/>
    <w:rsid w:val="000C1B35"/>
    <w:rsid w:val="000C23E3"/>
    <w:rsid w:val="000C2CA9"/>
    <w:rsid w:val="000C4741"/>
    <w:rsid w:val="000C5BC3"/>
    <w:rsid w:val="000C60ED"/>
    <w:rsid w:val="000C6C55"/>
    <w:rsid w:val="000C6DFA"/>
    <w:rsid w:val="000D239B"/>
    <w:rsid w:val="000D2756"/>
    <w:rsid w:val="000E059A"/>
    <w:rsid w:val="000E5AB1"/>
    <w:rsid w:val="000E7013"/>
    <w:rsid w:val="000F051E"/>
    <w:rsid w:val="000F056B"/>
    <w:rsid w:val="000F1584"/>
    <w:rsid w:val="000F2F24"/>
    <w:rsid w:val="000F51E0"/>
    <w:rsid w:val="001018FD"/>
    <w:rsid w:val="00103FB3"/>
    <w:rsid w:val="00110534"/>
    <w:rsid w:val="0011135E"/>
    <w:rsid w:val="00111C4E"/>
    <w:rsid w:val="00116A4F"/>
    <w:rsid w:val="00117C5A"/>
    <w:rsid w:val="00120A34"/>
    <w:rsid w:val="00121F03"/>
    <w:rsid w:val="00122113"/>
    <w:rsid w:val="001241C2"/>
    <w:rsid w:val="001254EF"/>
    <w:rsid w:val="00125690"/>
    <w:rsid w:val="00125C5F"/>
    <w:rsid w:val="00125EAB"/>
    <w:rsid w:val="00127084"/>
    <w:rsid w:val="00127DA1"/>
    <w:rsid w:val="00133ADC"/>
    <w:rsid w:val="00135EBA"/>
    <w:rsid w:val="0013787D"/>
    <w:rsid w:val="001379FB"/>
    <w:rsid w:val="00141541"/>
    <w:rsid w:val="001420AA"/>
    <w:rsid w:val="0014228C"/>
    <w:rsid w:val="001456E3"/>
    <w:rsid w:val="0014729E"/>
    <w:rsid w:val="0014741C"/>
    <w:rsid w:val="001474D1"/>
    <w:rsid w:val="001521B1"/>
    <w:rsid w:val="001522B2"/>
    <w:rsid w:val="001546DB"/>
    <w:rsid w:val="001573C5"/>
    <w:rsid w:val="00162A65"/>
    <w:rsid w:val="00165F2F"/>
    <w:rsid w:val="00170CB3"/>
    <w:rsid w:val="001714ED"/>
    <w:rsid w:val="00172C30"/>
    <w:rsid w:val="00172FB4"/>
    <w:rsid w:val="001749F3"/>
    <w:rsid w:val="00175348"/>
    <w:rsid w:val="00177E3A"/>
    <w:rsid w:val="00182F5B"/>
    <w:rsid w:val="001839AB"/>
    <w:rsid w:val="00184D80"/>
    <w:rsid w:val="0018518D"/>
    <w:rsid w:val="001851DB"/>
    <w:rsid w:val="001868CC"/>
    <w:rsid w:val="0019005C"/>
    <w:rsid w:val="00190A67"/>
    <w:rsid w:val="001911AA"/>
    <w:rsid w:val="0019263B"/>
    <w:rsid w:val="001940C0"/>
    <w:rsid w:val="001949E6"/>
    <w:rsid w:val="00196ED3"/>
    <w:rsid w:val="0019780C"/>
    <w:rsid w:val="001A10B5"/>
    <w:rsid w:val="001A4853"/>
    <w:rsid w:val="001A49C2"/>
    <w:rsid w:val="001A684D"/>
    <w:rsid w:val="001A69FD"/>
    <w:rsid w:val="001A7C06"/>
    <w:rsid w:val="001B0E9B"/>
    <w:rsid w:val="001B2A92"/>
    <w:rsid w:val="001B3986"/>
    <w:rsid w:val="001B4CA0"/>
    <w:rsid w:val="001B5CD6"/>
    <w:rsid w:val="001C26E9"/>
    <w:rsid w:val="001C3B3B"/>
    <w:rsid w:val="001C5C77"/>
    <w:rsid w:val="001D18B9"/>
    <w:rsid w:val="001D4E71"/>
    <w:rsid w:val="001D7490"/>
    <w:rsid w:val="001E19BE"/>
    <w:rsid w:val="001E611D"/>
    <w:rsid w:val="001E64DE"/>
    <w:rsid w:val="001E653D"/>
    <w:rsid w:val="001E662C"/>
    <w:rsid w:val="001F01A4"/>
    <w:rsid w:val="001F0AF2"/>
    <w:rsid w:val="001F2E92"/>
    <w:rsid w:val="001F36F9"/>
    <w:rsid w:val="001F75F3"/>
    <w:rsid w:val="002003D9"/>
    <w:rsid w:val="002005FC"/>
    <w:rsid w:val="002030B3"/>
    <w:rsid w:val="00204AEE"/>
    <w:rsid w:val="00204C58"/>
    <w:rsid w:val="00206916"/>
    <w:rsid w:val="00211C09"/>
    <w:rsid w:val="00212715"/>
    <w:rsid w:val="00212BF0"/>
    <w:rsid w:val="00214834"/>
    <w:rsid w:val="00216D92"/>
    <w:rsid w:val="0021706E"/>
    <w:rsid w:val="002175BF"/>
    <w:rsid w:val="002203C0"/>
    <w:rsid w:val="00220C56"/>
    <w:rsid w:val="002213AB"/>
    <w:rsid w:val="00221E21"/>
    <w:rsid w:val="002237BB"/>
    <w:rsid w:val="00224257"/>
    <w:rsid w:val="00225B7E"/>
    <w:rsid w:val="00226F73"/>
    <w:rsid w:val="00230672"/>
    <w:rsid w:val="00232B6C"/>
    <w:rsid w:val="00232E45"/>
    <w:rsid w:val="00232FEE"/>
    <w:rsid w:val="002372E9"/>
    <w:rsid w:val="00237636"/>
    <w:rsid w:val="00241ECA"/>
    <w:rsid w:val="00242358"/>
    <w:rsid w:val="00243DC2"/>
    <w:rsid w:val="00244236"/>
    <w:rsid w:val="00246357"/>
    <w:rsid w:val="00247704"/>
    <w:rsid w:val="00250DF4"/>
    <w:rsid w:val="0025167A"/>
    <w:rsid w:val="00252357"/>
    <w:rsid w:val="00254A5F"/>
    <w:rsid w:val="00254CA8"/>
    <w:rsid w:val="00255476"/>
    <w:rsid w:val="00256196"/>
    <w:rsid w:val="00260F3E"/>
    <w:rsid w:val="00262258"/>
    <w:rsid w:val="00262A2E"/>
    <w:rsid w:val="002638E1"/>
    <w:rsid w:val="0026536E"/>
    <w:rsid w:val="00265ADC"/>
    <w:rsid w:val="00267130"/>
    <w:rsid w:val="00267DB0"/>
    <w:rsid w:val="00267FAE"/>
    <w:rsid w:val="0027201A"/>
    <w:rsid w:val="00274409"/>
    <w:rsid w:val="0027665B"/>
    <w:rsid w:val="00286A99"/>
    <w:rsid w:val="00287367"/>
    <w:rsid w:val="00287829"/>
    <w:rsid w:val="002960E8"/>
    <w:rsid w:val="002A08FF"/>
    <w:rsid w:val="002A0F25"/>
    <w:rsid w:val="002A1B19"/>
    <w:rsid w:val="002A2CEE"/>
    <w:rsid w:val="002A37E7"/>
    <w:rsid w:val="002A427E"/>
    <w:rsid w:val="002A4BF3"/>
    <w:rsid w:val="002B1CF1"/>
    <w:rsid w:val="002B1E76"/>
    <w:rsid w:val="002B20BF"/>
    <w:rsid w:val="002B35F7"/>
    <w:rsid w:val="002B5708"/>
    <w:rsid w:val="002B6910"/>
    <w:rsid w:val="002B7BF3"/>
    <w:rsid w:val="002B7C1B"/>
    <w:rsid w:val="002C217D"/>
    <w:rsid w:val="002C2B86"/>
    <w:rsid w:val="002C3064"/>
    <w:rsid w:val="002C417D"/>
    <w:rsid w:val="002D03EF"/>
    <w:rsid w:val="002D57D7"/>
    <w:rsid w:val="002D59C9"/>
    <w:rsid w:val="002D736C"/>
    <w:rsid w:val="002E1B7C"/>
    <w:rsid w:val="002E2300"/>
    <w:rsid w:val="002E2720"/>
    <w:rsid w:val="002E39F8"/>
    <w:rsid w:val="002E3E4F"/>
    <w:rsid w:val="002E5560"/>
    <w:rsid w:val="002E5566"/>
    <w:rsid w:val="002E618B"/>
    <w:rsid w:val="002E6917"/>
    <w:rsid w:val="002E7455"/>
    <w:rsid w:val="002E7929"/>
    <w:rsid w:val="002F22FD"/>
    <w:rsid w:val="002F3435"/>
    <w:rsid w:val="002F356C"/>
    <w:rsid w:val="002F58CF"/>
    <w:rsid w:val="002F7273"/>
    <w:rsid w:val="002F77C3"/>
    <w:rsid w:val="00303AA7"/>
    <w:rsid w:val="00306120"/>
    <w:rsid w:val="00306386"/>
    <w:rsid w:val="00310304"/>
    <w:rsid w:val="00310CB7"/>
    <w:rsid w:val="00312DCF"/>
    <w:rsid w:val="00313215"/>
    <w:rsid w:val="003136E9"/>
    <w:rsid w:val="0031478A"/>
    <w:rsid w:val="00315F90"/>
    <w:rsid w:val="003160F7"/>
    <w:rsid w:val="00316522"/>
    <w:rsid w:val="003174A1"/>
    <w:rsid w:val="003174AC"/>
    <w:rsid w:val="0032058B"/>
    <w:rsid w:val="00321338"/>
    <w:rsid w:val="0032249C"/>
    <w:rsid w:val="00322E76"/>
    <w:rsid w:val="00325448"/>
    <w:rsid w:val="00326836"/>
    <w:rsid w:val="0032748F"/>
    <w:rsid w:val="003307EF"/>
    <w:rsid w:val="003339E1"/>
    <w:rsid w:val="00335075"/>
    <w:rsid w:val="0033509C"/>
    <w:rsid w:val="003379F3"/>
    <w:rsid w:val="00337A4C"/>
    <w:rsid w:val="003473A0"/>
    <w:rsid w:val="00347736"/>
    <w:rsid w:val="00351FB6"/>
    <w:rsid w:val="0035207C"/>
    <w:rsid w:val="003521FA"/>
    <w:rsid w:val="00353033"/>
    <w:rsid w:val="0035320E"/>
    <w:rsid w:val="00354AE4"/>
    <w:rsid w:val="003563F6"/>
    <w:rsid w:val="003600EA"/>
    <w:rsid w:val="00360B77"/>
    <w:rsid w:val="00362D00"/>
    <w:rsid w:val="0036394E"/>
    <w:rsid w:val="00365A20"/>
    <w:rsid w:val="00365BDA"/>
    <w:rsid w:val="0036724F"/>
    <w:rsid w:val="00367E7E"/>
    <w:rsid w:val="00370C8B"/>
    <w:rsid w:val="0037194C"/>
    <w:rsid w:val="00371A54"/>
    <w:rsid w:val="0037372F"/>
    <w:rsid w:val="00373867"/>
    <w:rsid w:val="00373B5C"/>
    <w:rsid w:val="00373D18"/>
    <w:rsid w:val="00375130"/>
    <w:rsid w:val="00375D2C"/>
    <w:rsid w:val="0037612E"/>
    <w:rsid w:val="003811B9"/>
    <w:rsid w:val="003838E0"/>
    <w:rsid w:val="00385CCF"/>
    <w:rsid w:val="00385E8E"/>
    <w:rsid w:val="0038715E"/>
    <w:rsid w:val="00387705"/>
    <w:rsid w:val="00391DB4"/>
    <w:rsid w:val="00397C95"/>
    <w:rsid w:val="003A0381"/>
    <w:rsid w:val="003A0A4E"/>
    <w:rsid w:val="003A0F2D"/>
    <w:rsid w:val="003A2C5B"/>
    <w:rsid w:val="003A6840"/>
    <w:rsid w:val="003A6CBB"/>
    <w:rsid w:val="003B046B"/>
    <w:rsid w:val="003B2ED6"/>
    <w:rsid w:val="003B5207"/>
    <w:rsid w:val="003B53E9"/>
    <w:rsid w:val="003B573C"/>
    <w:rsid w:val="003B7322"/>
    <w:rsid w:val="003C602D"/>
    <w:rsid w:val="003C7A01"/>
    <w:rsid w:val="003D00D4"/>
    <w:rsid w:val="003D0DB9"/>
    <w:rsid w:val="003D1F13"/>
    <w:rsid w:val="003D297C"/>
    <w:rsid w:val="003D5985"/>
    <w:rsid w:val="003D6A9C"/>
    <w:rsid w:val="003E0A4E"/>
    <w:rsid w:val="003E123D"/>
    <w:rsid w:val="003E29E7"/>
    <w:rsid w:val="003E3082"/>
    <w:rsid w:val="003E56C0"/>
    <w:rsid w:val="003F2619"/>
    <w:rsid w:val="003F2DED"/>
    <w:rsid w:val="003F2ED7"/>
    <w:rsid w:val="003F5CBF"/>
    <w:rsid w:val="003F60BA"/>
    <w:rsid w:val="003F6BBF"/>
    <w:rsid w:val="003F74C1"/>
    <w:rsid w:val="00402D71"/>
    <w:rsid w:val="00403F2D"/>
    <w:rsid w:val="00406702"/>
    <w:rsid w:val="00413230"/>
    <w:rsid w:val="004157B4"/>
    <w:rsid w:val="00416724"/>
    <w:rsid w:val="004201CC"/>
    <w:rsid w:val="004202B4"/>
    <w:rsid w:val="004230E2"/>
    <w:rsid w:val="004234A7"/>
    <w:rsid w:val="00425120"/>
    <w:rsid w:val="0042677F"/>
    <w:rsid w:val="00430286"/>
    <w:rsid w:val="0043058E"/>
    <w:rsid w:val="00432076"/>
    <w:rsid w:val="0043499E"/>
    <w:rsid w:val="00435234"/>
    <w:rsid w:val="0043649D"/>
    <w:rsid w:val="004364AD"/>
    <w:rsid w:val="0043682F"/>
    <w:rsid w:val="0044043D"/>
    <w:rsid w:val="00443926"/>
    <w:rsid w:val="004460F9"/>
    <w:rsid w:val="00446F00"/>
    <w:rsid w:val="00450FAF"/>
    <w:rsid w:val="0045240C"/>
    <w:rsid w:val="004549BA"/>
    <w:rsid w:val="00455966"/>
    <w:rsid w:val="00455C92"/>
    <w:rsid w:val="0045643E"/>
    <w:rsid w:val="00457D8A"/>
    <w:rsid w:val="00462022"/>
    <w:rsid w:val="00462F2E"/>
    <w:rsid w:val="0046427A"/>
    <w:rsid w:val="00464EFE"/>
    <w:rsid w:val="004662BD"/>
    <w:rsid w:val="00467C48"/>
    <w:rsid w:val="00467EEC"/>
    <w:rsid w:val="0047023C"/>
    <w:rsid w:val="004703FD"/>
    <w:rsid w:val="004754DD"/>
    <w:rsid w:val="004758A8"/>
    <w:rsid w:val="00475D68"/>
    <w:rsid w:val="00475E5E"/>
    <w:rsid w:val="004766FA"/>
    <w:rsid w:val="00481DF0"/>
    <w:rsid w:val="00482760"/>
    <w:rsid w:val="00482F7D"/>
    <w:rsid w:val="0048327F"/>
    <w:rsid w:val="00485D88"/>
    <w:rsid w:val="00485E23"/>
    <w:rsid w:val="004865D7"/>
    <w:rsid w:val="0048684F"/>
    <w:rsid w:val="00486A61"/>
    <w:rsid w:val="0049098E"/>
    <w:rsid w:val="00491A7E"/>
    <w:rsid w:val="00491D69"/>
    <w:rsid w:val="00491E87"/>
    <w:rsid w:val="00494A81"/>
    <w:rsid w:val="0049503D"/>
    <w:rsid w:val="00495D39"/>
    <w:rsid w:val="004967D3"/>
    <w:rsid w:val="004A0383"/>
    <w:rsid w:val="004A0FC6"/>
    <w:rsid w:val="004A0FCE"/>
    <w:rsid w:val="004A36E5"/>
    <w:rsid w:val="004A5F93"/>
    <w:rsid w:val="004A6A88"/>
    <w:rsid w:val="004A6B19"/>
    <w:rsid w:val="004B1238"/>
    <w:rsid w:val="004B1D06"/>
    <w:rsid w:val="004B3624"/>
    <w:rsid w:val="004B3F7F"/>
    <w:rsid w:val="004B43CE"/>
    <w:rsid w:val="004B494D"/>
    <w:rsid w:val="004B5492"/>
    <w:rsid w:val="004C235A"/>
    <w:rsid w:val="004C69A4"/>
    <w:rsid w:val="004D0DC9"/>
    <w:rsid w:val="004D1736"/>
    <w:rsid w:val="004D18BB"/>
    <w:rsid w:val="004D4976"/>
    <w:rsid w:val="004D555C"/>
    <w:rsid w:val="004D6D92"/>
    <w:rsid w:val="004D721C"/>
    <w:rsid w:val="004E1AC4"/>
    <w:rsid w:val="004E35C9"/>
    <w:rsid w:val="004E4723"/>
    <w:rsid w:val="004F24E2"/>
    <w:rsid w:val="004F3AD6"/>
    <w:rsid w:val="004F4EFD"/>
    <w:rsid w:val="004F5401"/>
    <w:rsid w:val="004F551A"/>
    <w:rsid w:val="004F5EB6"/>
    <w:rsid w:val="004F685F"/>
    <w:rsid w:val="004F68A0"/>
    <w:rsid w:val="004F6F5D"/>
    <w:rsid w:val="00500AF9"/>
    <w:rsid w:val="00504C43"/>
    <w:rsid w:val="00504E34"/>
    <w:rsid w:val="0050567A"/>
    <w:rsid w:val="0050580C"/>
    <w:rsid w:val="00506194"/>
    <w:rsid w:val="00506EAD"/>
    <w:rsid w:val="00507C93"/>
    <w:rsid w:val="00514B52"/>
    <w:rsid w:val="00515F6A"/>
    <w:rsid w:val="0051793A"/>
    <w:rsid w:val="005207F1"/>
    <w:rsid w:val="00521FC5"/>
    <w:rsid w:val="00523440"/>
    <w:rsid w:val="0052783F"/>
    <w:rsid w:val="0053070F"/>
    <w:rsid w:val="00534C9C"/>
    <w:rsid w:val="005351A7"/>
    <w:rsid w:val="0053593F"/>
    <w:rsid w:val="005359A7"/>
    <w:rsid w:val="005370F1"/>
    <w:rsid w:val="00537C97"/>
    <w:rsid w:val="00542EF6"/>
    <w:rsid w:val="005438E0"/>
    <w:rsid w:val="005443A0"/>
    <w:rsid w:val="00544E8C"/>
    <w:rsid w:val="005467A8"/>
    <w:rsid w:val="0055009B"/>
    <w:rsid w:val="00552EC6"/>
    <w:rsid w:val="0055381B"/>
    <w:rsid w:val="00555252"/>
    <w:rsid w:val="00555B5C"/>
    <w:rsid w:val="00556D2D"/>
    <w:rsid w:val="00562A71"/>
    <w:rsid w:val="00566377"/>
    <w:rsid w:val="0056768B"/>
    <w:rsid w:val="00567DB9"/>
    <w:rsid w:val="00570DA6"/>
    <w:rsid w:val="00571270"/>
    <w:rsid w:val="00571851"/>
    <w:rsid w:val="00572DB6"/>
    <w:rsid w:val="005736A5"/>
    <w:rsid w:val="005736B0"/>
    <w:rsid w:val="00576FF9"/>
    <w:rsid w:val="00580FEC"/>
    <w:rsid w:val="005832AB"/>
    <w:rsid w:val="00583A83"/>
    <w:rsid w:val="00585597"/>
    <w:rsid w:val="00585ECA"/>
    <w:rsid w:val="0058618B"/>
    <w:rsid w:val="00587D6F"/>
    <w:rsid w:val="00590247"/>
    <w:rsid w:val="00591FF0"/>
    <w:rsid w:val="00592882"/>
    <w:rsid w:val="00594896"/>
    <w:rsid w:val="005A375C"/>
    <w:rsid w:val="005A3893"/>
    <w:rsid w:val="005A3C08"/>
    <w:rsid w:val="005A6083"/>
    <w:rsid w:val="005A68AB"/>
    <w:rsid w:val="005A7EFF"/>
    <w:rsid w:val="005B0309"/>
    <w:rsid w:val="005B050C"/>
    <w:rsid w:val="005B7E10"/>
    <w:rsid w:val="005C21B2"/>
    <w:rsid w:val="005C2A5A"/>
    <w:rsid w:val="005C360B"/>
    <w:rsid w:val="005C4B6B"/>
    <w:rsid w:val="005C742A"/>
    <w:rsid w:val="005C7576"/>
    <w:rsid w:val="005C7A24"/>
    <w:rsid w:val="005D1103"/>
    <w:rsid w:val="005D1ADD"/>
    <w:rsid w:val="005D2BA5"/>
    <w:rsid w:val="005D3AC8"/>
    <w:rsid w:val="005D49B6"/>
    <w:rsid w:val="005D6E52"/>
    <w:rsid w:val="005D7C96"/>
    <w:rsid w:val="005E081E"/>
    <w:rsid w:val="005E14C7"/>
    <w:rsid w:val="005E2AA9"/>
    <w:rsid w:val="005E4AD7"/>
    <w:rsid w:val="005E6116"/>
    <w:rsid w:val="005E639A"/>
    <w:rsid w:val="005E6E58"/>
    <w:rsid w:val="005E7314"/>
    <w:rsid w:val="005F09B0"/>
    <w:rsid w:val="005F11E3"/>
    <w:rsid w:val="005F2B5D"/>
    <w:rsid w:val="00600C0B"/>
    <w:rsid w:val="00602B99"/>
    <w:rsid w:val="0060303B"/>
    <w:rsid w:val="006036EF"/>
    <w:rsid w:val="00604361"/>
    <w:rsid w:val="006045AF"/>
    <w:rsid w:val="006052F2"/>
    <w:rsid w:val="00605448"/>
    <w:rsid w:val="006056FD"/>
    <w:rsid w:val="00605844"/>
    <w:rsid w:val="006062B7"/>
    <w:rsid w:val="00607C46"/>
    <w:rsid w:val="00612FE3"/>
    <w:rsid w:val="00613019"/>
    <w:rsid w:val="00614367"/>
    <w:rsid w:val="00615C47"/>
    <w:rsid w:val="00615D44"/>
    <w:rsid w:val="006161B4"/>
    <w:rsid w:val="00616600"/>
    <w:rsid w:val="006169CF"/>
    <w:rsid w:val="00620412"/>
    <w:rsid w:val="00621409"/>
    <w:rsid w:val="006225A6"/>
    <w:rsid w:val="006236BB"/>
    <w:rsid w:val="006245E4"/>
    <w:rsid w:val="00626620"/>
    <w:rsid w:val="006337B6"/>
    <w:rsid w:val="006367DF"/>
    <w:rsid w:val="00640E10"/>
    <w:rsid w:val="00642298"/>
    <w:rsid w:val="0064316A"/>
    <w:rsid w:val="0064426A"/>
    <w:rsid w:val="0064461D"/>
    <w:rsid w:val="006461F2"/>
    <w:rsid w:val="00647E38"/>
    <w:rsid w:val="00650B48"/>
    <w:rsid w:val="006518C3"/>
    <w:rsid w:val="006519F0"/>
    <w:rsid w:val="00653F4D"/>
    <w:rsid w:val="00656CEE"/>
    <w:rsid w:val="0065702B"/>
    <w:rsid w:val="00660318"/>
    <w:rsid w:val="00660430"/>
    <w:rsid w:val="00663299"/>
    <w:rsid w:val="00663C7D"/>
    <w:rsid w:val="00664114"/>
    <w:rsid w:val="00664F20"/>
    <w:rsid w:val="00665120"/>
    <w:rsid w:val="006655B0"/>
    <w:rsid w:val="00675515"/>
    <w:rsid w:val="00675A9D"/>
    <w:rsid w:val="00680B6A"/>
    <w:rsid w:val="006814DA"/>
    <w:rsid w:val="006821E3"/>
    <w:rsid w:val="006832C6"/>
    <w:rsid w:val="006836B7"/>
    <w:rsid w:val="00684741"/>
    <w:rsid w:val="0068554C"/>
    <w:rsid w:val="006864B8"/>
    <w:rsid w:val="00686D29"/>
    <w:rsid w:val="00691A73"/>
    <w:rsid w:val="00691C29"/>
    <w:rsid w:val="00694E4F"/>
    <w:rsid w:val="006979F6"/>
    <w:rsid w:val="00697E72"/>
    <w:rsid w:val="00697F47"/>
    <w:rsid w:val="006A00D9"/>
    <w:rsid w:val="006A1D44"/>
    <w:rsid w:val="006A23F2"/>
    <w:rsid w:val="006A39E4"/>
    <w:rsid w:val="006A5656"/>
    <w:rsid w:val="006B4ADE"/>
    <w:rsid w:val="006B4B97"/>
    <w:rsid w:val="006B5194"/>
    <w:rsid w:val="006B6E8D"/>
    <w:rsid w:val="006B714E"/>
    <w:rsid w:val="006B753F"/>
    <w:rsid w:val="006C2792"/>
    <w:rsid w:val="006C32F6"/>
    <w:rsid w:val="006C3D08"/>
    <w:rsid w:val="006C4256"/>
    <w:rsid w:val="006C699E"/>
    <w:rsid w:val="006C6E19"/>
    <w:rsid w:val="006C7748"/>
    <w:rsid w:val="006D0C4B"/>
    <w:rsid w:val="006D15AB"/>
    <w:rsid w:val="006D241F"/>
    <w:rsid w:val="006D5076"/>
    <w:rsid w:val="006D55C6"/>
    <w:rsid w:val="006E29A7"/>
    <w:rsid w:val="006E44FA"/>
    <w:rsid w:val="006E4CC6"/>
    <w:rsid w:val="006E4E69"/>
    <w:rsid w:val="006E52D8"/>
    <w:rsid w:val="006E798C"/>
    <w:rsid w:val="006F1EA6"/>
    <w:rsid w:val="006F259C"/>
    <w:rsid w:val="006F4317"/>
    <w:rsid w:val="006F62B1"/>
    <w:rsid w:val="006F6AD2"/>
    <w:rsid w:val="006F7B32"/>
    <w:rsid w:val="00703AD3"/>
    <w:rsid w:val="007072CF"/>
    <w:rsid w:val="007120DA"/>
    <w:rsid w:val="0071319C"/>
    <w:rsid w:val="00713A71"/>
    <w:rsid w:val="00714329"/>
    <w:rsid w:val="00714348"/>
    <w:rsid w:val="007143E8"/>
    <w:rsid w:val="00715B5A"/>
    <w:rsid w:val="00721237"/>
    <w:rsid w:val="00721593"/>
    <w:rsid w:val="00724BB2"/>
    <w:rsid w:val="007258CA"/>
    <w:rsid w:val="0073096B"/>
    <w:rsid w:val="00735B57"/>
    <w:rsid w:val="00740332"/>
    <w:rsid w:val="007417D3"/>
    <w:rsid w:val="007458A1"/>
    <w:rsid w:val="007459F5"/>
    <w:rsid w:val="00747782"/>
    <w:rsid w:val="007478C0"/>
    <w:rsid w:val="00751665"/>
    <w:rsid w:val="00752F66"/>
    <w:rsid w:val="007535F2"/>
    <w:rsid w:val="00754C78"/>
    <w:rsid w:val="00755501"/>
    <w:rsid w:val="00760589"/>
    <w:rsid w:val="00761904"/>
    <w:rsid w:val="00762514"/>
    <w:rsid w:val="007628A1"/>
    <w:rsid w:val="007636F9"/>
    <w:rsid w:val="0076371C"/>
    <w:rsid w:val="00765287"/>
    <w:rsid w:val="00765B43"/>
    <w:rsid w:val="00765B68"/>
    <w:rsid w:val="00771F4F"/>
    <w:rsid w:val="00775D19"/>
    <w:rsid w:val="00780FB8"/>
    <w:rsid w:val="00781CF1"/>
    <w:rsid w:val="00782B62"/>
    <w:rsid w:val="00783B0F"/>
    <w:rsid w:val="00785EBB"/>
    <w:rsid w:val="0078649E"/>
    <w:rsid w:val="0078678F"/>
    <w:rsid w:val="0078726C"/>
    <w:rsid w:val="00787985"/>
    <w:rsid w:val="00790CC5"/>
    <w:rsid w:val="007924C9"/>
    <w:rsid w:val="00792E0E"/>
    <w:rsid w:val="00794AC3"/>
    <w:rsid w:val="007957DB"/>
    <w:rsid w:val="007A00DE"/>
    <w:rsid w:val="007A09F2"/>
    <w:rsid w:val="007A248E"/>
    <w:rsid w:val="007A3EF0"/>
    <w:rsid w:val="007A44DC"/>
    <w:rsid w:val="007B0596"/>
    <w:rsid w:val="007B0AE1"/>
    <w:rsid w:val="007B0E07"/>
    <w:rsid w:val="007B23BF"/>
    <w:rsid w:val="007B4454"/>
    <w:rsid w:val="007B68A8"/>
    <w:rsid w:val="007B6BC5"/>
    <w:rsid w:val="007B78FA"/>
    <w:rsid w:val="007C6950"/>
    <w:rsid w:val="007D0D83"/>
    <w:rsid w:val="007D100A"/>
    <w:rsid w:val="007D334B"/>
    <w:rsid w:val="007D34A0"/>
    <w:rsid w:val="007D6A48"/>
    <w:rsid w:val="007D782D"/>
    <w:rsid w:val="007E09B4"/>
    <w:rsid w:val="007E0B9C"/>
    <w:rsid w:val="007E402A"/>
    <w:rsid w:val="007E447B"/>
    <w:rsid w:val="007E54AB"/>
    <w:rsid w:val="007E7851"/>
    <w:rsid w:val="007F3CEF"/>
    <w:rsid w:val="007F5177"/>
    <w:rsid w:val="007F56C1"/>
    <w:rsid w:val="007F7ABF"/>
    <w:rsid w:val="00811867"/>
    <w:rsid w:val="00814422"/>
    <w:rsid w:val="00815442"/>
    <w:rsid w:val="00816727"/>
    <w:rsid w:val="00816C8D"/>
    <w:rsid w:val="008177CC"/>
    <w:rsid w:val="008227C7"/>
    <w:rsid w:val="008261B8"/>
    <w:rsid w:val="00832AEA"/>
    <w:rsid w:val="00835748"/>
    <w:rsid w:val="00837A15"/>
    <w:rsid w:val="008417C6"/>
    <w:rsid w:val="008459F2"/>
    <w:rsid w:val="00845AAC"/>
    <w:rsid w:val="008469A8"/>
    <w:rsid w:val="00852373"/>
    <w:rsid w:val="00852A9E"/>
    <w:rsid w:val="0085359A"/>
    <w:rsid w:val="00853D26"/>
    <w:rsid w:val="00854630"/>
    <w:rsid w:val="00855BD6"/>
    <w:rsid w:val="0085618A"/>
    <w:rsid w:val="00856510"/>
    <w:rsid w:val="00861AD0"/>
    <w:rsid w:val="0086212C"/>
    <w:rsid w:val="00863521"/>
    <w:rsid w:val="0086579C"/>
    <w:rsid w:val="008658A8"/>
    <w:rsid w:val="00865B05"/>
    <w:rsid w:val="0086631B"/>
    <w:rsid w:val="008708C0"/>
    <w:rsid w:val="00870F4A"/>
    <w:rsid w:val="008716A1"/>
    <w:rsid w:val="00876B92"/>
    <w:rsid w:val="008821D8"/>
    <w:rsid w:val="008825A3"/>
    <w:rsid w:val="00882CAF"/>
    <w:rsid w:val="008841E6"/>
    <w:rsid w:val="00887E50"/>
    <w:rsid w:val="00891538"/>
    <w:rsid w:val="00893D45"/>
    <w:rsid w:val="00893DE0"/>
    <w:rsid w:val="008940C2"/>
    <w:rsid w:val="0089460A"/>
    <w:rsid w:val="00896A62"/>
    <w:rsid w:val="00897321"/>
    <w:rsid w:val="008A1C44"/>
    <w:rsid w:val="008A1E38"/>
    <w:rsid w:val="008A3EA6"/>
    <w:rsid w:val="008A54E7"/>
    <w:rsid w:val="008A5D52"/>
    <w:rsid w:val="008A64B9"/>
    <w:rsid w:val="008B0A93"/>
    <w:rsid w:val="008B1FE2"/>
    <w:rsid w:val="008B2361"/>
    <w:rsid w:val="008B2E0B"/>
    <w:rsid w:val="008B3DB6"/>
    <w:rsid w:val="008B4762"/>
    <w:rsid w:val="008B6FDD"/>
    <w:rsid w:val="008C5C60"/>
    <w:rsid w:val="008C60C9"/>
    <w:rsid w:val="008C62D6"/>
    <w:rsid w:val="008C6917"/>
    <w:rsid w:val="008C709E"/>
    <w:rsid w:val="008C753F"/>
    <w:rsid w:val="008C77AA"/>
    <w:rsid w:val="008D032D"/>
    <w:rsid w:val="008D1197"/>
    <w:rsid w:val="008D1977"/>
    <w:rsid w:val="008D21BD"/>
    <w:rsid w:val="008D30E5"/>
    <w:rsid w:val="008E1F22"/>
    <w:rsid w:val="008E39DE"/>
    <w:rsid w:val="008E5325"/>
    <w:rsid w:val="008E5C5F"/>
    <w:rsid w:val="008E635F"/>
    <w:rsid w:val="008F040D"/>
    <w:rsid w:val="008F0611"/>
    <w:rsid w:val="008F11CA"/>
    <w:rsid w:val="008F1846"/>
    <w:rsid w:val="008F1BCA"/>
    <w:rsid w:val="008F1F4E"/>
    <w:rsid w:val="008F2E00"/>
    <w:rsid w:val="008F66C5"/>
    <w:rsid w:val="008F6797"/>
    <w:rsid w:val="008F7F50"/>
    <w:rsid w:val="00901B12"/>
    <w:rsid w:val="0090272A"/>
    <w:rsid w:val="00903F51"/>
    <w:rsid w:val="00904923"/>
    <w:rsid w:val="00907D0D"/>
    <w:rsid w:val="00911173"/>
    <w:rsid w:val="00911CAC"/>
    <w:rsid w:val="00913B53"/>
    <w:rsid w:val="0091475C"/>
    <w:rsid w:val="009175D9"/>
    <w:rsid w:val="0092218C"/>
    <w:rsid w:val="009246B3"/>
    <w:rsid w:val="00926850"/>
    <w:rsid w:val="00927024"/>
    <w:rsid w:val="009270A3"/>
    <w:rsid w:val="00927762"/>
    <w:rsid w:val="00932F43"/>
    <w:rsid w:val="00933C44"/>
    <w:rsid w:val="00935E2E"/>
    <w:rsid w:val="0093624F"/>
    <w:rsid w:val="009369F6"/>
    <w:rsid w:val="009375C7"/>
    <w:rsid w:val="00941127"/>
    <w:rsid w:val="0094401B"/>
    <w:rsid w:val="009446BE"/>
    <w:rsid w:val="009471F3"/>
    <w:rsid w:val="00947D02"/>
    <w:rsid w:val="00950DCD"/>
    <w:rsid w:val="0095129A"/>
    <w:rsid w:val="0095440E"/>
    <w:rsid w:val="00954ABA"/>
    <w:rsid w:val="009558E3"/>
    <w:rsid w:val="0096077B"/>
    <w:rsid w:val="00964889"/>
    <w:rsid w:val="00967938"/>
    <w:rsid w:val="00974F8C"/>
    <w:rsid w:val="009754E4"/>
    <w:rsid w:val="009766E3"/>
    <w:rsid w:val="0097695E"/>
    <w:rsid w:val="0097782F"/>
    <w:rsid w:val="00977C2B"/>
    <w:rsid w:val="00983554"/>
    <w:rsid w:val="00984696"/>
    <w:rsid w:val="00984CDC"/>
    <w:rsid w:val="00986206"/>
    <w:rsid w:val="00986859"/>
    <w:rsid w:val="00990FED"/>
    <w:rsid w:val="00991B83"/>
    <w:rsid w:val="009936DB"/>
    <w:rsid w:val="009950B5"/>
    <w:rsid w:val="009955C4"/>
    <w:rsid w:val="009A170D"/>
    <w:rsid w:val="009A48A4"/>
    <w:rsid w:val="009A7A5B"/>
    <w:rsid w:val="009B0EB0"/>
    <w:rsid w:val="009B4A3C"/>
    <w:rsid w:val="009B62AC"/>
    <w:rsid w:val="009B6D2C"/>
    <w:rsid w:val="009B7532"/>
    <w:rsid w:val="009C5E63"/>
    <w:rsid w:val="009C6316"/>
    <w:rsid w:val="009C708A"/>
    <w:rsid w:val="009D43AE"/>
    <w:rsid w:val="009D6EF0"/>
    <w:rsid w:val="009E0DCC"/>
    <w:rsid w:val="009E5027"/>
    <w:rsid w:val="009E6068"/>
    <w:rsid w:val="009F3AC4"/>
    <w:rsid w:val="009F61F6"/>
    <w:rsid w:val="009F6213"/>
    <w:rsid w:val="009F756F"/>
    <w:rsid w:val="009F7F2C"/>
    <w:rsid w:val="00A01D04"/>
    <w:rsid w:val="00A02C90"/>
    <w:rsid w:val="00A04278"/>
    <w:rsid w:val="00A0637F"/>
    <w:rsid w:val="00A06514"/>
    <w:rsid w:val="00A0797A"/>
    <w:rsid w:val="00A128EA"/>
    <w:rsid w:val="00A12F8D"/>
    <w:rsid w:val="00A133F7"/>
    <w:rsid w:val="00A142FB"/>
    <w:rsid w:val="00A14431"/>
    <w:rsid w:val="00A16325"/>
    <w:rsid w:val="00A165B8"/>
    <w:rsid w:val="00A16F2A"/>
    <w:rsid w:val="00A171A4"/>
    <w:rsid w:val="00A20183"/>
    <w:rsid w:val="00A208B8"/>
    <w:rsid w:val="00A2190C"/>
    <w:rsid w:val="00A23B67"/>
    <w:rsid w:val="00A250FB"/>
    <w:rsid w:val="00A261E2"/>
    <w:rsid w:val="00A2637E"/>
    <w:rsid w:val="00A3151B"/>
    <w:rsid w:val="00A32A2B"/>
    <w:rsid w:val="00A450F3"/>
    <w:rsid w:val="00A45490"/>
    <w:rsid w:val="00A45A74"/>
    <w:rsid w:val="00A513AF"/>
    <w:rsid w:val="00A52BC5"/>
    <w:rsid w:val="00A548AE"/>
    <w:rsid w:val="00A6004C"/>
    <w:rsid w:val="00A605FE"/>
    <w:rsid w:val="00A63629"/>
    <w:rsid w:val="00A652C6"/>
    <w:rsid w:val="00A65B29"/>
    <w:rsid w:val="00A664BF"/>
    <w:rsid w:val="00A71415"/>
    <w:rsid w:val="00A73965"/>
    <w:rsid w:val="00A76654"/>
    <w:rsid w:val="00A767CD"/>
    <w:rsid w:val="00A81B76"/>
    <w:rsid w:val="00A841D2"/>
    <w:rsid w:val="00A9198A"/>
    <w:rsid w:val="00A920DC"/>
    <w:rsid w:val="00A92658"/>
    <w:rsid w:val="00A936C4"/>
    <w:rsid w:val="00A94904"/>
    <w:rsid w:val="00A95DFE"/>
    <w:rsid w:val="00AA0571"/>
    <w:rsid w:val="00AA11E1"/>
    <w:rsid w:val="00AA121A"/>
    <w:rsid w:val="00AA16CD"/>
    <w:rsid w:val="00AA345B"/>
    <w:rsid w:val="00AA533C"/>
    <w:rsid w:val="00AA54ED"/>
    <w:rsid w:val="00AA77F0"/>
    <w:rsid w:val="00AB2275"/>
    <w:rsid w:val="00AB3CA3"/>
    <w:rsid w:val="00AB4228"/>
    <w:rsid w:val="00AB42E1"/>
    <w:rsid w:val="00AB63B7"/>
    <w:rsid w:val="00AC04A0"/>
    <w:rsid w:val="00AC36E9"/>
    <w:rsid w:val="00AC3735"/>
    <w:rsid w:val="00AC4739"/>
    <w:rsid w:val="00AC6954"/>
    <w:rsid w:val="00AC6E57"/>
    <w:rsid w:val="00AD48E2"/>
    <w:rsid w:val="00AD7C69"/>
    <w:rsid w:val="00AE172C"/>
    <w:rsid w:val="00AE3D27"/>
    <w:rsid w:val="00AE45EC"/>
    <w:rsid w:val="00AE4F25"/>
    <w:rsid w:val="00AF0622"/>
    <w:rsid w:val="00AF18B7"/>
    <w:rsid w:val="00AF4060"/>
    <w:rsid w:val="00AF4500"/>
    <w:rsid w:val="00AF5B07"/>
    <w:rsid w:val="00AF6D3C"/>
    <w:rsid w:val="00AF7482"/>
    <w:rsid w:val="00B01EC3"/>
    <w:rsid w:val="00B0426F"/>
    <w:rsid w:val="00B05E66"/>
    <w:rsid w:val="00B06C6C"/>
    <w:rsid w:val="00B075FA"/>
    <w:rsid w:val="00B07D4F"/>
    <w:rsid w:val="00B1006F"/>
    <w:rsid w:val="00B10BE8"/>
    <w:rsid w:val="00B1440E"/>
    <w:rsid w:val="00B146F1"/>
    <w:rsid w:val="00B14BA5"/>
    <w:rsid w:val="00B1567A"/>
    <w:rsid w:val="00B16F62"/>
    <w:rsid w:val="00B17304"/>
    <w:rsid w:val="00B204F9"/>
    <w:rsid w:val="00B24C71"/>
    <w:rsid w:val="00B268D2"/>
    <w:rsid w:val="00B33997"/>
    <w:rsid w:val="00B34E24"/>
    <w:rsid w:val="00B36EEE"/>
    <w:rsid w:val="00B40FD5"/>
    <w:rsid w:val="00B42259"/>
    <w:rsid w:val="00B42360"/>
    <w:rsid w:val="00B42627"/>
    <w:rsid w:val="00B427B7"/>
    <w:rsid w:val="00B428C6"/>
    <w:rsid w:val="00B43304"/>
    <w:rsid w:val="00B44000"/>
    <w:rsid w:val="00B46F42"/>
    <w:rsid w:val="00B47057"/>
    <w:rsid w:val="00B50A88"/>
    <w:rsid w:val="00B51A31"/>
    <w:rsid w:val="00B53568"/>
    <w:rsid w:val="00B560DA"/>
    <w:rsid w:val="00B566AB"/>
    <w:rsid w:val="00B577FC"/>
    <w:rsid w:val="00B60B81"/>
    <w:rsid w:val="00B60E74"/>
    <w:rsid w:val="00B6202E"/>
    <w:rsid w:val="00B62255"/>
    <w:rsid w:val="00B628D0"/>
    <w:rsid w:val="00B6387D"/>
    <w:rsid w:val="00B640FC"/>
    <w:rsid w:val="00B66930"/>
    <w:rsid w:val="00B70CF5"/>
    <w:rsid w:val="00B72433"/>
    <w:rsid w:val="00B7272F"/>
    <w:rsid w:val="00B74652"/>
    <w:rsid w:val="00B77A4A"/>
    <w:rsid w:val="00B86C13"/>
    <w:rsid w:val="00B878DE"/>
    <w:rsid w:val="00B91BC1"/>
    <w:rsid w:val="00B91F6D"/>
    <w:rsid w:val="00B91FDF"/>
    <w:rsid w:val="00B92999"/>
    <w:rsid w:val="00B95E9F"/>
    <w:rsid w:val="00B97BED"/>
    <w:rsid w:val="00BA2550"/>
    <w:rsid w:val="00BA2B7A"/>
    <w:rsid w:val="00BA35C9"/>
    <w:rsid w:val="00BA3649"/>
    <w:rsid w:val="00BA6939"/>
    <w:rsid w:val="00BA69AD"/>
    <w:rsid w:val="00BA6B55"/>
    <w:rsid w:val="00BA78AB"/>
    <w:rsid w:val="00BB090A"/>
    <w:rsid w:val="00BB1884"/>
    <w:rsid w:val="00BB2C3F"/>
    <w:rsid w:val="00BB4CED"/>
    <w:rsid w:val="00BB4E2B"/>
    <w:rsid w:val="00BB5252"/>
    <w:rsid w:val="00BB55F2"/>
    <w:rsid w:val="00BB5D9C"/>
    <w:rsid w:val="00BC0975"/>
    <w:rsid w:val="00BC163F"/>
    <w:rsid w:val="00BC5F5E"/>
    <w:rsid w:val="00BC6802"/>
    <w:rsid w:val="00BC695B"/>
    <w:rsid w:val="00BC6AF8"/>
    <w:rsid w:val="00BC7532"/>
    <w:rsid w:val="00BC79DC"/>
    <w:rsid w:val="00BC79E2"/>
    <w:rsid w:val="00BD3F09"/>
    <w:rsid w:val="00BD402D"/>
    <w:rsid w:val="00BD4288"/>
    <w:rsid w:val="00BD59DC"/>
    <w:rsid w:val="00BD5CC4"/>
    <w:rsid w:val="00BD616C"/>
    <w:rsid w:val="00BD6E2C"/>
    <w:rsid w:val="00BD74DB"/>
    <w:rsid w:val="00BE0A55"/>
    <w:rsid w:val="00BE27B9"/>
    <w:rsid w:val="00BE5883"/>
    <w:rsid w:val="00BE6A17"/>
    <w:rsid w:val="00BF1020"/>
    <w:rsid w:val="00BF3845"/>
    <w:rsid w:val="00BF4F2B"/>
    <w:rsid w:val="00BF6802"/>
    <w:rsid w:val="00C02FA8"/>
    <w:rsid w:val="00C03DA8"/>
    <w:rsid w:val="00C04625"/>
    <w:rsid w:val="00C04F59"/>
    <w:rsid w:val="00C05AAF"/>
    <w:rsid w:val="00C05EE9"/>
    <w:rsid w:val="00C06D58"/>
    <w:rsid w:val="00C1133A"/>
    <w:rsid w:val="00C12265"/>
    <w:rsid w:val="00C12744"/>
    <w:rsid w:val="00C131BF"/>
    <w:rsid w:val="00C15491"/>
    <w:rsid w:val="00C1582D"/>
    <w:rsid w:val="00C1603E"/>
    <w:rsid w:val="00C16B5F"/>
    <w:rsid w:val="00C17AC3"/>
    <w:rsid w:val="00C17DA7"/>
    <w:rsid w:val="00C21FED"/>
    <w:rsid w:val="00C22C49"/>
    <w:rsid w:val="00C2317B"/>
    <w:rsid w:val="00C233A1"/>
    <w:rsid w:val="00C2453E"/>
    <w:rsid w:val="00C251AE"/>
    <w:rsid w:val="00C25A0A"/>
    <w:rsid w:val="00C2626E"/>
    <w:rsid w:val="00C2637F"/>
    <w:rsid w:val="00C26D55"/>
    <w:rsid w:val="00C315F3"/>
    <w:rsid w:val="00C33C97"/>
    <w:rsid w:val="00C343F5"/>
    <w:rsid w:val="00C35739"/>
    <w:rsid w:val="00C35ADD"/>
    <w:rsid w:val="00C44206"/>
    <w:rsid w:val="00C44BA6"/>
    <w:rsid w:val="00C4537F"/>
    <w:rsid w:val="00C472E1"/>
    <w:rsid w:val="00C5165F"/>
    <w:rsid w:val="00C527F1"/>
    <w:rsid w:val="00C52F30"/>
    <w:rsid w:val="00C56DD5"/>
    <w:rsid w:val="00C57C55"/>
    <w:rsid w:val="00C60917"/>
    <w:rsid w:val="00C60DE4"/>
    <w:rsid w:val="00C6283C"/>
    <w:rsid w:val="00C6359A"/>
    <w:rsid w:val="00C63BD8"/>
    <w:rsid w:val="00C645C5"/>
    <w:rsid w:val="00C67283"/>
    <w:rsid w:val="00C67AC8"/>
    <w:rsid w:val="00C700AE"/>
    <w:rsid w:val="00C70B96"/>
    <w:rsid w:val="00C7149E"/>
    <w:rsid w:val="00C7184D"/>
    <w:rsid w:val="00C71C34"/>
    <w:rsid w:val="00C71E86"/>
    <w:rsid w:val="00C72A1C"/>
    <w:rsid w:val="00C735BE"/>
    <w:rsid w:val="00C7405D"/>
    <w:rsid w:val="00C76002"/>
    <w:rsid w:val="00C7795C"/>
    <w:rsid w:val="00C8009B"/>
    <w:rsid w:val="00C80821"/>
    <w:rsid w:val="00C82F3F"/>
    <w:rsid w:val="00C844FA"/>
    <w:rsid w:val="00C87213"/>
    <w:rsid w:val="00C92F4E"/>
    <w:rsid w:val="00C9436B"/>
    <w:rsid w:val="00C94B07"/>
    <w:rsid w:val="00C94F6E"/>
    <w:rsid w:val="00C97947"/>
    <w:rsid w:val="00CA25F0"/>
    <w:rsid w:val="00CA761A"/>
    <w:rsid w:val="00CA779A"/>
    <w:rsid w:val="00CB3E98"/>
    <w:rsid w:val="00CB5A3E"/>
    <w:rsid w:val="00CB6F60"/>
    <w:rsid w:val="00CB79C1"/>
    <w:rsid w:val="00CB7E83"/>
    <w:rsid w:val="00CC05A2"/>
    <w:rsid w:val="00CC1CAD"/>
    <w:rsid w:val="00CC2554"/>
    <w:rsid w:val="00CC2746"/>
    <w:rsid w:val="00CC333B"/>
    <w:rsid w:val="00CC4550"/>
    <w:rsid w:val="00CC6ECE"/>
    <w:rsid w:val="00CD1E34"/>
    <w:rsid w:val="00CD34B2"/>
    <w:rsid w:val="00CD46D8"/>
    <w:rsid w:val="00CD5DAB"/>
    <w:rsid w:val="00CD6693"/>
    <w:rsid w:val="00CD6F23"/>
    <w:rsid w:val="00CD7BBC"/>
    <w:rsid w:val="00CE280E"/>
    <w:rsid w:val="00CE62F7"/>
    <w:rsid w:val="00CE679A"/>
    <w:rsid w:val="00CE6877"/>
    <w:rsid w:val="00CE6E19"/>
    <w:rsid w:val="00CF00FC"/>
    <w:rsid w:val="00CF0338"/>
    <w:rsid w:val="00CF0DE4"/>
    <w:rsid w:val="00CF1562"/>
    <w:rsid w:val="00CF19E1"/>
    <w:rsid w:val="00CF35E5"/>
    <w:rsid w:val="00CF3639"/>
    <w:rsid w:val="00CF42DE"/>
    <w:rsid w:val="00CF53D2"/>
    <w:rsid w:val="00CF68EE"/>
    <w:rsid w:val="00CF784C"/>
    <w:rsid w:val="00CF7BD7"/>
    <w:rsid w:val="00D00109"/>
    <w:rsid w:val="00D00467"/>
    <w:rsid w:val="00D005F5"/>
    <w:rsid w:val="00D00B64"/>
    <w:rsid w:val="00D00D8F"/>
    <w:rsid w:val="00D01C8D"/>
    <w:rsid w:val="00D01CB8"/>
    <w:rsid w:val="00D04CBF"/>
    <w:rsid w:val="00D04EB4"/>
    <w:rsid w:val="00D05740"/>
    <w:rsid w:val="00D05A7D"/>
    <w:rsid w:val="00D06DC3"/>
    <w:rsid w:val="00D10427"/>
    <w:rsid w:val="00D10B6D"/>
    <w:rsid w:val="00D11D2D"/>
    <w:rsid w:val="00D15128"/>
    <w:rsid w:val="00D20286"/>
    <w:rsid w:val="00D20BDB"/>
    <w:rsid w:val="00D21576"/>
    <w:rsid w:val="00D21BED"/>
    <w:rsid w:val="00D22795"/>
    <w:rsid w:val="00D2518F"/>
    <w:rsid w:val="00D30FDA"/>
    <w:rsid w:val="00D33D6A"/>
    <w:rsid w:val="00D33EFC"/>
    <w:rsid w:val="00D37422"/>
    <w:rsid w:val="00D419A9"/>
    <w:rsid w:val="00D42084"/>
    <w:rsid w:val="00D4326D"/>
    <w:rsid w:val="00D44B0C"/>
    <w:rsid w:val="00D478ED"/>
    <w:rsid w:val="00D47CD9"/>
    <w:rsid w:val="00D5156B"/>
    <w:rsid w:val="00D52503"/>
    <w:rsid w:val="00D52AB2"/>
    <w:rsid w:val="00D55E5A"/>
    <w:rsid w:val="00D57375"/>
    <w:rsid w:val="00D579B5"/>
    <w:rsid w:val="00D57CA1"/>
    <w:rsid w:val="00D607B3"/>
    <w:rsid w:val="00D61DDE"/>
    <w:rsid w:val="00D61F6E"/>
    <w:rsid w:val="00D6462C"/>
    <w:rsid w:val="00D6536D"/>
    <w:rsid w:val="00D65388"/>
    <w:rsid w:val="00D6584A"/>
    <w:rsid w:val="00D660D5"/>
    <w:rsid w:val="00D6688B"/>
    <w:rsid w:val="00D66B9A"/>
    <w:rsid w:val="00D66C44"/>
    <w:rsid w:val="00D67CF2"/>
    <w:rsid w:val="00D70195"/>
    <w:rsid w:val="00D7132C"/>
    <w:rsid w:val="00D72859"/>
    <w:rsid w:val="00D72F14"/>
    <w:rsid w:val="00D738E9"/>
    <w:rsid w:val="00D807F3"/>
    <w:rsid w:val="00D8136A"/>
    <w:rsid w:val="00D8183D"/>
    <w:rsid w:val="00D83656"/>
    <w:rsid w:val="00D85620"/>
    <w:rsid w:val="00D879D0"/>
    <w:rsid w:val="00D90467"/>
    <w:rsid w:val="00D9151F"/>
    <w:rsid w:val="00D94DE9"/>
    <w:rsid w:val="00D95AD4"/>
    <w:rsid w:val="00D963CB"/>
    <w:rsid w:val="00D9693A"/>
    <w:rsid w:val="00D97FD8"/>
    <w:rsid w:val="00DA1ECB"/>
    <w:rsid w:val="00DA2D5C"/>
    <w:rsid w:val="00DA2F00"/>
    <w:rsid w:val="00DA44C1"/>
    <w:rsid w:val="00DA4549"/>
    <w:rsid w:val="00DA6DDE"/>
    <w:rsid w:val="00DA71E9"/>
    <w:rsid w:val="00DA7F9D"/>
    <w:rsid w:val="00DB093B"/>
    <w:rsid w:val="00DB402F"/>
    <w:rsid w:val="00DB47FE"/>
    <w:rsid w:val="00DB6D77"/>
    <w:rsid w:val="00DB6EA3"/>
    <w:rsid w:val="00DB7324"/>
    <w:rsid w:val="00DB7E87"/>
    <w:rsid w:val="00DC0C33"/>
    <w:rsid w:val="00DC2272"/>
    <w:rsid w:val="00DC2BAB"/>
    <w:rsid w:val="00DC574E"/>
    <w:rsid w:val="00DC5E31"/>
    <w:rsid w:val="00DC6272"/>
    <w:rsid w:val="00DD00EF"/>
    <w:rsid w:val="00DD1CA0"/>
    <w:rsid w:val="00DD1F02"/>
    <w:rsid w:val="00DD2907"/>
    <w:rsid w:val="00DD37FE"/>
    <w:rsid w:val="00DD3B72"/>
    <w:rsid w:val="00DD5FBD"/>
    <w:rsid w:val="00DD6786"/>
    <w:rsid w:val="00DE18FA"/>
    <w:rsid w:val="00DE3D67"/>
    <w:rsid w:val="00DE520A"/>
    <w:rsid w:val="00DE5573"/>
    <w:rsid w:val="00DE6B9C"/>
    <w:rsid w:val="00DF23FF"/>
    <w:rsid w:val="00DF289C"/>
    <w:rsid w:val="00DF3191"/>
    <w:rsid w:val="00DF4D34"/>
    <w:rsid w:val="00DF524F"/>
    <w:rsid w:val="00DF6F5B"/>
    <w:rsid w:val="00E04C33"/>
    <w:rsid w:val="00E06823"/>
    <w:rsid w:val="00E06AC1"/>
    <w:rsid w:val="00E07AD2"/>
    <w:rsid w:val="00E1356F"/>
    <w:rsid w:val="00E1581E"/>
    <w:rsid w:val="00E176A7"/>
    <w:rsid w:val="00E21C7D"/>
    <w:rsid w:val="00E22EF0"/>
    <w:rsid w:val="00E254F5"/>
    <w:rsid w:val="00E27EED"/>
    <w:rsid w:val="00E33B0F"/>
    <w:rsid w:val="00E37819"/>
    <w:rsid w:val="00E40E5D"/>
    <w:rsid w:val="00E426F2"/>
    <w:rsid w:val="00E42AC4"/>
    <w:rsid w:val="00E445D6"/>
    <w:rsid w:val="00E4633E"/>
    <w:rsid w:val="00E47C81"/>
    <w:rsid w:val="00E50A8B"/>
    <w:rsid w:val="00E53696"/>
    <w:rsid w:val="00E55B19"/>
    <w:rsid w:val="00E56B62"/>
    <w:rsid w:val="00E57244"/>
    <w:rsid w:val="00E61B59"/>
    <w:rsid w:val="00E62F8F"/>
    <w:rsid w:val="00E636B3"/>
    <w:rsid w:val="00E63E8D"/>
    <w:rsid w:val="00E672D3"/>
    <w:rsid w:val="00E67727"/>
    <w:rsid w:val="00E708C6"/>
    <w:rsid w:val="00E716F5"/>
    <w:rsid w:val="00E7384D"/>
    <w:rsid w:val="00E75E84"/>
    <w:rsid w:val="00E76947"/>
    <w:rsid w:val="00E76B39"/>
    <w:rsid w:val="00E7736E"/>
    <w:rsid w:val="00E7784B"/>
    <w:rsid w:val="00E80207"/>
    <w:rsid w:val="00E86704"/>
    <w:rsid w:val="00E907FE"/>
    <w:rsid w:val="00E95A12"/>
    <w:rsid w:val="00E96565"/>
    <w:rsid w:val="00EA1271"/>
    <w:rsid w:val="00EA4C52"/>
    <w:rsid w:val="00EA5527"/>
    <w:rsid w:val="00EA5621"/>
    <w:rsid w:val="00EA5985"/>
    <w:rsid w:val="00EA7184"/>
    <w:rsid w:val="00EB0513"/>
    <w:rsid w:val="00EB06AF"/>
    <w:rsid w:val="00EB07DF"/>
    <w:rsid w:val="00EB102E"/>
    <w:rsid w:val="00EB3D79"/>
    <w:rsid w:val="00EB4A13"/>
    <w:rsid w:val="00EB6B01"/>
    <w:rsid w:val="00EB7E5D"/>
    <w:rsid w:val="00EC105A"/>
    <w:rsid w:val="00EC2B0E"/>
    <w:rsid w:val="00EC5A3C"/>
    <w:rsid w:val="00EC68B5"/>
    <w:rsid w:val="00ED621D"/>
    <w:rsid w:val="00ED7A74"/>
    <w:rsid w:val="00EE2613"/>
    <w:rsid w:val="00EE2FE2"/>
    <w:rsid w:val="00EE5FC9"/>
    <w:rsid w:val="00EE614A"/>
    <w:rsid w:val="00EE64B5"/>
    <w:rsid w:val="00EE7B72"/>
    <w:rsid w:val="00EF0235"/>
    <w:rsid w:val="00EF2559"/>
    <w:rsid w:val="00EF314B"/>
    <w:rsid w:val="00EF48A2"/>
    <w:rsid w:val="00EF4D13"/>
    <w:rsid w:val="00EF796C"/>
    <w:rsid w:val="00EF7A67"/>
    <w:rsid w:val="00F003CE"/>
    <w:rsid w:val="00F00BF9"/>
    <w:rsid w:val="00F01E45"/>
    <w:rsid w:val="00F02ADF"/>
    <w:rsid w:val="00F03CFA"/>
    <w:rsid w:val="00F0422A"/>
    <w:rsid w:val="00F05EB8"/>
    <w:rsid w:val="00F113A4"/>
    <w:rsid w:val="00F120C2"/>
    <w:rsid w:val="00F12646"/>
    <w:rsid w:val="00F1376C"/>
    <w:rsid w:val="00F217C6"/>
    <w:rsid w:val="00F21BBB"/>
    <w:rsid w:val="00F27688"/>
    <w:rsid w:val="00F30BE2"/>
    <w:rsid w:val="00F31946"/>
    <w:rsid w:val="00F327D7"/>
    <w:rsid w:val="00F3419C"/>
    <w:rsid w:val="00F351EA"/>
    <w:rsid w:val="00F40985"/>
    <w:rsid w:val="00F40E81"/>
    <w:rsid w:val="00F415B1"/>
    <w:rsid w:val="00F42644"/>
    <w:rsid w:val="00F42660"/>
    <w:rsid w:val="00F42DFD"/>
    <w:rsid w:val="00F42FC9"/>
    <w:rsid w:val="00F43331"/>
    <w:rsid w:val="00F44EE7"/>
    <w:rsid w:val="00F4521C"/>
    <w:rsid w:val="00F45F51"/>
    <w:rsid w:val="00F468CF"/>
    <w:rsid w:val="00F4705B"/>
    <w:rsid w:val="00F50F8F"/>
    <w:rsid w:val="00F54636"/>
    <w:rsid w:val="00F557ED"/>
    <w:rsid w:val="00F5663C"/>
    <w:rsid w:val="00F63F3A"/>
    <w:rsid w:val="00F641BD"/>
    <w:rsid w:val="00F64F95"/>
    <w:rsid w:val="00F656F4"/>
    <w:rsid w:val="00F6749E"/>
    <w:rsid w:val="00F676EA"/>
    <w:rsid w:val="00F67980"/>
    <w:rsid w:val="00F71476"/>
    <w:rsid w:val="00F71F08"/>
    <w:rsid w:val="00F74477"/>
    <w:rsid w:val="00F800EF"/>
    <w:rsid w:val="00F809AC"/>
    <w:rsid w:val="00F818C1"/>
    <w:rsid w:val="00F82FE8"/>
    <w:rsid w:val="00F845BB"/>
    <w:rsid w:val="00F84C74"/>
    <w:rsid w:val="00F85915"/>
    <w:rsid w:val="00F86059"/>
    <w:rsid w:val="00F87330"/>
    <w:rsid w:val="00F906C9"/>
    <w:rsid w:val="00F92444"/>
    <w:rsid w:val="00F92617"/>
    <w:rsid w:val="00F930D4"/>
    <w:rsid w:val="00F94E95"/>
    <w:rsid w:val="00F95F66"/>
    <w:rsid w:val="00F972DA"/>
    <w:rsid w:val="00F975C6"/>
    <w:rsid w:val="00FA0179"/>
    <w:rsid w:val="00FA02E9"/>
    <w:rsid w:val="00FA0B0D"/>
    <w:rsid w:val="00FA42A5"/>
    <w:rsid w:val="00FA5FA2"/>
    <w:rsid w:val="00FB1B34"/>
    <w:rsid w:val="00FB27EF"/>
    <w:rsid w:val="00FB3121"/>
    <w:rsid w:val="00FB402B"/>
    <w:rsid w:val="00FB45FC"/>
    <w:rsid w:val="00FB543D"/>
    <w:rsid w:val="00FC02BF"/>
    <w:rsid w:val="00FC1306"/>
    <w:rsid w:val="00FC2507"/>
    <w:rsid w:val="00FC74BF"/>
    <w:rsid w:val="00FD12C8"/>
    <w:rsid w:val="00FD1A20"/>
    <w:rsid w:val="00FD3497"/>
    <w:rsid w:val="00FE0D3F"/>
    <w:rsid w:val="00FE0F30"/>
    <w:rsid w:val="00FE1973"/>
    <w:rsid w:val="00FE382A"/>
    <w:rsid w:val="00FE4E69"/>
    <w:rsid w:val="00FE5D93"/>
    <w:rsid w:val="00FF269A"/>
    <w:rsid w:val="00FF28BA"/>
    <w:rsid w:val="00FF4823"/>
    <w:rsid w:val="00FF4B40"/>
    <w:rsid w:val="00FF65FD"/>
    <w:rsid w:val="00FF74AD"/>
    <w:rsid w:val="00FF7BA7"/>
    <w:rsid w:val="010245CC"/>
    <w:rsid w:val="038D43D8"/>
    <w:rsid w:val="03AE75E1"/>
    <w:rsid w:val="03AF786B"/>
    <w:rsid w:val="040C25C7"/>
    <w:rsid w:val="0412721A"/>
    <w:rsid w:val="04553F6E"/>
    <w:rsid w:val="054F34FC"/>
    <w:rsid w:val="064111E1"/>
    <w:rsid w:val="06A810E4"/>
    <w:rsid w:val="06A92350"/>
    <w:rsid w:val="06D3561E"/>
    <w:rsid w:val="079B3779"/>
    <w:rsid w:val="089C0117"/>
    <w:rsid w:val="08BB280E"/>
    <w:rsid w:val="08C05D43"/>
    <w:rsid w:val="08C862B7"/>
    <w:rsid w:val="090D306A"/>
    <w:rsid w:val="09672AAF"/>
    <w:rsid w:val="09800606"/>
    <w:rsid w:val="09A72C16"/>
    <w:rsid w:val="09AB08D1"/>
    <w:rsid w:val="09CC17E6"/>
    <w:rsid w:val="0A01741B"/>
    <w:rsid w:val="0A5653AD"/>
    <w:rsid w:val="0AAC7F0B"/>
    <w:rsid w:val="0ABE495C"/>
    <w:rsid w:val="0AC16E65"/>
    <w:rsid w:val="0ADD79D4"/>
    <w:rsid w:val="0B505418"/>
    <w:rsid w:val="0B712872"/>
    <w:rsid w:val="0BCD7876"/>
    <w:rsid w:val="0C2972BF"/>
    <w:rsid w:val="0CBC4307"/>
    <w:rsid w:val="0CEB1914"/>
    <w:rsid w:val="0D5037F2"/>
    <w:rsid w:val="0E471854"/>
    <w:rsid w:val="0E5246B4"/>
    <w:rsid w:val="0E567261"/>
    <w:rsid w:val="0F1E5075"/>
    <w:rsid w:val="0F7327B6"/>
    <w:rsid w:val="0F7F4487"/>
    <w:rsid w:val="0F9E5329"/>
    <w:rsid w:val="0FB97D72"/>
    <w:rsid w:val="0FCA73D8"/>
    <w:rsid w:val="100A1780"/>
    <w:rsid w:val="10183D5E"/>
    <w:rsid w:val="10A42252"/>
    <w:rsid w:val="11A46535"/>
    <w:rsid w:val="11BD4E5E"/>
    <w:rsid w:val="11F13B1B"/>
    <w:rsid w:val="12394ECF"/>
    <w:rsid w:val="127F5D59"/>
    <w:rsid w:val="12C04C82"/>
    <w:rsid w:val="12E21AA5"/>
    <w:rsid w:val="13272BE8"/>
    <w:rsid w:val="138273AE"/>
    <w:rsid w:val="13E867D1"/>
    <w:rsid w:val="13EE2F4F"/>
    <w:rsid w:val="147E4FEA"/>
    <w:rsid w:val="14801FBC"/>
    <w:rsid w:val="14BE663D"/>
    <w:rsid w:val="15243AE9"/>
    <w:rsid w:val="15487552"/>
    <w:rsid w:val="157A1DC9"/>
    <w:rsid w:val="15960DCC"/>
    <w:rsid w:val="15D55FD9"/>
    <w:rsid w:val="15DF437D"/>
    <w:rsid w:val="15E861F5"/>
    <w:rsid w:val="15EE6652"/>
    <w:rsid w:val="169D7191"/>
    <w:rsid w:val="17504600"/>
    <w:rsid w:val="17CC073D"/>
    <w:rsid w:val="184C52D8"/>
    <w:rsid w:val="1865370A"/>
    <w:rsid w:val="187E6952"/>
    <w:rsid w:val="18DA6CE0"/>
    <w:rsid w:val="19362169"/>
    <w:rsid w:val="195F7954"/>
    <w:rsid w:val="198A42D1"/>
    <w:rsid w:val="19DB0408"/>
    <w:rsid w:val="1A443933"/>
    <w:rsid w:val="1ADE294C"/>
    <w:rsid w:val="1BB8208D"/>
    <w:rsid w:val="1BC672E7"/>
    <w:rsid w:val="1C640668"/>
    <w:rsid w:val="1D1976A4"/>
    <w:rsid w:val="1DF91EB0"/>
    <w:rsid w:val="1E1A6F96"/>
    <w:rsid w:val="1E4C0F12"/>
    <w:rsid w:val="1FB931AC"/>
    <w:rsid w:val="1FC11DA2"/>
    <w:rsid w:val="1FD23389"/>
    <w:rsid w:val="1FD53CFE"/>
    <w:rsid w:val="201868BB"/>
    <w:rsid w:val="201A5EB3"/>
    <w:rsid w:val="203718A7"/>
    <w:rsid w:val="203D0F7B"/>
    <w:rsid w:val="20471DF8"/>
    <w:rsid w:val="20672C08"/>
    <w:rsid w:val="209A64EB"/>
    <w:rsid w:val="20B82AE6"/>
    <w:rsid w:val="21037966"/>
    <w:rsid w:val="21271085"/>
    <w:rsid w:val="21BE5ADD"/>
    <w:rsid w:val="221055CF"/>
    <w:rsid w:val="2236509D"/>
    <w:rsid w:val="224A5AD5"/>
    <w:rsid w:val="22BB35F2"/>
    <w:rsid w:val="22DB1B4F"/>
    <w:rsid w:val="239F41AE"/>
    <w:rsid w:val="23C32E37"/>
    <w:rsid w:val="24140CD5"/>
    <w:rsid w:val="246E5A95"/>
    <w:rsid w:val="2471403E"/>
    <w:rsid w:val="247D2477"/>
    <w:rsid w:val="250B365F"/>
    <w:rsid w:val="25DF0F8E"/>
    <w:rsid w:val="25FF1B34"/>
    <w:rsid w:val="26654BF5"/>
    <w:rsid w:val="26D0702D"/>
    <w:rsid w:val="26F21DD1"/>
    <w:rsid w:val="27355963"/>
    <w:rsid w:val="27691049"/>
    <w:rsid w:val="280D69F7"/>
    <w:rsid w:val="296C0559"/>
    <w:rsid w:val="2AF552B4"/>
    <w:rsid w:val="2BEB4A7E"/>
    <w:rsid w:val="2BFF463C"/>
    <w:rsid w:val="2C295BFB"/>
    <w:rsid w:val="2CAF07F8"/>
    <w:rsid w:val="2D331831"/>
    <w:rsid w:val="2D4E51DC"/>
    <w:rsid w:val="2D9F7744"/>
    <w:rsid w:val="2DB76757"/>
    <w:rsid w:val="2DCF0DA2"/>
    <w:rsid w:val="2E1E1F8C"/>
    <w:rsid w:val="2E640662"/>
    <w:rsid w:val="2F5E167A"/>
    <w:rsid w:val="2F5E5CFC"/>
    <w:rsid w:val="2F6379A6"/>
    <w:rsid w:val="2F694CAF"/>
    <w:rsid w:val="2FC564DD"/>
    <w:rsid w:val="30240CA1"/>
    <w:rsid w:val="30515682"/>
    <w:rsid w:val="30C916BD"/>
    <w:rsid w:val="30C9729A"/>
    <w:rsid w:val="314D30C9"/>
    <w:rsid w:val="315840B2"/>
    <w:rsid w:val="317B251D"/>
    <w:rsid w:val="317C0152"/>
    <w:rsid w:val="32212663"/>
    <w:rsid w:val="32240CF8"/>
    <w:rsid w:val="32B24DA8"/>
    <w:rsid w:val="334B460B"/>
    <w:rsid w:val="33E87C7E"/>
    <w:rsid w:val="33EF1ABE"/>
    <w:rsid w:val="343107E0"/>
    <w:rsid w:val="34476B10"/>
    <w:rsid w:val="34DA1E91"/>
    <w:rsid w:val="34F45FEF"/>
    <w:rsid w:val="35A55FD9"/>
    <w:rsid w:val="35B5769E"/>
    <w:rsid w:val="363D5D5B"/>
    <w:rsid w:val="364610BA"/>
    <w:rsid w:val="36A35226"/>
    <w:rsid w:val="372B3E58"/>
    <w:rsid w:val="37910439"/>
    <w:rsid w:val="37C76C31"/>
    <w:rsid w:val="38211E89"/>
    <w:rsid w:val="38554EE6"/>
    <w:rsid w:val="387A58E0"/>
    <w:rsid w:val="389E613D"/>
    <w:rsid w:val="38D84C96"/>
    <w:rsid w:val="38DF071D"/>
    <w:rsid w:val="38F372D7"/>
    <w:rsid w:val="397C4C19"/>
    <w:rsid w:val="39CF040C"/>
    <w:rsid w:val="3A176288"/>
    <w:rsid w:val="3A1762EE"/>
    <w:rsid w:val="3A1C0AAF"/>
    <w:rsid w:val="3A720A17"/>
    <w:rsid w:val="3AC118F4"/>
    <w:rsid w:val="3B354A02"/>
    <w:rsid w:val="3BA725FA"/>
    <w:rsid w:val="3BFE3314"/>
    <w:rsid w:val="3C1F40C9"/>
    <w:rsid w:val="3C717CA8"/>
    <w:rsid w:val="3D1A6D6D"/>
    <w:rsid w:val="3D2637DD"/>
    <w:rsid w:val="3D283F72"/>
    <w:rsid w:val="3D29464A"/>
    <w:rsid w:val="3D7261C9"/>
    <w:rsid w:val="3DBB244A"/>
    <w:rsid w:val="3DE80102"/>
    <w:rsid w:val="3E2976E1"/>
    <w:rsid w:val="3E712A4F"/>
    <w:rsid w:val="3E8E60A8"/>
    <w:rsid w:val="3EA54FDB"/>
    <w:rsid w:val="3EB32D81"/>
    <w:rsid w:val="3EBA7A68"/>
    <w:rsid w:val="3EC31B5F"/>
    <w:rsid w:val="3EF13EE8"/>
    <w:rsid w:val="3F9F05C1"/>
    <w:rsid w:val="3FBA69BC"/>
    <w:rsid w:val="3FD4308E"/>
    <w:rsid w:val="409C7EDB"/>
    <w:rsid w:val="40CA3A44"/>
    <w:rsid w:val="40E36D39"/>
    <w:rsid w:val="40EF5AED"/>
    <w:rsid w:val="40FE7DF9"/>
    <w:rsid w:val="41277462"/>
    <w:rsid w:val="418615CC"/>
    <w:rsid w:val="418D70F3"/>
    <w:rsid w:val="42053495"/>
    <w:rsid w:val="420B4A07"/>
    <w:rsid w:val="423E1AAD"/>
    <w:rsid w:val="42AE426E"/>
    <w:rsid w:val="42B32DB8"/>
    <w:rsid w:val="4377698F"/>
    <w:rsid w:val="43B6787E"/>
    <w:rsid w:val="43C15839"/>
    <w:rsid w:val="442904E1"/>
    <w:rsid w:val="443A0FA7"/>
    <w:rsid w:val="450A08F4"/>
    <w:rsid w:val="4572593E"/>
    <w:rsid w:val="45832448"/>
    <w:rsid w:val="459B0086"/>
    <w:rsid w:val="46F14C34"/>
    <w:rsid w:val="47924673"/>
    <w:rsid w:val="47A135DD"/>
    <w:rsid w:val="47D41938"/>
    <w:rsid w:val="48226D7F"/>
    <w:rsid w:val="48713109"/>
    <w:rsid w:val="48795655"/>
    <w:rsid w:val="49382B0B"/>
    <w:rsid w:val="49952C02"/>
    <w:rsid w:val="49FD1E3A"/>
    <w:rsid w:val="4A2319E6"/>
    <w:rsid w:val="4A6F4C2B"/>
    <w:rsid w:val="4A7F4E6E"/>
    <w:rsid w:val="4AAC1045"/>
    <w:rsid w:val="4AB400ED"/>
    <w:rsid w:val="4B934558"/>
    <w:rsid w:val="4BA03C6D"/>
    <w:rsid w:val="4BA543B7"/>
    <w:rsid w:val="4BAA24F1"/>
    <w:rsid w:val="4BD47573"/>
    <w:rsid w:val="4BF94A97"/>
    <w:rsid w:val="4C404189"/>
    <w:rsid w:val="4C9038B4"/>
    <w:rsid w:val="4CE629A2"/>
    <w:rsid w:val="4D7D0B2E"/>
    <w:rsid w:val="4DE4139E"/>
    <w:rsid w:val="4E2524E4"/>
    <w:rsid w:val="4E2D443F"/>
    <w:rsid w:val="4E4D5283"/>
    <w:rsid w:val="4E823E01"/>
    <w:rsid w:val="4E8700D8"/>
    <w:rsid w:val="4F520072"/>
    <w:rsid w:val="4F645E04"/>
    <w:rsid w:val="4F730161"/>
    <w:rsid w:val="50411725"/>
    <w:rsid w:val="504959E2"/>
    <w:rsid w:val="50D55E52"/>
    <w:rsid w:val="50FD43AD"/>
    <w:rsid w:val="514E7348"/>
    <w:rsid w:val="52F25A08"/>
    <w:rsid w:val="531A64FD"/>
    <w:rsid w:val="538C29F6"/>
    <w:rsid w:val="53F33B40"/>
    <w:rsid w:val="5452714F"/>
    <w:rsid w:val="54BB3D48"/>
    <w:rsid w:val="5510282A"/>
    <w:rsid w:val="55C41183"/>
    <w:rsid w:val="55F6381F"/>
    <w:rsid w:val="560B60B5"/>
    <w:rsid w:val="563F0B3A"/>
    <w:rsid w:val="56D025AE"/>
    <w:rsid w:val="56D05FA4"/>
    <w:rsid w:val="574E3DD1"/>
    <w:rsid w:val="57717B5E"/>
    <w:rsid w:val="57DA084D"/>
    <w:rsid w:val="594B1E26"/>
    <w:rsid w:val="59814033"/>
    <w:rsid w:val="59C844BD"/>
    <w:rsid w:val="59FD2B16"/>
    <w:rsid w:val="5A255C83"/>
    <w:rsid w:val="5A451ED8"/>
    <w:rsid w:val="5A742F69"/>
    <w:rsid w:val="5A971D60"/>
    <w:rsid w:val="5A972BEF"/>
    <w:rsid w:val="5AB42FAA"/>
    <w:rsid w:val="5AD1633C"/>
    <w:rsid w:val="5B416CAF"/>
    <w:rsid w:val="5B7D61BA"/>
    <w:rsid w:val="5BB82B8A"/>
    <w:rsid w:val="5C4C152B"/>
    <w:rsid w:val="5CA16EC6"/>
    <w:rsid w:val="5D164480"/>
    <w:rsid w:val="5E2F29E1"/>
    <w:rsid w:val="5E3239CA"/>
    <w:rsid w:val="5E7A44C7"/>
    <w:rsid w:val="5EAC1A1F"/>
    <w:rsid w:val="5EAD1F27"/>
    <w:rsid w:val="5ED55DD2"/>
    <w:rsid w:val="5F656611"/>
    <w:rsid w:val="5FA62A45"/>
    <w:rsid w:val="5FE570CA"/>
    <w:rsid w:val="604D27D9"/>
    <w:rsid w:val="607B17DC"/>
    <w:rsid w:val="60965B1F"/>
    <w:rsid w:val="611B5172"/>
    <w:rsid w:val="611F7145"/>
    <w:rsid w:val="61AD0272"/>
    <w:rsid w:val="61BF27FF"/>
    <w:rsid w:val="61EE36D8"/>
    <w:rsid w:val="620401FF"/>
    <w:rsid w:val="62275723"/>
    <w:rsid w:val="623F0BA1"/>
    <w:rsid w:val="6372753B"/>
    <w:rsid w:val="63942381"/>
    <w:rsid w:val="63B3363A"/>
    <w:rsid w:val="63F12BC0"/>
    <w:rsid w:val="64653482"/>
    <w:rsid w:val="64D57D88"/>
    <w:rsid w:val="650405A4"/>
    <w:rsid w:val="651A36E6"/>
    <w:rsid w:val="656F49CD"/>
    <w:rsid w:val="65774E7F"/>
    <w:rsid w:val="65D07C68"/>
    <w:rsid w:val="66062D44"/>
    <w:rsid w:val="6615622F"/>
    <w:rsid w:val="661C580F"/>
    <w:rsid w:val="6623094C"/>
    <w:rsid w:val="66311C11"/>
    <w:rsid w:val="66BA3EC8"/>
    <w:rsid w:val="67950273"/>
    <w:rsid w:val="67FC76A6"/>
    <w:rsid w:val="682A1491"/>
    <w:rsid w:val="683C5D36"/>
    <w:rsid w:val="68774BB2"/>
    <w:rsid w:val="689A5210"/>
    <w:rsid w:val="68E5513A"/>
    <w:rsid w:val="69212CC5"/>
    <w:rsid w:val="69313380"/>
    <w:rsid w:val="69442C7A"/>
    <w:rsid w:val="697D65C5"/>
    <w:rsid w:val="69A84119"/>
    <w:rsid w:val="6A383267"/>
    <w:rsid w:val="6A5A2449"/>
    <w:rsid w:val="6A9005BD"/>
    <w:rsid w:val="6B2642C5"/>
    <w:rsid w:val="6B851761"/>
    <w:rsid w:val="6D514CF9"/>
    <w:rsid w:val="6EB50676"/>
    <w:rsid w:val="6F245310"/>
    <w:rsid w:val="6F5C3C85"/>
    <w:rsid w:val="6F920561"/>
    <w:rsid w:val="6FBE3493"/>
    <w:rsid w:val="70EC5DDE"/>
    <w:rsid w:val="71347EB1"/>
    <w:rsid w:val="715C7408"/>
    <w:rsid w:val="717242B7"/>
    <w:rsid w:val="72537D27"/>
    <w:rsid w:val="725570D1"/>
    <w:rsid w:val="72F93997"/>
    <w:rsid w:val="73781E12"/>
    <w:rsid w:val="739840F2"/>
    <w:rsid w:val="739A32E8"/>
    <w:rsid w:val="73BB08D7"/>
    <w:rsid w:val="73BE63DE"/>
    <w:rsid w:val="73E90BAB"/>
    <w:rsid w:val="73FA22AC"/>
    <w:rsid w:val="74012F53"/>
    <w:rsid w:val="74080A20"/>
    <w:rsid w:val="741B1BA0"/>
    <w:rsid w:val="74D80B53"/>
    <w:rsid w:val="750A193B"/>
    <w:rsid w:val="764C2934"/>
    <w:rsid w:val="76F105F2"/>
    <w:rsid w:val="77701626"/>
    <w:rsid w:val="77AB07A1"/>
    <w:rsid w:val="77AC20EB"/>
    <w:rsid w:val="77AD349A"/>
    <w:rsid w:val="77E44F9B"/>
    <w:rsid w:val="780D527D"/>
    <w:rsid w:val="7890567E"/>
    <w:rsid w:val="79147D72"/>
    <w:rsid w:val="795A604A"/>
    <w:rsid w:val="7A103234"/>
    <w:rsid w:val="7A2A1819"/>
    <w:rsid w:val="7B0D52CF"/>
    <w:rsid w:val="7B42644C"/>
    <w:rsid w:val="7B4763DA"/>
    <w:rsid w:val="7B481A33"/>
    <w:rsid w:val="7B8B18B3"/>
    <w:rsid w:val="7C0F3E9F"/>
    <w:rsid w:val="7C2428D0"/>
    <w:rsid w:val="7D0270B5"/>
    <w:rsid w:val="7D7559E1"/>
    <w:rsid w:val="7D976DE3"/>
    <w:rsid w:val="7DF50A3B"/>
    <w:rsid w:val="7DF754C2"/>
    <w:rsid w:val="7F2235ED"/>
    <w:rsid w:val="7FC91D71"/>
    <w:rsid w:val="7FEC5DFB"/>
    <w:rsid w:val="7FF3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2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3"/>
    <w:qFormat/>
    <w:uiPriority w:val="0"/>
    <w:pPr>
      <w:spacing w:after="220" w:line="220" w:lineRule="atLeast"/>
      <w:ind w:firstLine="0"/>
    </w:pPr>
    <w:rPr>
      <w:rFonts w:ascii="Times New Roman" w:hAnsi="Times New Roman" w:cs="Times New Roman"/>
      <w:szCs w:val="20"/>
    </w:rPr>
  </w:style>
  <w:style w:type="paragraph" w:styleId="3">
    <w:name w:val="Balloon Text"/>
    <w:basedOn w:val="1"/>
    <w:link w:val="14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  <w:bCs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正文文本 字符"/>
    <w:basedOn w:val="8"/>
    <w:link w:val="2"/>
    <w:qFormat/>
    <w:uiPriority w:val="0"/>
    <w:rPr>
      <w:rFonts w:ascii="Times New Roman" w:hAnsi="Times New Roman" w:cs="Times New Roman"/>
      <w:szCs w:val="20"/>
    </w:rPr>
  </w:style>
  <w:style w:type="character" w:customStyle="1" w:styleId="14">
    <w:name w:val="批注框文本 字符"/>
    <w:basedOn w:val="8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emf"/><Relationship Id="rId7" Type="http://schemas.openxmlformats.org/officeDocument/2006/relationships/image" Target="media/image2.emf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6E3C21A-181B-4B91-BF44-A488E65E19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1836</Words>
  <Characters>2399</Characters>
  <Lines>97</Lines>
  <Paragraphs>27</Paragraphs>
  <TotalTime>0</TotalTime>
  <ScaleCrop>false</ScaleCrop>
  <LinksUpToDate>false</LinksUpToDate>
  <CharactersWithSpaces>2437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2021-12-11T11:32:00Z</dcterms:created>
  <dc:creator>yaochunping</dc:creator>
  <cp:lastModifiedBy>Administrator</cp:lastModifiedBy>
  <cp:lastPrinted>2023-07-10T09:20:00Z</cp:lastPrinted>
  <dcterms:modified xsi:type="dcterms:W3CDTF">2025-07-08T08:54:51Z</dcterms:modified>
  <cp:revision>1203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635B1230B9AF46569F12987AEF56BA4E_12</vt:lpwstr>
  </property>
  <property fmtid="{D5CDD505-2E9C-101B-9397-08002B2CF9AE}" pid="4" name="KSOTemplateDocerSaveRecord">
    <vt:lpwstr>eyJoZGlkIjoiYWJmNTAxYTA0NTllZTU0OWY5NWY0MWNlMzBjNGU2OTYifQ==</vt:lpwstr>
  </property>
</Properties>
</file>