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DKicker"/>
      </w:pPr>
      <w:r>
        <w:t>PRODUCT REQUIREMENTS DOCUMENT</w:t>
      </w:r>
    </w:p>
    <w:p>
      <w:pPr>
        <w:pStyle w:val="Title"/>
      </w:pPr>
      <w:r>
        <w:t>Delhi Urban Digital Twin</w:t>
      </w:r>
    </w:p>
    <w:p>
      <w:pPr>
        <w:spacing w:after="400"/>
      </w:pPr>
      <w:r>
        <w:rPr>
          <w:color w:val="1E6F9F"/>
          <w:sz w:val="30"/>
        </w:rPr>
        <w:t>A browser-based mobility and city-scenario explorer for Central Delhi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4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Working name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Delhi Pulse Twin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Document version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1.1 — 95%+ success scope lock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Owner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Pradyumn — Product + prototype lead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Pilot geography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approximately 4 × 4 km Central Delhi study box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Future geography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Additional zones only after the pilot meets all acceptance gates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Primary surface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Desktop web; responsive read-only mobile view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Target build window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10–12 weeks part-time after completion of the NCERT Parent Assistant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Status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Scope locked / not yet in development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  <w:spacing w:after="40"/>
            </w:pPr>
            <w:r/>
            <w:r>
              <w:rPr>
                <w:b/>
                <w:color w:val="168C8C"/>
                <w:sz w:val="17"/>
              </w:rPr>
              <w:t>PRODUCT THESIS</w:t>
            </w:r>
          </w:p>
          <w:p>
            <w:pPr>
              <w:keepLines/>
              <w:spacing w:after="0"/>
            </w:pPr>
            <w:r>
              <w:rPr>
                <w:b/>
                <w:color w:val="15324B"/>
                <w:sz w:val="22"/>
              </w:rPr>
              <w:t>A credible digital twin is not “Delhi rendered in 3D.” It is a decision interface that combines place, time, evidence, and scenarios so a user can understand mobility stress and test a change.</w:t>
            </w:r>
          </w:p>
        </w:tc>
      </w:tr>
    </w:tbl>
    <w:p>
      <w:pPr>
        <w:spacing w:after="20"/>
      </w:pPr>
    </w:p>
    <w:p>
      <w:pPr>
        <w:pStyle w:val="Heading2"/>
      </w:pPr>
      <w:r>
        <w:t>95%+ delivery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  <w:spacing w:after="40"/>
            </w:pPr>
            <w:r/>
            <w:r>
              <w:rPr>
                <w:b/>
                <w:color w:val="168C8C"/>
                <w:sz w:val="17"/>
              </w:rPr>
              <w:t>SCOPE LOCK</w:t>
            </w:r>
          </w:p>
          <w:p>
            <w:pPr>
              <w:keepLines/>
              <w:spacing w:after="0"/>
            </w:pPr>
            <w:r>
              <w:rPr>
                <w:b/>
                <w:color w:val="15324B"/>
                <w:sz w:val="22"/>
              </w:rPr>
              <w:t>The MVP must launch from bundled, versioned data with no permission-controlled or live provider required. Live traffic, live buses and official planning feeds may enhance the experience, but disabling every external API must not break the complete guided demo.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first demo</w:t>
      </w:r>
    </w:p>
    <w:p>
      <w:r>
        <w:t>A user selects a weekday morning, sees congestion and bus movement around a Central Delhi corridor, switches on rainfall, and compares the baseline with a proposed bus-frequency or route scenario. Every layer states its source, timestamp, and whether it is observed, estimated, or simulated.</w:t>
      </w:r>
    </w:p>
    <w:p>
      <w:r>
        <w:t>This PRD deliberately scopes the first release to a portfolio-grade, honest prototype. It does not claim municipal-grade prediction, safety-critical routing, or a complete real-time twin of Delhi NCR. The planned delivery confidence is 95–97%, conditional on preserving the scope lock and completing the first technical spike before visual production.</w:t>
      </w:r>
    </w:p>
    <w:p>
      <w:pPr>
        <w:pStyle w:val="Heading1"/>
      </w:pPr>
      <w:r>
        <w:t>1. Executive summary</w:t>
      </w:r>
    </w:p>
    <w:p>
      <w:r>
        <w:t>Delhi Pulse Twin will be an interactive 3D web application that turns fragmented urban datasets into a single spatial story. The locked MVP combines a pinned OpenStreetMap-derived city base, selected static bus routes, deterministic traffic and vehicle replay, bundled weather context, and two bounded “what-if” scenarios. Optional live adapters can enrich—but never determine—the launch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952"/>
        <w:gridCol w:w="527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PRD choice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Scope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Central Delhi pilot first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Enough density and landmarks to feel real; small enough to optimize and validate.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Primary problem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Explain mobility stress and scenario impact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More useful and measurable than a generic 3D city showcase.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Primary user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Urban-planning student / analyst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Has a real need, but tolerates prototype-grade data and modelling.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Secondary user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Citizen / recruiter / portfolio reviewer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Needs a simple guided story and transparent evidence.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Rendering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Three.js/WebGL application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Interactive delivery; Blender is an asset and optimization tool, not the product runtime.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 stance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Observed, estimated and simulated are visibly separated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Avoids misleading precision and builds trust.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Live data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Progressive enhancement, not MVP dependency</w:t>
            </w:r>
          </w:p>
        </w:tc>
        <w:tc>
          <w:tcPr>
            <w:tcW w:type="dxa" w:w="52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The build remains demonstrable if a live endpoint or key is unavailable.</w:t>
            </w:r>
          </w:p>
        </w:tc>
      </w:tr>
    </w:tbl>
    <w:p>
      <w:pPr>
        <w:spacing w:after="20"/>
      </w:pPr>
    </w:p>
    <w:p>
      <w:pPr>
        <w:pStyle w:val="Heading2"/>
      </w:pPr>
      <w:r>
        <w:t>North-star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  <w:spacing w:after="40"/>
            </w:pPr>
            <w:r/>
            <w:r>
              <w:rPr>
                <w:b/>
                <w:color w:val="168C8C"/>
                <w:sz w:val="17"/>
              </w:rPr>
              <w:t>OUTCOME</w:t>
            </w:r>
          </w:p>
          <w:p>
            <w:pPr>
              <w:keepLines/>
              <w:spacing w:after="0"/>
            </w:pPr>
            <w:r>
              <w:rPr>
                <w:b/>
                <w:color w:val="15324B"/>
                <w:sz w:val="22"/>
              </w:rPr>
              <w:t>Within three minutes, a first-time user can locate a mobility hotspot, understand the signals behind it, and compare one plausible intervention against the baseline.</w:t>
            </w:r>
          </w:p>
        </w:tc>
      </w:tr>
    </w:tbl>
    <w:p>
      <w:pPr>
        <w:spacing w:after="20"/>
      </w:pPr>
    </w:p>
    <w:p>
      <w:pPr>
        <w:pStyle w:val="Heading1"/>
      </w:pPr>
      <w:r>
        <w:t>2. Product vision and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4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Decision before spectacle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Every major visual layer must answer a user question.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Honest uncertainty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Show source, freshness, coverage, confidence and mode: observed / estimated / simulated.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Progressive realism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Start with a stylized-but-geographically faithful city; add photoreal landmarks only where they aid orientation.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Graceful degradation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Cached or sample data must keep the demo usable when live feeds fail.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Performance is a feature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Target a useful first view on an ordinary laptop, not only a gaming machine.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Explainability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 user can inspect why a corridor is colored or why a scenario score changed.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Portfolio clarity</w:t>
            </w:r>
          </w:p>
        </w:tc>
        <w:tc>
          <w:tcPr>
            <w:tcW w:type="dxa" w:w="76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The product must expose problem framing, trade-offs, metrics and learning—not only engineering.</w:t>
            </w:r>
          </w:p>
        </w:tc>
      </w:tr>
    </w:tbl>
    <w:p>
      <w:pPr>
        <w:spacing w:after="20"/>
      </w:pPr>
    </w:p>
    <w:p>
      <w:pPr>
        <w:pStyle w:val="Heading1"/>
      </w:pPr>
      <w:r>
        <w:t>3. Problem definition</w:t>
      </w:r>
    </w:p>
    <w:p>
      <w:r>
        <w:t>Urban information is split across maps, static planning documents, transit feeds, weather portals and vendor dashboards. A non-specialist cannot easily relate these sources spatially or understand how a change in one system may affect another. Existing maps often show “what is where,” while planning tools require specialized GIS knowledge and polished digital twins are costly.</w:t>
      </w:r>
    </w:p>
    <w:p>
      <w:pPr>
        <w:pStyle w:val="Heading2"/>
      </w:pPr>
      <w:r>
        <w:t>Jobs to be done</w:t>
      </w:r>
    </w:p>
    <w:p>
      <w:pPr>
        <w:pStyle w:val="ListBullet"/>
        <w:spacing w:after="60"/>
      </w:pPr>
      <w:r>
        <w:t>When I study a corridor, help me see roads, buildings, transit, weather and movement together so I do not reconcile separate tools manually.</w:t>
      </w:r>
    </w:p>
    <w:p>
      <w:pPr>
        <w:pStyle w:val="ListBullet"/>
        <w:spacing w:after="60"/>
      </w:pPr>
      <w:r>
        <w:t>When I notice a hotspot, help me inspect the evidence and time window so I can decide whether it is meaningful.</w:t>
      </w:r>
    </w:p>
    <w:p>
      <w:pPr>
        <w:pStyle w:val="ListBullet"/>
        <w:spacing w:after="60"/>
      </w:pPr>
      <w:r>
        <w:t>When I consider an intervention, help me compare a transparent scenario with the baseline so I can discuss trade-offs.</w:t>
      </w:r>
    </w:p>
    <w:p>
      <w:pPr>
        <w:pStyle w:val="ListBullet"/>
        <w:spacing w:after="60"/>
      </w:pPr>
      <w:r>
        <w:t>When I view a portfolio demo, guide me through a coherent story so I can understand the product value without GIS expertise.</w:t>
      </w:r>
    </w:p>
    <w:p>
      <w:pPr>
        <w:pStyle w:val="Heading2"/>
      </w:pPr>
      <w:r>
        <w:t>Problem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  <w:spacing w:after="40"/>
            </w:pPr>
            <w:r/>
            <w:r>
              <w:rPr>
                <w:b/>
                <w:color w:val="168C8C"/>
                <w:sz w:val="17"/>
              </w:rPr>
              <w:t>PROBLEM</w:t>
            </w:r>
          </w:p>
          <w:p>
            <w:pPr>
              <w:keepLines/>
              <w:spacing w:after="0"/>
            </w:pPr>
            <w:r>
              <w:rPr>
                <w:b/>
                <w:color w:val="15324B"/>
                <w:sz w:val="22"/>
              </w:rPr>
              <w:t>Urban-planning learners and civic-data explorers lack an accessible, trustworthy way to combine Delhi’s spatial and mobility signals and test small, explainable scenarios without professional GIS software.</w:t>
            </w:r>
          </w:p>
        </w:tc>
      </w:tr>
    </w:tbl>
    <w:p>
      <w:pPr>
        <w:spacing w:after="20"/>
      </w:pPr>
    </w:p>
    <w:p>
      <w:pPr>
        <w:pStyle w:val="Heading2"/>
      </w:pPr>
      <w:r>
        <w:t>Non-goals</w:t>
      </w:r>
    </w:p>
    <w:p>
      <w:pPr>
        <w:pStyle w:val="ListBullet"/>
        <w:spacing w:after="60"/>
      </w:pPr>
      <w:r>
        <w:t>Replacing official transport or disaster-management systems.</w:t>
      </w:r>
    </w:p>
    <w:p>
      <w:pPr>
        <w:pStyle w:val="ListBullet"/>
        <w:spacing w:after="60"/>
      </w:pPr>
      <w:r>
        <w:t>Predicting individual vehicle movement or exact travel time.</w:t>
      </w:r>
    </w:p>
    <w:p>
      <w:pPr>
        <w:pStyle w:val="ListBullet"/>
        <w:spacing w:after="60"/>
      </w:pPr>
      <w:r>
        <w:t>Providing emergency navigation or safety-critical advice.</w:t>
      </w:r>
    </w:p>
    <w:p>
      <w:pPr>
        <w:pStyle w:val="ListBullet"/>
        <w:spacing w:after="60"/>
      </w:pPr>
      <w:r>
        <w:t>Replicating every Delhi NCR building at photoreal quality.</w:t>
      </w:r>
    </w:p>
    <w:p>
      <w:pPr>
        <w:pStyle w:val="ListBullet"/>
        <w:spacing w:after="60"/>
      </w:pPr>
      <w:r>
        <w:t>Building a full transport-demand model in V1.</w:t>
      </w:r>
    </w:p>
    <w:p>
      <w:pPr>
        <w:pStyle w:val="ListBullet"/>
        <w:spacing w:after="60"/>
      </w:pPr>
      <w:r>
        <w:t>Calling estimated or replayed data “live.”</w:t>
      </w:r>
    </w:p>
    <w:p>
      <w:pPr>
        <w:pStyle w:val="Heading1"/>
      </w:pPr>
      <w:r>
        <w:t>4. Users and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2664"/>
        <w:gridCol w:w="2606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friction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V1 value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Primary: urban-planning student / junior analyst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Explore spatial relationships and communicate a finding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GIS setup, fragmented sources, steep tools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Browser-based layers, time controls, comparison and export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Secondary: civic-curious resident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Understand what is happening near a familiar place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Technical dashboards and unexplained colors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Guided stories, plain-language cards, landmarks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Secondary: PM recruiter / interviewer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Evaluate product judgement and execution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Generic demos obscure trade-offs and outcomes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Clear problem, scoped MVP, instrumentation, honest constraints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Future: planner / transit operations analyst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Screen hypotheses before deeper study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 silos and slow exploratory analysis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 workspace and reproducible exports</w:t>
            </w:r>
          </w:p>
        </w:tc>
      </w:tr>
    </w:tbl>
    <w:p>
      <w:pPr>
        <w:spacing w:after="20"/>
      </w:pPr>
    </w:p>
    <w:p>
      <w:pPr>
        <w:pStyle w:val="Heading2"/>
      </w:pPr>
      <w:r>
        <w:t>Stakeholders</w:t>
      </w:r>
    </w:p>
    <w:p>
      <w:pPr>
        <w:pStyle w:val="ListBullet"/>
        <w:spacing w:after="60"/>
      </w:pPr>
      <w:r>
        <w:t>Product/prototype owner: prioritization, user research, analytics and narrative.</w:t>
      </w:r>
    </w:p>
    <w:p>
      <w:pPr>
        <w:pStyle w:val="ListBullet"/>
        <w:spacing w:after="60"/>
      </w:pPr>
      <w:r>
        <w:t>Data engineering: ingestion, normalization, caching and provenance.</w:t>
      </w:r>
    </w:p>
    <w:p>
      <w:pPr>
        <w:pStyle w:val="ListBullet"/>
        <w:spacing w:after="60"/>
      </w:pPr>
      <w:r>
        <w:t>3D/web engineering: tiling, rendering, interactions and performance.</w:t>
      </w:r>
    </w:p>
    <w:p>
      <w:pPr>
        <w:pStyle w:val="ListBullet"/>
        <w:spacing w:after="60"/>
      </w:pPr>
      <w:r>
        <w:t>Domain reviewer: validates definitions, assumptions and scenario wording.</w:t>
      </w:r>
    </w:p>
    <w:p>
      <w:pPr>
        <w:pStyle w:val="ListBullet"/>
        <w:spacing w:after="60"/>
      </w:pPr>
      <w:r>
        <w:t>Data providers/licensors: terms, attribution, rate limits and feed availability.</w:t>
      </w:r>
    </w:p>
    <w:p>
      <w:pPr>
        <w:pStyle w:val="Heading1"/>
      </w:pPr>
      <w:r>
        <w:t>5. Scope and release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2520"/>
        <w:gridCol w:w="2606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/ V1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V1.5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Later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Geography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fixed ~4 × 4 km study box; 3 corridors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Second Central Delhi zone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Delhi NCR tiled coverage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3D base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OSM-derived buildings/roads plus 3–5 landmark models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Improved materials and landmark pack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Procedural detail by neighborhood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Transit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Pinned static GTFS; 2–3 selected bus routes; deterministic replay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Authorized live positions and headway view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Multi-modal service analytics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Traffic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Bundled corridor traffic replay/estimates with explicit labels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Live TomTom flow where terms allow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Prediction and incident ingestion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Weather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Bundled baseline plus optional Open-Meteo current/forecast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Time-aligned playback and warnings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Flood/heat impact models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Planning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Not an MVP dependency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curated reference overlay after rights review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Versioned plan comparison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Scenarios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Bus frequency and rainfall stress on selected corridors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Road closure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Calibrated multi-variable simulation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Exports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Screenshot + scenario summary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Shareable URL / JSON</w:t>
            </w:r>
          </w:p>
        </w:tc>
        <w:tc>
          <w:tcPr>
            <w:tcW w:type="dxa" w:w="26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Report builder and team workspace</w:t>
            </w:r>
          </w:p>
        </w:tc>
      </w:tr>
    </w:tbl>
    <w:p>
      <w:pPr>
        <w:spacing w:after="20"/>
      </w:pPr>
    </w:p>
    <w:p>
      <w:pPr>
        <w:pStyle w:val="Heading2"/>
      </w:pPr>
      <w:r>
        <w:t>Geographic selection criteria</w:t>
      </w:r>
    </w:p>
    <w:p>
      <w:pPr>
        <w:pStyle w:val="ListNumber"/>
        <w:spacing w:after="60"/>
      </w:pPr>
      <w:r>
        <w:t>Choose one recognizable approximately 4 × 4 km area with bus routes, major roads and landmarks.</w:t>
      </w:r>
    </w:p>
    <w:p>
      <w:pPr>
        <w:pStyle w:val="ListNumber"/>
        <w:spacing w:after="60"/>
      </w:pPr>
      <w:r>
        <w:t>Verify OSM building and road completeness before committing.</w:t>
      </w:r>
    </w:p>
    <w:p>
      <w:pPr>
        <w:pStyle w:val="ListNumber"/>
        <w:spacing w:after="60"/>
      </w:pPr>
      <w:r>
        <w:t>Select exactly three corridors and two or three bus routes for evaluation.</w:t>
      </w:r>
    </w:p>
    <w:p>
      <w:pPr>
        <w:pStyle w:val="ListNumber"/>
        <w:spacing w:after="60"/>
      </w:pPr>
      <w:r>
        <w:t>Define an explicit bounding box and preserve it in configuration so all pipelines are reproducible.</w:t>
      </w:r>
    </w:p>
    <w:p>
      <w:pPr>
        <w:pStyle w:val="ListNumber"/>
        <w:spacing w:after="60"/>
      </w:pPr>
      <w:r>
        <w:t>Freeze the boundary until all P0 acceptance criteria pass; new geography is a later release.</w:t>
      </w:r>
    </w:p>
    <w:p>
      <w:pPr>
        <w:pStyle w:val="Heading2"/>
      </w:pPr>
      <w:r>
        <w:t>Suggested pilot</w:t>
      </w:r>
    </w:p>
    <w:p>
      <w:r>
        <w:t>Use one Central Delhi/New Delhi study box centered on a recognizable corridor, preferably Connaught Place toward India Gate/Kartavya Path. Include only three hero corridors and three to five orientation landmarks. Final bounds must be chosen after a two-day OSM completeness and render-performance spike.</w:t>
      </w:r>
    </w:p>
    <w:p>
      <w:pPr>
        <w:pStyle w:val="Heading1"/>
      </w:pPr>
      <w:r>
        <w:t>6. User experience</w:t>
      </w:r>
    </w:p>
    <w:p>
      <w:pPr>
        <w:pStyle w:val="Heading2"/>
      </w:pPr>
      <w:r>
        <w:t>Primary user flow</w:t>
      </w:r>
    </w:p>
    <w:p>
      <w:pPr>
        <w:pStyle w:val="ListNumber"/>
        <w:spacing w:after="60"/>
      </w:pPr>
      <w:r>
        <w:t>Open the experience and load a default guided scene within the performance budget.</w:t>
      </w:r>
    </w:p>
    <w:p>
      <w:pPr>
        <w:pStyle w:val="ListNumber"/>
        <w:spacing w:after="60"/>
      </w:pPr>
      <w:r>
        <w:t>Choose Explore or Guided Story.</w:t>
      </w:r>
    </w:p>
    <w:p>
      <w:pPr>
        <w:pStyle w:val="ListNumber"/>
        <w:spacing w:after="60"/>
      </w:pPr>
      <w:r>
        <w:t>Toggle a layer: buildings, roads, transit, traffic or weather.</w:t>
      </w:r>
    </w:p>
    <w:p>
      <w:pPr>
        <w:pStyle w:val="ListNumber"/>
        <w:spacing w:after="60"/>
      </w:pPr>
      <w:r>
        <w:t>Move the time control; freshness and data mode update with it.</w:t>
      </w:r>
    </w:p>
    <w:p>
      <w:pPr>
        <w:pStyle w:val="ListNumber"/>
        <w:spacing w:after="60"/>
      </w:pPr>
      <w:r>
        <w:t>Select a corridor, bus, stop, building or zone to inspect evidence.</w:t>
      </w:r>
    </w:p>
    <w:p>
      <w:pPr>
        <w:pStyle w:val="ListNumber"/>
        <w:spacing w:after="60"/>
      </w:pPr>
      <w:r>
        <w:t>Open Scenario Lab and change one bounded variable.</w:t>
      </w:r>
    </w:p>
    <w:p>
      <w:pPr>
        <w:pStyle w:val="ListNumber"/>
        <w:spacing w:after="60"/>
      </w:pPr>
      <w:r>
        <w:t>Compare baseline vs scenario using map, KPI cards and explanation.</w:t>
      </w:r>
    </w:p>
    <w:p>
      <w:pPr>
        <w:pStyle w:val="ListNumber"/>
        <w:spacing w:after="60"/>
      </w:pPr>
      <w:r>
        <w:t>Save a screenshot or scenario summary with source and assumption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758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 / state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elements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intent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Onboarding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30-second value proposition; observed/estimated/simulated legend; performance mode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 non-GIS user understands what the product can and cannot claim.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Explore map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3D viewport, layer rail, time control, search, legend, detail drawer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Core navigation remains visible without obscuring the city.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Object detail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Name/type, source, timestamp, related metrics, confidence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Every analytical mark is inspectable.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 Lab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Baseline controls, one-variable changes, assumptions, Run, Reset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 scenario cannot be mistaken for a forecast.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Compare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Split/slider or side-by-side KPI delta; explanation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User identifies direction and magnitude of change.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 status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Feed health, last refresh, cached fallback, coverage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Failure is visible and does not break the experience.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Export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Image plus concise summary, timestamp, sources and assumptions</w:t>
            </w:r>
          </w:p>
        </w:tc>
        <w:tc>
          <w:tcPr>
            <w:tcW w:type="dxa" w:w="375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Output remains truthful outside the app.</w:t>
            </w:r>
          </w:p>
        </w:tc>
      </w:tr>
    </w:tbl>
    <w:p>
      <w:pPr>
        <w:spacing w:after="20"/>
      </w:pPr>
    </w:p>
    <w:p>
      <w:pPr>
        <w:pStyle w:val="Heading1"/>
      </w:pPr>
      <w:r>
        <w:t>7.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5213"/>
        <w:gridCol w:w="835"/>
        <w:gridCol w:w="2995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criterion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FR-01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Load the fixed pilot geography and render buildings, primary roads, water and rail/metro.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Geometry aligns visually; missing layers fail independently.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FR-02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Provide orbit, pan, zoom, reset view and named viewpoints.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First-time user can return to default view in one action.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FR-03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Toggle layers and show a persistent legend.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Each visible analytical layer has a matching legend and state.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FR-04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Search supported landmarks, stops and the three selected corridors.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P1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Selecting a result moves camera and opens detail.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FR-05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Display pinned static transit data for 2–3 selected bus routes.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Routes and stops match normalized feed entities.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FR-06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Replay deterministic bus movement; use authorized live positions only as enhancement.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Replay works offline; live mode falls back automatically when stale.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FR-07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Represent exactly three corridor traffic states from bundled replay/estimates.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Legend, source and data mode appear together.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FR-08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Show bundled weather context and rain control; optionally refresh from Open-Meteo.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Weather mode, timestamp and geography are explicit.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FR-09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Allow synchronized time-of-day replay.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All visible time-dependent layers share the displayed time context.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FR-10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Inspect a selected entity in a detail drawer.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Drawer contains source, timestamp, unit and uncertainty/state.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FR-11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Run a bus-frequency scenario.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Baseline is preserved; output shows affected metrics and assumptions.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FR-12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Run a rainfall mobility-stress scenario.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Effect uses declared heuristic; no claim of physical flood prediction.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FR-13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Compare baseline and scenario.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Changes are visually and numerically distinguishable.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FR-14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Provide a guided portfolio story.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Completable in 3–5 minutes without free exploration.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FR-15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Export a screenshot and scenario summary.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P1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Export includes mode, timestamp, scope, sources and assumptions.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FR-16</w:t>
            </w:r>
          </w:p>
        </w:tc>
        <w:tc>
          <w:tcPr>
            <w:tcW w:type="dxa" w:w="52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Show system/data health.</w:t>
            </w:r>
          </w:p>
        </w:tc>
        <w:tc>
          <w:tcPr>
            <w:tcW w:type="dxa" w:w="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P0</w:t>
            </w:r>
          </w:p>
        </w:tc>
        <w:tc>
          <w:tcPr>
            <w:tcW w:type="dxa" w:w="29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Unavailable, cached, stale and sample states are distinct.</w:t>
            </w:r>
          </w:p>
        </w:tc>
      </w:tr>
    </w:tbl>
    <w:p>
      <w:pPr>
        <w:spacing w:after="20"/>
      </w:pPr>
    </w:p>
    <w:p>
      <w:pPr>
        <w:pStyle w:val="PRDSmall"/>
      </w:pPr>
      <w:r>
        <w:t>Priority legend</w:t>
      </w:r>
    </w:p>
    <w:p>
      <w:pPr>
        <w:pStyle w:val="PRDSmall"/>
      </w:pPr>
      <w:r>
        <w:t>P0 = necessary for the portfolio MVP; P1 = strongly desired; P2 = later enhancement.</w:t>
      </w:r>
    </w:p>
    <w:p>
      <w:pPr>
        <w:pStyle w:val="Heading1"/>
      </w:pPr>
      <w:r>
        <w:t>8. Data and API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  <w:spacing w:after="40"/>
            </w:pPr>
            <w:r/>
            <w:r>
              <w:rPr>
                <w:b/>
                <w:color w:val="168C8C"/>
                <w:sz w:val="17"/>
              </w:rPr>
              <w:t>DATA RULE</w:t>
            </w:r>
          </w:p>
          <w:p>
            <w:pPr>
              <w:keepLines/>
              <w:spacing w:after="0"/>
            </w:pPr>
            <w:r>
              <w:rPr>
                <w:b/>
                <w:color w:val="15324B"/>
                <w:sz w:val="22"/>
              </w:rPr>
              <w:t>No source is “free” merely because its endpoint can be reached. Confirm access, terms, attribution, rate limits, geographic coverage, freshness and redistribution rights before integration.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240"/>
        <w:gridCol w:w="3240"/>
        <w:gridCol w:w="1886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Preferred source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Known constraint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fallback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Base geography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Pinned OpenStreetMap extract; Overpass only during data preparation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ODbL attribution; public Overpass is not a runtime dependency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Bundled GeoJSON/vector data with attribution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Buildings/roads/POIs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OSM geometry plus curated landmark corrections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Completeness and height tags vary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Rule-based heights clearly marked as estimated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Delhi buses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Pinned Delhi GTFS static; optional authorized GTFS-Realtime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Static times are approximate; realtime requires authorization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Deterministic route replay labelled replay/simulated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Metro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OSM lines/stations for geographic context only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Official live service data is outside MVP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Static geometry; no live-train claim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Weather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Bundled baseline plus optional Open-Meteo adapter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Live endpoint availability is not guaranteed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Pinned weather scenario with timestamp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Traffic speed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Bundled three-corridor replay/heuristic; optional TomTom adapter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Quota and licensing may change; caching may be restricted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Fixed states labelled estimated/replay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Planning/land use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Excluded from P0; DDA may inform a later curated overlay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Portal access does not imply bulk API or redistribution rights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 planning layer in the launch-critical path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Elevation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Not required for the flat pilot presentation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Adds processing and visual complexity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Flat terrain with deliberate streetscape relief</w:t>
            </w:r>
          </w:p>
        </w:tc>
      </w:tr>
    </w:tbl>
    <w:p>
      <w:pPr>
        <w:spacing w:after="20"/>
      </w:pPr>
    </w:p>
    <w:p>
      <w:pPr>
        <w:pStyle w:val="Heading2"/>
      </w:pPr>
      <w:r>
        <w:t>Provenance record required for every dataset</w:t>
      </w:r>
    </w:p>
    <w:p>
      <w:pPr>
        <w:pStyle w:val="ListBullet"/>
        <w:spacing w:after="60"/>
      </w:pPr>
      <w:r>
        <w:t>Provider and dataset name.</w:t>
      </w:r>
    </w:p>
    <w:p>
      <w:pPr>
        <w:pStyle w:val="ListBullet"/>
        <w:spacing w:after="60"/>
      </w:pPr>
      <w:r>
        <w:t>License/terms link and attribution text.</w:t>
      </w:r>
    </w:p>
    <w:p>
      <w:pPr>
        <w:pStyle w:val="ListBullet"/>
        <w:spacing w:after="60"/>
      </w:pPr>
      <w:r>
        <w:t>Retrieval time, source timestamp and refresh cadence.</w:t>
      </w:r>
    </w:p>
    <w:p>
      <w:pPr>
        <w:pStyle w:val="ListBullet"/>
        <w:spacing w:after="60"/>
      </w:pPr>
      <w:r>
        <w:t>Geographic bounds and coordinate reference system.</w:t>
      </w:r>
    </w:p>
    <w:p>
      <w:pPr>
        <w:pStyle w:val="ListBullet"/>
        <w:spacing w:after="60"/>
      </w:pPr>
      <w:r>
        <w:t>Observed, estimated, simulated or replay mode.</w:t>
      </w:r>
    </w:p>
    <w:p>
      <w:pPr>
        <w:pStyle w:val="ListBullet"/>
        <w:spacing w:after="60"/>
      </w:pPr>
      <w:r>
        <w:t>Transformation version and known quality limitations.</w:t>
      </w:r>
    </w:p>
    <w:p>
      <w:pPr>
        <w:pStyle w:val="Heading1"/>
      </w:pPr>
      <w:r>
        <w:t>9. Technical architecture</w:t>
      </w:r>
    </w:p>
    <w:p>
      <w:pPr>
        <w:pStyle w:val="Heading2"/>
      </w:pPr>
      <w:r>
        <w:t>Recommended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126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Locked MVP choice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Application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Vite + TypeScript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Small, predictable web build without framework complexity.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3D runtime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Three.js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Scene graph, camera, physically based materials, lighting, picking and animation.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Geographic math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Proj4js + local projected origin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Accurate coordinate conversion while keeping GPU coordinates numerically stable.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Spatial preparation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Python + GeoPandas + GDAL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Clip, project, validate and simplify the frozen dataset.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3D asset pipeline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Blender → glTF/GLB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Create 3–5 landmarks, clean meshes, generate LODs and export runtime assets.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Loaders/optimization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GLTFLoader + DRACOLoader or MeshoptDecoder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Efficient compressed geometry and predictable loading.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Transit animation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Three.js CatmullRomCurve3 or sampled route polylines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Move replay buses accurately along normalized route geometry.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Post-processing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EffectComposer; restrained SSAO and color grading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Improve depth and polish without sacrificing accuracy or frame rate.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 delivery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Versioned static JSON/GeoJSON/GLB first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Launch works without a backend or third-party API.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Optional adapters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Open-Meteo and TomTom, isolated behind interfaces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Enhance live context without affecting core completion.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Hosting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Vercel static deployment</w:t>
            </w:r>
          </w:p>
        </w:tc>
        <w:tc>
          <w:tcPr>
            <w:tcW w:type="dxa" w:w="5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Simple, reliable portfolio delivery with CDN caching.</w:t>
            </w:r>
          </w:p>
        </w:tc>
      </w:tr>
    </w:tbl>
    <w:p>
      <w:pPr>
        <w:spacing w:after="20"/>
      </w:pPr>
    </w:p>
    <w:p>
      <w:pPr>
        <w:pStyle w:val="Heading2"/>
      </w:pPr>
      <w:r>
        <w:t>Visual and geographic accuracy standard</w:t>
      </w:r>
    </w:p>
    <w:p>
      <w:pPr>
        <w:pStyle w:val="ListBullet"/>
        <w:spacing w:after="60"/>
      </w:pPr>
      <w:r>
        <w:t>Road centerlines, building footprints, stops and route paths originate from geographic data—not hand-drawn approximations.</w:t>
      </w:r>
    </w:p>
    <w:p>
      <w:pPr>
        <w:pStyle w:val="ListBullet"/>
        <w:spacing w:after="60"/>
      </w:pPr>
      <w:r>
        <w:t>Convert WGS84 coordinates through a suitable Delhi projected CRS and subtract a fixed local origin before Three.js rendering.</w:t>
      </w:r>
    </w:p>
    <w:p>
      <w:pPr>
        <w:pStyle w:val="ListBullet"/>
        <w:spacing w:after="60"/>
      </w:pPr>
      <w:r>
        <w:t>Use real OSM height/level tags when available; otherwise apply documented rule-based heights and mark them as estimated.</w:t>
      </w:r>
    </w:p>
    <w:p>
      <w:pPr>
        <w:pStyle w:val="ListBullet"/>
        <w:spacing w:after="60"/>
      </w:pPr>
      <w:r>
        <w:t>Hand-model only 3–5 orientation landmarks in Blender and align them to verified footprints, scale and north direction.</w:t>
      </w:r>
    </w:p>
    <w:p>
      <w:pPr>
        <w:pStyle w:val="ListBullet"/>
        <w:spacing w:after="60"/>
      </w:pPr>
      <w:r>
        <w:t>Use a restrained PBR material system, sun/sky lighting, ambient occlusion and atmospheric haze; avoid heavy bloom, neon styling or effects that hide data.</w:t>
      </w:r>
    </w:p>
    <w:p>
      <w:pPr>
        <w:pStyle w:val="ListBullet"/>
        <w:spacing w:after="60"/>
      </w:pPr>
      <w:r>
        <w:t>Maintain three levels of detail for hero landmarks and instanced procedural materials for ordinary buildings.</w:t>
      </w:r>
    </w:p>
    <w:p>
      <w:pPr>
        <w:pStyle w:val="ListBullet"/>
        <w:spacing w:after="60"/>
      </w:pPr>
      <w:r>
        <w:t>Target at least 30 FPS on an ordinary integrated-GPU laptop and 45–60 FPS on the primary test Mac in the default view.</w:t>
      </w:r>
    </w:p>
    <w:p>
      <w:pPr>
        <w:pStyle w:val="Heading2"/>
      </w:pPr>
      <w:r>
        <w:t>Visual quality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02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Map alignment</w:t>
            </w:r>
          </w:p>
        </w:tc>
        <w:tc>
          <w:tcPr>
            <w:tcW w:type="dxa" w:w="75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Roads, buildings, stops and route paths show no visible systematic offset at the three hero corridors.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Landmark scale</w:t>
            </w:r>
          </w:p>
        </w:tc>
        <w:tc>
          <w:tcPr>
            <w:tcW w:type="dxa" w:w="75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Each hero landmark matches its verified footprint and plausible real-world dimensions within the source-data tolerance.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Readability</w:t>
            </w:r>
          </w:p>
        </w:tc>
        <w:tc>
          <w:tcPr>
            <w:tcW w:type="dxa" w:w="75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Traffic, transit and scenario overlays remain distinguishable in day, evening and color-vision-deficiency tests.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Material consistency</w:t>
            </w:r>
          </w:p>
        </w:tc>
        <w:tc>
          <w:tcPr>
            <w:tcW w:type="dxa" w:w="75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Ordinary buildings share a coherent restrained palette; landmarks remain recognizable without photoreal textures.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Motion</w:t>
            </w:r>
          </w:p>
        </w:tc>
        <w:tc>
          <w:tcPr>
            <w:tcW w:type="dxa" w:w="75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Bus replay follows route geometry smoothly with no corner cutting, teleporting or frame-rate-dependent speed.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Performance</w:t>
            </w:r>
          </w:p>
        </w:tc>
        <w:tc>
          <w:tcPr>
            <w:tcW w:type="dxa" w:w="75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Default view meets the load, memory and FPS budgets before any additional visual effect is accepted.</w:t>
            </w:r>
          </w:p>
        </w:tc>
      </w:tr>
    </w:tbl>
    <w:p>
      <w:pPr>
        <w:spacing w:after="20"/>
      </w:pPr>
    </w:p>
    <w:p>
      <w:pPr>
        <w:pStyle w:val="Heading2"/>
      </w:pPr>
      <w:r>
        <w:t>Data pipeline</w:t>
      </w:r>
    </w:p>
    <w:p>
      <w:pPr>
        <w:pStyle w:val="ListNumber"/>
        <w:spacing w:after="60"/>
      </w:pPr>
      <w:r>
        <w:t>Acquire: pull only within configured bounds and provider limits.</w:t>
      </w:r>
    </w:p>
    <w:p>
      <w:pPr>
        <w:pStyle w:val="ListNumber"/>
        <w:spacing w:after="60"/>
      </w:pPr>
      <w:r>
        <w:t>Validate: schema, timestamp, coordinate range, duplicate IDs and null geometry.</w:t>
      </w:r>
    </w:p>
    <w:p>
      <w:pPr>
        <w:pStyle w:val="ListNumber"/>
        <w:spacing w:after="60"/>
      </w:pPr>
      <w:r>
        <w:t>Normalize: convert into canonical entities and WGS84 storage; use local projected CRS for distance/area calculations.</w:t>
      </w:r>
    </w:p>
    <w:p>
      <w:pPr>
        <w:pStyle w:val="ListNumber"/>
        <w:spacing w:after="60"/>
      </w:pPr>
      <w:r>
        <w:t>Transform: simplify geometry, derive tiles/LODs, compute corridor metrics and write provenance.</w:t>
      </w:r>
    </w:p>
    <w:p>
      <w:pPr>
        <w:pStyle w:val="ListNumber"/>
        <w:spacing w:after="60"/>
      </w:pPr>
      <w:r>
        <w:t>Snapshot: retain a replayable time-stamped dataset for demos and tests.</w:t>
      </w:r>
    </w:p>
    <w:p>
      <w:pPr>
        <w:pStyle w:val="ListNumber"/>
        <w:spacing w:after="60"/>
      </w:pPr>
      <w:r>
        <w:t>Serve: deliver versioned manifests and chunked spatial assets.</w:t>
      </w:r>
    </w:p>
    <w:p>
      <w:pPr>
        <w:pStyle w:val="ListNumber"/>
        <w:spacing w:after="60"/>
      </w:pPr>
      <w:r>
        <w:t>Render: load coarse context first, then detail by camera and layer state.</w:t>
      </w:r>
    </w:p>
    <w:p>
      <w:pPr>
        <w:pStyle w:val="Heading2"/>
      </w:pPr>
      <w:r>
        <w:t>System interfaces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528"/>
        <w:gridCol w:w="3902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 / artifact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output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GET /manifest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Versions, bounds, modes, health and attribution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Dataset IDs, timestamps, status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GET /tiles/{z}/{x}/{y}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Vector or binary spatial tile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Roads/buildings/metrics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GET /transit/routes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Normalized routes and stops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GTFS-derived entities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GET /transit/vehicles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Authorized live, replay or simulated vehicles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Positions + feed timestamp + mode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GET /weather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Current/forecast data for pilot area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Temperature, rainfall, warnings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POST /scenarios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Execute a bounded scenario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Run ID, assumptions, metric deltas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GET /entities/{id}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Inspectable entity record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Geometry reference, properties, provenance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scene-manifest.json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Static asset registry</w:t>
            </w:r>
          </w:p>
        </w:tc>
        <w:tc>
          <w:tcPr>
            <w:tcW w:type="dxa" w:w="39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GLB/texture URLs, LODs, checksums</w:t>
            </w:r>
          </w:p>
        </w:tc>
      </w:tr>
    </w:tbl>
    <w:p>
      <w:pPr>
        <w:spacing w:after="20"/>
      </w:pPr>
    </w:p>
    <w:p>
      <w:pPr>
        <w:pStyle w:val="Heading2"/>
      </w:pPr>
      <w:r>
        <w:t>Canonical entities</w:t>
      </w:r>
    </w:p>
    <w:p>
      <w:pPr>
        <w:pStyle w:val="ListBullet"/>
        <w:spacing w:after="60"/>
      </w:pPr>
      <w:r>
        <w:t>Place: zone, corridor, road segment, building, landmark, stop and station.</w:t>
      </w:r>
    </w:p>
    <w:p>
      <w:pPr>
        <w:pStyle w:val="ListBullet"/>
        <w:spacing w:after="60"/>
      </w:pPr>
      <w:r>
        <w:t>Mobility: route, trip, vehicle observation, speed observation and incident if licensed.</w:t>
      </w:r>
    </w:p>
    <w:p>
      <w:pPr>
        <w:pStyle w:val="ListBullet"/>
        <w:spacing w:after="60"/>
      </w:pPr>
      <w:r>
        <w:t>Environment: weather observation, forecast and warning.</w:t>
      </w:r>
    </w:p>
    <w:p>
      <w:pPr>
        <w:pStyle w:val="ListBullet"/>
        <w:spacing w:after="60"/>
      </w:pPr>
      <w:r>
        <w:t>Scenario: baseline snapshot, parameter set, derived metrics, assumptions and run version.</w:t>
      </w:r>
    </w:p>
    <w:p>
      <w:pPr>
        <w:pStyle w:val="ListBullet"/>
        <w:spacing w:after="60"/>
      </w:pPr>
      <w:r>
        <w:t>Provenance: provider, license, retrieved_at, source_time, mode, coverage and transform_version.</w:t>
      </w:r>
    </w:p>
    <w:p>
      <w:pPr>
        <w:pStyle w:val="Heading1"/>
      </w:pPr>
      <w:r>
        <w:t>10. Scenario design</w:t>
      </w:r>
    </w:p>
    <w:p>
      <w:r>
        <w:t>The scenario engine is a transparent comparative model, not a predictive digital replica. V1 should prefer simple, inspectable heuristics over opaque accuracy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76"/>
        <w:gridCol w:w="3888"/>
        <w:gridCol w:w="1886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Illustrative method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Bus frequency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Select route/corridor; increase/decrease frequency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Adjust headway; estimate wait-time change as roughly half-headway difference; recompute service intensity and accessible stops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Average wait proxy, buses/hour, population/POI reach if available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Rainfall stress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Rain intensity band and affected corridors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Apply declared speed/reliability penalty by road class or historical calibration if available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Travel-time index proxy, stressed segments, affected routes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Road closure — V1.5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Close one segment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Re-route graph paths and compare added distance/time proxy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Diversion load proxy, affected routes, detour length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New bus route — later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Draw route and stops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Network accessibility comparison with simplified walking catchments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New reachable POIs/areas and overlap</w:t>
            </w:r>
          </w:p>
        </w:tc>
      </w:tr>
    </w:tbl>
    <w:p>
      <w:pPr>
        <w:spacing w:after="20"/>
      </w:pPr>
    </w:p>
    <w:p>
      <w:pPr>
        <w:pStyle w:val="Heading2"/>
      </w:pPr>
      <w:r>
        <w:t>Metric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536"/>
        <w:gridCol w:w="3254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Caveat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Mobility Stress Index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Normalized composite of speed penalty, transit service pressure and weather impact for a corridor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Product-defined indicator; weights must be visible and versioned.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Service intensity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Scheduled or observed vehicles per hour on a selected corridor/route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Scheduled service is not actual service.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Wait-time proxy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Half of scheduled/assumed headway under evenly spaced arrivals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Not valid for irregular arrivals; label as proxy.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Travel-time index proxy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 travel time divided by baseline travel time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Only as reliable as speed input and heuristic.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Coverage proxy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Area/POIs within a configured walking radius of supported stops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Does not represent actual accessibility for every user.</w:t>
            </w:r>
          </w:p>
        </w:tc>
      </w:tr>
    </w:tbl>
    <w:p>
      <w:pPr>
        <w:spacing w:after="20"/>
      </w:pPr>
    </w:p>
    <w:p>
      <w:pPr>
        <w:pStyle w:val="Heading2"/>
      </w:pPr>
      <w:r>
        <w:t>Scenario trust requirements</w:t>
      </w:r>
    </w:p>
    <w:p>
      <w:pPr>
        <w:pStyle w:val="ListBullet"/>
        <w:spacing w:after="60"/>
      </w:pPr>
      <w:r>
        <w:t>Scenario badge always visible.</w:t>
      </w:r>
    </w:p>
    <w:p>
      <w:pPr>
        <w:pStyle w:val="ListBullet"/>
        <w:spacing w:after="60"/>
      </w:pPr>
      <w:r>
        <w:t>Assumptions shown before and after Run.</w:t>
      </w:r>
    </w:p>
    <w:p>
      <w:pPr>
        <w:pStyle w:val="ListBullet"/>
        <w:spacing w:after="60"/>
      </w:pPr>
      <w:r>
        <w:t>Baseline dataset version locked to the scenario.</w:t>
      </w:r>
    </w:p>
    <w:p>
      <w:pPr>
        <w:pStyle w:val="ListBullet"/>
        <w:spacing w:after="60"/>
      </w:pPr>
      <w:r>
        <w:t>No output uses “will”; use “estimated,” “may,” or “under these assumptions.”</w:t>
      </w:r>
    </w:p>
    <w:p>
      <w:pPr>
        <w:pStyle w:val="ListBullet"/>
        <w:spacing w:after="60"/>
      </w:pPr>
      <w:r>
        <w:t>Reset returns exact baseline state.</w:t>
      </w:r>
    </w:p>
    <w:p>
      <w:pPr>
        <w:pStyle w:val="ListBullet"/>
        <w:spacing w:after="60"/>
      </w:pPr>
      <w:r>
        <w:t>Export includes parameter values and metric definitions.</w:t>
      </w:r>
    </w:p>
    <w:p>
      <w:pPr>
        <w:pStyle w:val="Heading1"/>
      </w:pPr>
      <w:r>
        <w:t>11.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34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for V1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Performance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First meaningful city view ≤5 seconds on target broadband laptop; interactive controls after ≤7 seconds; target ≥30 FPS in default view.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Asset budget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Initial compressed transfer target ≤15 MB; lazy-load detailed assets; texture atlases and Draco/Meshopt where appropriate.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Reliability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Core static demo works without live providers; one failed feed cannot crash the scene.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Freshness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UI exposes source timestamp and last successful refresh; stale thresholds configured per source.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Accessibility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Keyboard-accessible controls, high-contrast legends, text alternative to color, reduced-motion mode, readable detail panels.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Browser support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Latest Chrome/Edge/Safari desktop; responsive informational view on mobile; WebGL capability check.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Security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Secrets remain server-side; input bounds; rate limiting; dependency scanning; no arbitrary Overpass query from clients.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Privacy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 personal location needed in V1; coarse anonymous analytics; no individual vehicle or person tracking beyond legitimate public fleet feeds.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Observability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Log ingestion failures, API latency, render errors, asset load failures and scenario duration.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Reproducibility</w:t>
            </w:r>
          </w:p>
        </w:tc>
        <w:tc>
          <w:tcPr>
            <w:tcW w:type="dxa" w:w="79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Each demo can load a pinned snapshot and transform version.</w:t>
            </w:r>
          </w:p>
        </w:tc>
      </w:tr>
    </w:tbl>
    <w:p>
      <w:pPr>
        <w:spacing w:after="20"/>
      </w:pPr>
    </w:p>
    <w:p>
      <w:pPr>
        <w:pStyle w:val="Heading1"/>
      </w:pPr>
      <w:r>
        <w:t>12. Analytics and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96"/>
        <w:gridCol w:w="3038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success threshold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Comprehension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Users correctly explain observed vs simulated after onboarding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≥80% in 5-user moderated test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Time to value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Time to identify first hotspot and its evidence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Median ≤3 minutes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 usability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Users complete baseline → scenario → comparison without help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≥70%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Trust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Users find source/time/assumptions when asked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≥80%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Performance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Default scene meets load/FPS target on test laptop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≥90% benchmark runs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Reliability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Guided demo completes despite live feed outage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100% using fallback snapshot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Portfolio impact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Interviewers can articulate problem, user and core trade-off</w:t>
            </w:r>
          </w:p>
        </w:tc>
        <w:tc>
          <w:tcPr>
            <w:tcW w:type="dxa" w:w="30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Qualitative majority in feedback</w:t>
            </w:r>
          </w:p>
        </w:tc>
      </w:tr>
    </w:tbl>
    <w:p>
      <w:pPr>
        <w:spacing w:after="20"/>
      </w:pPr>
    </w:p>
    <w:p>
      <w:pPr>
        <w:pStyle w:val="Heading2"/>
      </w:pPr>
      <w:r>
        <w:t>Instrumentation events</w:t>
      </w:r>
    </w:p>
    <w:p>
      <w:pPr>
        <w:pStyle w:val="ListBullet"/>
        <w:spacing w:after="60"/>
      </w:pPr>
      <w:r>
        <w:t>app_loaded, webgl_capability, default_scene_ready, load_duration_bucket</w:t>
      </w:r>
    </w:p>
    <w:p>
      <w:pPr>
        <w:pStyle w:val="ListBullet"/>
        <w:spacing w:after="60"/>
      </w:pPr>
      <w:r>
        <w:t>guided_story_started/completed/abandoned</w:t>
      </w:r>
    </w:p>
    <w:p>
      <w:pPr>
        <w:pStyle w:val="ListBullet"/>
        <w:spacing w:after="60"/>
      </w:pPr>
      <w:r>
        <w:t>layer_toggled with layer and data mode</w:t>
      </w:r>
    </w:p>
    <w:p>
      <w:pPr>
        <w:pStyle w:val="ListBullet"/>
        <w:spacing w:after="60"/>
      </w:pPr>
      <w:r>
        <w:t>entity_selected with entity type</w:t>
      </w:r>
    </w:p>
    <w:p>
      <w:pPr>
        <w:pStyle w:val="ListBullet"/>
        <w:spacing w:after="60"/>
      </w:pPr>
      <w:r>
        <w:t>time_changed and playback_started</w:t>
      </w:r>
    </w:p>
    <w:p>
      <w:pPr>
        <w:pStyle w:val="ListBullet"/>
        <w:spacing w:after="60"/>
      </w:pPr>
      <w:r>
        <w:t>scenario_opened, parameter_changed, scenario_run, scenario_compared, scenario_reset</w:t>
      </w:r>
    </w:p>
    <w:p>
      <w:pPr>
        <w:pStyle w:val="ListBullet"/>
        <w:spacing w:after="60"/>
      </w:pPr>
      <w:r>
        <w:t>export_created</w:t>
      </w:r>
    </w:p>
    <w:p>
      <w:pPr>
        <w:pStyle w:val="ListBullet"/>
        <w:spacing w:after="60"/>
      </w:pPr>
      <w:r>
        <w:t>feed_status_seen, fallback_activated, error_encountered</w:t>
      </w:r>
    </w:p>
    <w:p>
      <w:pPr>
        <w:pStyle w:val="Heading2"/>
      </w:pPr>
      <w:r>
        <w:t>Research plan</w:t>
      </w:r>
    </w:p>
    <w:p>
      <w:pPr>
        <w:pStyle w:val="ListNumber"/>
        <w:spacing w:after="60"/>
      </w:pPr>
      <w:r>
        <w:t>Problem interviews with 3–5 planning/transport students and 2 civic-data users.</w:t>
      </w:r>
    </w:p>
    <w:p>
      <w:pPr>
        <w:pStyle w:val="ListNumber"/>
        <w:spacing w:after="60"/>
      </w:pPr>
      <w:r>
        <w:t>Clickable/wireframe test before 3D production: validate information architecture and trust labels.</w:t>
      </w:r>
    </w:p>
    <w:p>
      <w:pPr>
        <w:pStyle w:val="ListNumber"/>
        <w:spacing w:after="60"/>
      </w:pPr>
      <w:r>
        <w:t>Mid-build usability test on one corridor and one scenario.</w:t>
      </w:r>
    </w:p>
    <w:p>
      <w:pPr>
        <w:pStyle w:val="ListNumber"/>
        <w:spacing w:after="60"/>
      </w:pPr>
      <w:r>
        <w:t>Final benchmark with task completion, comprehension, performance and qualitative portfolio feedback.</w:t>
      </w:r>
    </w:p>
    <w:p>
      <w:pPr>
        <w:pStyle w:val="Heading1"/>
      </w:pPr>
      <w:r>
        <w:t>13. Acceptance criteria for MVP</w:t>
      </w:r>
    </w:p>
    <w:p>
      <w:pPr>
        <w:pStyle w:val="ListBullet"/>
        <w:spacing w:after="60"/>
      </w:pPr>
      <w:r>
        <w:t>A first-time user can complete the guided story in under five minutes.</w:t>
      </w:r>
    </w:p>
    <w:p>
      <w:pPr>
        <w:pStyle w:val="ListBullet"/>
        <w:spacing w:after="60"/>
      </w:pPr>
      <w:r>
        <w:t>The pilot area loads with recognizable geography, selected landmarks and selectable corridors.</w:t>
      </w:r>
    </w:p>
    <w:p>
      <w:pPr>
        <w:pStyle w:val="ListBullet"/>
        <w:spacing w:after="60"/>
      </w:pPr>
      <w:r>
        <w:t>At least four core layers work: base city, transit, traffic/replay, and weather/scenario.</w:t>
      </w:r>
    </w:p>
    <w:p>
      <w:pPr>
        <w:pStyle w:val="ListBullet"/>
        <w:spacing w:after="60"/>
      </w:pPr>
      <w:r>
        <w:t>At least two scenarios work end-to-end: bus frequency and rainfall stress.</w:t>
      </w:r>
    </w:p>
    <w:p>
      <w:pPr>
        <w:pStyle w:val="ListBullet"/>
        <w:spacing w:after="60"/>
      </w:pPr>
      <w:r>
        <w:t>Every time-dependent layer shows timestamp, freshness and mode.</w:t>
      </w:r>
    </w:p>
    <w:p>
      <w:pPr>
        <w:pStyle w:val="ListBullet"/>
        <w:spacing w:after="60"/>
      </w:pPr>
      <w:r>
        <w:t>The experience remains usable with all external live endpoints disabled.</w:t>
      </w:r>
    </w:p>
    <w:p>
      <w:pPr>
        <w:pStyle w:val="ListBullet"/>
        <w:spacing w:after="60"/>
      </w:pPr>
      <w:r>
        <w:t>Baseline and scenario states are visually and numerically comparable.</w:t>
      </w:r>
    </w:p>
    <w:p>
      <w:pPr>
        <w:pStyle w:val="ListBullet"/>
        <w:spacing w:after="60"/>
      </w:pPr>
      <w:r>
        <w:t>Exports contain scope, time, data sources and assumptions.</w:t>
      </w:r>
    </w:p>
    <w:p>
      <w:pPr>
        <w:pStyle w:val="ListBullet"/>
        <w:spacing w:after="60"/>
      </w:pPr>
      <w:r>
        <w:t>No unlicensed imagery, tiles or data are redistributed.</w:t>
      </w:r>
    </w:p>
    <w:p>
      <w:pPr>
        <w:pStyle w:val="ListBullet"/>
        <w:spacing w:after="60"/>
      </w:pPr>
      <w:r>
        <w:t>Default scene passes the defined load, FPS and accessibility checks.</w:t>
      </w:r>
    </w:p>
    <w:p>
      <w:pPr>
        <w:pStyle w:val="Heading1"/>
      </w:pPr>
      <w:r>
        <w:t>14. Delivery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5112"/>
        <w:gridCol w:w="1886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0 — Discovery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1–2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User interviews, pilot bounds, source/licensing matrix, OSM completeness audit, success criteria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validated user problem and feasible data plan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1 — Thin vertical slice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2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corridor; basic 3D; one static transit route; inspectable provenance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Map → select → evidence works end-to-end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2 — MVP foundation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Tiled city, layer system, time state, cached snapshots, detail drawer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Stable default experience within budget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 — Scenario Lab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Bus-frequency and rainfall scenarios; baseline compare; metric definitions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Both scenarios pass truthfulness and reset tests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4 — Guided story + polish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2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Onboarding, narrative tour, landmarks, export, empty/error states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Five-minute demo succeeds without explanation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5 — Evaluation and case study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2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Usability tests, benchmark results, product decisions, demo video, case study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Measured outcomes and honest retrospective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Buffer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2 weeks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Provider/API issues, optimization and fixes</w:t>
            </w:r>
          </w:p>
        </w:tc>
        <w:tc>
          <w:tcPr>
            <w:tcW w:type="dxa" w:w="18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Release candidate</w:t>
            </w:r>
          </w:p>
        </w:tc>
      </w:tr>
    </w:tbl>
    <w:p>
      <w:pPr>
        <w:spacing w:after="20"/>
      </w:pPr>
    </w:p>
    <w:p>
      <w:pPr>
        <w:pStyle w:val="Heading2"/>
      </w:pPr>
      <w:r>
        <w:t>Suggested first 10 build tasks</w:t>
      </w:r>
    </w:p>
    <w:p>
      <w:pPr>
        <w:pStyle w:val="ListNumber"/>
        <w:spacing w:after="60"/>
      </w:pPr>
      <w:r>
        <w:t>Write a one-page research plan and recruit five target users.</w:t>
      </w:r>
    </w:p>
    <w:p>
      <w:pPr>
        <w:pStyle w:val="ListNumber"/>
        <w:spacing w:after="60"/>
      </w:pPr>
      <w:r>
        <w:t>Audit OSM coverage for three candidate pilot bounds.</w:t>
      </w:r>
    </w:p>
    <w:p>
      <w:pPr>
        <w:pStyle w:val="ListNumber"/>
        <w:spacing w:after="60"/>
      </w:pPr>
      <w:r>
        <w:t>Create the data-source/licensing register and mark traffic as unresolved until verified.</w:t>
      </w:r>
    </w:p>
    <w:p>
      <w:pPr>
        <w:pStyle w:val="ListNumber"/>
        <w:spacing w:after="60"/>
      </w:pPr>
      <w:r>
        <w:t>Build a reproducible OSM → clipped GeoJSON → simplified asset script.</w:t>
      </w:r>
    </w:p>
    <w:p>
      <w:pPr>
        <w:pStyle w:val="ListNumber"/>
        <w:spacing w:after="60"/>
      </w:pPr>
      <w:r>
        <w:t>Render one corridor in Three.js with camera reset and object selection.</w:t>
      </w:r>
    </w:p>
    <w:p>
      <w:pPr>
        <w:pStyle w:val="ListNumber"/>
        <w:spacing w:after="60"/>
      </w:pPr>
      <w:r>
        <w:t>Add a dataset manifest and provenance drawer before adding more layers.</w:t>
      </w:r>
    </w:p>
    <w:p>
      <w:pPr>
        <w:pStyle w:val="ListNumber"/>
        <w:spacing w:after="60"/>
      </w:pPr>
      <w:r>
        <w:t>Import Delhi static GTFS and display one route with stops.</w:t>
      </w:r>
    </w:p>
    <w:p>
      <w:pPr>
        <w:pStyle w:val="ListNumber"/>
        <w:spacing w:after="60"/>
      </w:pPr>
      <w:r>
        <w:t>Create a pinned demo snapshot and offline fallback mode.</w:t>
      </w:r>
    </w:p>
    <w:p>
      <w:pPr>
        <w:pStyle w:val="ListNumber"/>
        <w:spacing w:after="60"/>
      </w:pPr>
      <w:r>
        <w:t>Prototype the bus-frequency calculation in a notebook or isolated service.</w:t>
      </w:r>
    </w:p>
    <w:p>
      <w:pPr>
        <w:pStyle w:val="ListNumber"/>
        <w:spacing w:after="60"/>
      </w:pPr>
      <w:r>
        <w:t>Test the vertical slice with users before producing landmark detail.</w:t>
      </w:r>
    </w:p>
    <w:p>
      <w:pPr>
        <w:pStyle w:val="Heading1"/>
      </w:pPr>
      <w:r>
        <w:t>15.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872"/>
        <w:gridCol w:w="5486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 / impact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No reliable free live traffic feed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High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Make replay/estimated traffic a first-class MVP mode; add vendor integration only after terms and quota are confirmed.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Public API instability or access changes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Server-side adapters, cache, snapshots, health states and provider-independent schemas.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Scope explosion to Delhi NCR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High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Freeze one pilot bounding box and three corridors until acceptance criteria pass.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3D performance problems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High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LOD, instancing, tiles, compressed glTF, texture atlases, lazy loading and low-quality mode.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Misleading simulation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Versioned assumptions, proxy labels, domain review and no predictive wording.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OSM incompleteness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Medium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Coverage audit; curated landmarks; estimated height rules disclosed.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Licensing/attribution errors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Dataset register, attribution component, no redistribution until terms are checked.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Blender pipeline consumes schedule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Medium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 procedural extrusion for ordinary buildings; hand-model only orientation landmarks.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Solo-project fatigue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Vertical slices, weekly demos, fixed definition of done and defer visual perfection.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Recruiter sees only technical novelty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Medium / High</w:t>
            </w:r>
          </w:p>
        </w:tc>
        <w:tc>
          <w:tcPr>
            <w:tcW w:type="dxa" w:w="54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Guided story and case study lead with user problem, decisions, metrics and learning.</w:t>
            </w:r>
          </w:p>
        </w:tc>
      </w:tr>
    </w:tbl>
    <w:p>
      <w:pPr>
        <w:spacing w:after="20"/>
      </w:pPr>
    </w:p>
    <w:p>
      <w:pPr>
        <w:pStyle w:val="Heading1"/>
      </w:pPr>
      <w:r>
        <w:t>16. Product decisions still open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960"/>
        <w:gridCol w:w="3614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Default recommendation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needed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Exact coordinates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~4 × 4 km Central Delhi box with exactly three corridors</w:t>
            </w:r>
          </w:p>
        </w:tc>
        <w:tc>
          <w:tcPr>
            <w:tcW w:type="dxa" w:w="36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OSM completeness, landmark density and first render benchmark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Optional live traffic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TomTom adapter only after the offline MVP is complete</w:t>
            </w:r>
          </w:p>
        </w:tc>
        <w:tc>
          <w:tcPr>
            <w:tcW w:type="dxa" w:w="36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License, Delhi coverage, quota and cache permission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Optional live weather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Open-Meteo adapter behind bundled weather state</w:t>
            </w:r>
          </w:p>
        </w:tc>
        <w:tc>
          <w:tcPr>
            <w:tcW w:type="dxa" w:w="36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Attribution, response validation and uptime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Primary persona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Planning student / junior analyst</w:t>
            </w:r>
          </w:p>
        </w:tc>
        <w:tc>
          <w:tcPr>
            <w:tcW w:type="dxa" w:w="36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Discovery interview signal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 metric weights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Simple transparent version 0.1</w:t>
            </w:r>
          </w:p>
        </w:tc>
        <w:tc>
          <w:tcPr>
            <w:tcW w:type="dxa" w:w="36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Domain review and sensitivity analysis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Visual style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Geographically faithful, lightly stylized PBR</w:t>
            </w:r>
          </w:p>
        </w:tc>
        <w:tc>
          <w:tcPr>
            <w:tcW w:type="dxa" w:w="36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Performance test and user orientation feedback</w:t>
            </w:r>
          </w:p>
        </w:tc>
      </w:tr>
    </w:tbl>
    <w:p>
      <w:pPr>
        <w:spacing w:after="20"/>
      </w:pPr>
    </w:p>
    <w:p>
      <w:pPr>
        <w:pStyle w:val="Heading2"/>
      </w:pPr>
      <w:r>
        <w:t>Go / no-go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3542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Go condition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No-go response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After discovery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Users value combined spatial explanation; one feasible study area</w:t>
            </w:r>
          </w:p>
        </w:tc>
        <w:tc>
          <w:tcPr>
            <w:tcW w:type="dxa" w:w="354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Narrow problem or change primary use case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After vertical slice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One corridor loads, is inspectable and stays performant</w:t>
            </w:r>
          </w:p>
        </w:tc>
        <w:tc>
          <w:tcPr>
            <w:tcW w:type="dxa" w:w="354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Reduce asset detail or geographic bounds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Before live data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Terms, quota, freshness and fallback verified</w:t>
            </w:r>
          </w:p>
        </w:tc>
        <w:tc>
          <w:tcPr>
            <w:tcW w:type="dxa" w:w="354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Ship replay/sample mode only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Before portfolio launch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Guided task works, claims are accurate, metrics measured</w:t>
            </w:r>
          </w:p>
        </w:tc>
        <w:tc>
          <w:tcPr>
            <w:tcW w:type="dxa" w:w="354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Delay polish and fix trust/usability gaps</w:t>
            </w:r>
          </w:p>
        </w:tc>
      </w:tr>
    </w:tbl>
    <w:p>
      <w:pPr>
        <w:spacing w:after="20"/>
      </w:pPr>
    </w:p>
    <w:p>
      <w:pPr>
        <w:pStyle w:val="Heading1"/>
      </w:pPr>
      <w:r>
        <w:t>17. Definition of done and quality checklist</w:t>
      </w:r>
    </w:p>
    <w:p>
      <w:pPr>
        <w:pStyle w:val="ListBullet"/>
        <w:spacing w:after="60"/>
      </w:pPr>
      <w:r>
        <w:t>Product: core user problem, target user and scenario value are visible in the experience.</w:t>
      </w:r>
    </w:p>
    <w:p>
      <w:pPr>
        <w:pStyle w:val="ListBullet"/>
        <w:spacing w:after="60"/>
      </w:pPr>
      <w:r>
        <w:t>Data: every layer has provenance, license status, mode and freshness.</w:t>
      </w:r>
    </w:p>
    <w:p>
      <w:pPr>
        <w:pStyle w:val="ListBullet"/>
        <w:spacing w:after="60"/>
      </w:pPr>
      <w:r>
        <w:t>Engineering: snapshot mode, error handling, tests and performance budget pass.</w:t>
      </w:r>
    </w:p>
    <w:p>
      <w:pPr>
        <w:pStyle w:val="ListBullet"/>
        <w:spacing w:after="60"/>
      </w:pPr>
      <w:r>
        <w:t>UX: legends, states, reduced motion, keyboard access and non-color cues pass review.</w:t>
      </w:r>
    </w:p>
    <w:p>
      <w:pPr>
        <w:pStyle w:val="ListBullet"/>
        <w:spacing w:after="60"/>
      </w:pPr>
      <w:r>
        <w:t>Scenario: assumptions and metric formulas are documented and versioned.</w:t>
      </w:r>
    </w:p>
    <w:p>
      <w:pPr>
        <w:pStyle w:val="ListBullet"/>
        <w:spacing w:after="60"/>
      </w:pPr>
      <w:r>
        <w:t>Portfolio: case study includes discovery evidence, rejected options, roadmap changes, measured results and limitations.</w:t>
      </w:r>
    </w:p>
    <w:p>
      <w:pPr>
        <w:pStyle w:val="ListBullet"/>
        <w:spacing w:after="60"/>
      </w:pPr>
      <w:r>
        <w:t>Demo: a stable hosted link, 90-second video, screenshots and reproducible build instructions exist.</w:t>
      </w:r>
    </w:p>
    <w:p>
      <w:pPr>
        <w:pStyle w:val="Heading1"/>
      </w:pPr>
      <w:r>
        <w:t>18. Portfolio case-study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3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Case-study section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to show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Context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Why fragmented urban data makes spatial decisions hard; why Central Delhi was selected.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Discovery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Interview quotes/themes, user journey and the chosen decision question.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Product strategy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Why a narrow decision-support twin beat a city-scale visual demo.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Prioritization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MVP matrix and decisions to defer live traffic, NCR scale and photorealism.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Execution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Data pipeline, provenance design, performance trade-offs and scenario model.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Validation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Task completion, comprehension, load/FPS results and changed decisions.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Outcome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What shipped, measured results and what the next release would improve.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Reflection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Where estimates were used, what failed, and how scope protected delivery.</w:t>
            </w:r>
          </w:p>
        </w:tc>
      </w:tr>
    </w:tbl>
    <w:p>
      <w:pPr>
        <w:spacing w:after="20"/>
      </w:pPr>
    </w:p>
    <w:p>
      <w:pPr>
        <w:pStyle w:val="Heading2"/>
      </w:pPr>
      <w:r>
        <w:t>Resume draft — update only with measured 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78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  <w:spacing w:after="40"/>
            </w:pPr>
            <w:r/>
            <w:r>
              <w:rPr>
                <w:b/>
                <w:color w:val="168C8C"/>
                <w:sz w:val="17"/>
              </w:rPr>
              <w:t>DRAFT</w:t>
            </w:r>
          </w:p>
          <w:p>
            <w:pPr>
              <w:keepLines/>
              <w:spacing w:after="0"/>
            </w:pPr>
            <w:r>
              <w:rPr>
                <w:b/>
                <w:color w:val="15324B"/>
                <w:sz w:val="22"/>
              </w:rPr>
              <w:t>Designed and built an interactive Central Delhi urban digital-twin prototype combining geospatial, transit, weather and mobility data in a Three.js experience; created transparent scenario comparisons, data provenance states and offline fallbacks, then validated usability and performance with target users.</w:t>
            </w:r>
          </w:p>
        </w:tc>
      </w:tr>
    </w:tbl>
    <w:p>
      <w:pPr>
        <w:spacing w:after="20"/>
      </w:pPr>
    </w:p>
    <w:p>
      <w:pPr>
        <w:pStyle w:val="Heading1"/>
      </w:pPr>
      <w:r>
        <w:t>19. Source verification notes</w:t>
      </w:r>
    </w:p>
    <w:p>
      <w:r>
        <w:t>These sources establish feasibility, not automatic permission for every proposed use. Recheck their current terms and endpoint behavior at implementation time.</w:t>
      </w:r>
    </w:p>
    <w:p>
      <w:pPr>
        <w:pStyle w:val="PRDSmall"/>
      </w:pPr>
      <w:r>
        <w:rPr>
          <w:b/>
        </w:rPr>
        <w:t xml:space="preserve">Delhi Open Transit Data documentation: </w:t>
      </w:r>
      <w:r>
        <w:t>https://otd.delhi.gov.in/documentation/</w:t>
      </w:r>
    </w:p>
    <w:p>
      <w:pPr>
        <w:pStyle w:val="PRDSmall"/>
      </w:pPr>
      <w:r>
        <w:t>Confirms static GTFS files and states that real-time vehicle positions are available to authorized users through a private key. It also warns that static stop times are rough estimates based on constant speed.</w:t>
      </w:r>
    </w:p>
    <w:p>
      <w:pPr>
        <w:pStyle w:val="PRDSmall"/>
      </w:pPr>
      <w:r>
        <w:rPr>
          <w:b/>
        </w:rPr>
        <w:t xml:space="preserve">OpenStreetMap Overpass API: </w:t>
      </w:r>
      <w:r>
        <w:t>https://wiki.openstreetmap.org/wiki/Overpass_API</w:t>
      </w:r>
    </w:p>
    <w:p>
      <w:pPr>
        <w:pStyle w:val="PRDSmall"/>
      </w:pPr>
      <w:r>
        <w:t>Useful for bounded extraction and prototyping. Production architecture should use extracts or cached outputs rather than depending on a public shared instance.</w:t>
      </w:r>
    </w:p>
    <w:p>
      <w:pPr>
        <w:pStyle w:val="PRDSmall"/>
      </w:pPr>
      <w:r>
        <w:rPr>
          <w:b/>
        </w:rPr>
        <w:t xml:space="preserve">OpenStreetMap copyright and licence: </w:t>
      </w:r>
      <w:r>
        <w:t>https://www.openstreetmap.org/copyright</w:t>
      </w:r>
    </w:p>
    <w:p>
      <w:pPr>
        <w:pStyle w:val="PRDSmall"/>
      </w:pPr>
      <w:r>
        <w:t>Review attribution and ODbL obligations for the final data and presentation pipeline.</w:t>
      </w:r>
    </w:p>
    <w:p>
      <w:pPr>
        <w:pStyle w:val="PRDSmall"/>
      </w:pPr>
      <w:r>
        <w:rPr>
          <w:b/>
        </w:rPr>
        <w:t xml:space="preserve">India Meteorological Department APIs: </w:t>
      </w:r>
      <w:r>
        <w:t>https://mausam.imd.gov.in/responsive/apis.php</w:t>
      </w:r>
    </w:p>
    <w:p>
      <w:pPr>
        <w:pStyle w:val="PRDSmall"/>
      </w:pPr>
      <w:r>
        <w:t>Review registration, IP-whitelisting, terms, available products and resolution before selecting an adapter.</w:t>
      </w:r>
    </w:p>
    <w:p>
      <w:pPr>
        <w:pStyle w:val="PRDSmall"/>
      </w:pPr>
      <w:r>
        <w:rPr>
          <w:b/>
        </w:rPr>
        <w:t xml:space="preserve">DDA GIS: </w:t>
      </w:r>
      <w:r>
        <w:t>https://dda.gov.in/gis</w:t>
      </w:r>
    </w:p>
    <w:p>
      <w:pPr>
        <w:pStyle w:val="PRDSmall"/>
      </w:pPr>
      <w:r>
        <w:t>Potential planning and GIS reference. Verify whether specific layers can be downloaded, transformed and redistributed.</w:t>
      </w:r>
    </w:p>
    <w:p>
      <w:pPr>
        <w:pStyle w:val="PRDSmall"/>
      </w:pPr>
      <w:r>
        <w:rPr>
          <w:b/>
        </w:rPr>
        <w:t xml:space="preserve">GTFS Realtime reference: </w:t>
      </w:r>
      <w:r>
        <w:t>https://gtfs.org/documentation/realtime/reference/</w:t>
      </w:r>
    </w:p>
    <w:p>
      <w:pPr>
        <w:pStyle w:val="PRDSmall"/>
      </w:pPr>
      <w:r>
        <w:t>Use the standard schema when implementing vehicle positions or other real-time transit entities.</w:t>
      </w:r>
    </w:p>
    <w:p>
      <w:pPr>
        <w:pStyle w:val="PRDSmall"/>
      </w:pPr>
      <w:r>
        <w:rPr>
          <w:b/>
        </w:rPr>
        <w:t xml:space="preserve">Three.js glTF loader: </w:t>
      </w:r>
      <w:r>
        <w:t>https://threejs.org/docs/#examples/en/loaders/GLTFLoader</w:t>
      </w:r>
    </w:p>
    <w:p>
      <w:pPr>
        <w:pStyle w:val="PRDSmall"/>
      </w:pPr>
      <w:r>
        <w:t>glTF/GLB is the recommended runtime asset format for optimized Blender exports.</w:t>
      </w:r>
    </w:p>
    <w:p>
      <w:pPr>
        <w:pStyle w:val="Heading1"/>
      </w:pPr>
      <w:r>
        <w:t>20. Appendix — requirement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12"/>
        <w:gridCol w:w="419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objective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requirements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5324B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 / proof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Understand a hotspot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FR-03, FR-07, FR-09, FR-10</w:t>
            </w:r>
          </w:p>
        </w:tc>
        <w:tc>
          <w:tcPr>
            <w:tcW w:type="dxa" w:w="41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Time to first hotspot; evidence comprehension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Test an intervention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FR-11, FR-12, FR-13</w:t>
            </w:r>
          </w:p>
        </w:tc>
        <w:tc>
          <w:tcPr>
            <w:tcW w:type="dxa" w:w="41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Scenario completion and comparison accuracy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Trust the result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FR-10, FR-15, FR-16</w:t>
            </w:r>
          </w:p>
        </w:tc>
        <w:tc>
          <w:tcPr>
            <w:tcW w:type="dxa" w:w="41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Source/assumption findability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Experience a convincing city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FR-01, FR-02, FR-04</w:t>
            </w:r>
          </w:p>
        </w:tc>
        <w:tc>
          <w:tcPr>
            <w:tcW w:type="dxa" w:w="41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6F8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Orientation and recognition feedback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Ship a resilient portfolio demo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FR-14, snapshot fallback, NFRs</w:t>
            </w:r>
          </w:p>
        </w:tc>
        <w:tc>
          <w:tcPr>
            <w:tcW w:type="dxa" w:w="41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keepLines/>
              <w:spacing w:after="0" w:line="252" w:lineRule="auto"/>
            </w:pPr>
            <w:r/>
            <w:r>
              <w:rPr>
                <w:rFonts w:ascii="Aptos" w:hAnsi="Aptos"/>
                <w:b w:val="0"/>
                <w:color w:val="17212B"/>
                <w:sz w:val="17"/>
              </w:rPr>
              <w:t>Guided completion during feed outage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note</w:t>
      </w:r>
    </w:p>
    <w:p>
      <w:r>
        <w:t>This PRD is a decision baseline. During discovery, update the target user, pilot bounds and traffic-data choice through explicit versioned decisions; do not silently expand the scope. The project becomes stronger when it demonstrates disciplined learning, not when every possible city layer is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DSmall"/>
    </w:pPr>
    <w:r>
      <w:t>DELHI URBAN DIGITAL TWIN  /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F9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8C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Kicker">
    <w:name w:val="PRD Kicker"/>
    <w:pPr>
      <w:spacing w:after="100"/>
    </w:pPr>
    <w:rPr>
      <w:rFonts w:ascii="Aptos" w:hAnsi="Aptos"/>
      <w:b/>
      <w:color w:val="168C8C"/>
      <w:sz w:val="18"/>
    </w:rPr>
  </w:style>
  <w:style w:type="paragraph" w:customStyle="1" w:styleId="PRDCallout">
    <w:name w:val="PRD Callout"/>
    <w:pPr>
      <w:spacing w:after="160"/>
    </w:pPr>
    <w:rPr>
      <w:rFonts w:ascii="Aptos" w:hAnsi="Aptos"/>
      <w:b/>
      <w:color w:val="15324B"/>
      <w:sz w:val="22"/>
    </w:rPr>
  </w:style>
  <w:style w:type="paragraph" w:customStyle="1" w:styleId="PRDSmall">
    <w:name w:val="PRD Small"/>
    <w:pPr>
      <w:spacing w:after="60"/>
    </w:pPr>
    <w:rPr>
      <w:rFonts w:ascii="Aptos" w:hAnsi="Aptos"/>
      <w:color w:val="5D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Delhi Urban Digital Twin — Product Requirements Document</dc:title>
  <dc:subject>Build-ready PRD for the Delhi Pulse Twin portfolio project</dc:subject>
  <dc:creator>Pradyumn</dc:creator>
  <cp:keywords>digital twin, Delhi, PRD, Three.js, Blender, OpenStreetMap, transit, GIS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