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dvo4jmke7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Proof of Funds / Finance Pre-Approval Letter Template</w:t>
      </w:r>
    </w:p>
    <w:p w:rsidR="00000000" w:rsidDel="00000000" w:rsidP="00000000" w:rsidRDefault="00000000" w:rsidRPr="00000000" w14:paraId="00000002">
      <w:pPr>
        <w:shd w:fill="ffffff" w:val="clear"/>
        <w:rPr>
          <w:sz w:val="15"/>
          <w:szCs w:val="15"/>
        </w:rPr>
      </w:pPr>
      <w:r w:rsidDel="00000000" w:rsidR="00000000" w:rsidRPr="00000000">
        <w:rPr>
          <w:rtl w:val="0"/>
        </w:rPr>
        <w:t xml:space="preserve">Purpose: Confirms buyer's financial capacity pre-hire. Issued by lender; buyer obtains and uploads to platform. Standardizes format for quick verification. </w:t>
      </w:r>
      <w:r w:rsidDel="00000000" w:rsidR="00000000" w:rsidRPr="00000000">
        <w:rPr>
          <w:sz w:val="15"/>
          <w:szCs w:val="15"/>
          <w:rtl w:val="0"/>
        </w:rPr>
        <w:t xml:space="preserve">s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Template Structure (Lender-Generated, but platform can provide buyer guidance form):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 xml:space="preserve">FINANCE PRE-APPROVAL LETTER</w:t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 xml:space="preserve">[LENDER NAME, e.g., National Australia Bank]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Date: [INSERT DATE]</w:t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  <w:t xml:space="preserve">Reference: [INSERT LOAN APPLICATION ID]</w:t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  <w:t xml:space="preserve">To Whom It May Concern,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Re: [INSERT BUYER FULL NAME], [INSERT BUYER ADDRESS].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This letter confirms that [INSERT BUYER FULL NAME] has applied for a home loan with [LENDER NAME]. Based on the financial information provided (including income verification via payslips and tax returns), we have pre-approved financing as follows: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tl w:val="0"/>
        </w:rPr>
        <w:t xml:space="preserve">Approved Loan Amount: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[INSERT,e.g.,640000]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.,640000]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Property Value Assessed: Up to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[INSERT,e.g.,800000]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.,800000]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Interest Rate: [INSERT, e.g., Variable 5.5% p.a.].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 Term: [INSERT, e.g., 30 years].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Conditions: Subject to full credit assessment, property valuation, and contract review. Valid for [INSERT PERIOD, e.g., 90 days from date].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Documents Provided: [LIST, e.g., Payslips for last 3 months, Tax Assessment Notice].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This pre-approval strengthens the buyer's position in property negotiations. For queries, contact [INSERT LENDER CONTACT, e.g., Loan Officer Name, Phone, Email].</w:t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  <w:t xml:space="preserve">Signed:</w:t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  <w:t xml:space="preserve">[INSERT LENDER OFFICER NAME]</w:t>
        <w:br w:type="textWrapping"/>
        <w:t xml:space="preserve">[INSERT POSITION, e.g., Senior Lending Manager]</w:t>
        <w:br w:type="textWrapping"/>
        <w:t xml:space="preserve">[LENDER SIGNATURE]</w:t>
        <w:br w:type="textWrapping"/>
        <w:t xml:space="preserve">[LENDER CONTACT DETAILS]</w:t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  <w:t xml:space="preserve">Platform Upload Instructions: Buyers scan/upload this to Conveyancers Marketplace profile during job initiation for auto-matching with conveyancers.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