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D100701" w14:textId="567E021A" w:rsidR="00686E1F" w:rsidRPr="00D16379" w:rsidRDefault="000F20EB" w:rsidP="00686E1F">
      <w:pPr>
        <w:jc w:val="center"/>
        <w:rPr>
          <w:rFonts w:eastAsia="DejaVu Sans"/>
          <w:b/>
          <w:bCs/>
          <w:sz w:val="48"/>
          <w:szCs w:val="48"/>
          <w:lang w:val="en-IN"/>
        </w:rPr>
      </w:pPr>
      <w:r w:rsidRPr="00D16379">
        <w:rPr>
          <w:rFonts w:eastAsia="DejaVu Sans"/>
          <w:b/>
          <w:bCs/>
          <w:sz w:val="48"/>
          <w:szCs w:val="48"/>
        </w:rPr>
        <w:t>Active Learning in the Wild - Building Better AI Models with Less Data</w:t>
      </w:r>
    </w:p>
    <w:p w14:paraId="5D747277" w14:textId="77777777" w:rsidR="00CE4030" w:rsidRPr="00D16379" w:rsidRDefault="00CE4030">
      <w:pPr>
        <w:jc w:val="center"/>
      </w:pPr>
    </w:p>
    <w:p w14:paraId="575817CB" w14:textId="6B3E2959" w:rsidR="00CE4030" w:rsidRPr="00D16379" w:rsidRDefault="00686E1F">
      <w:pPr>
        <w:pStyle w:val="Author"/>
      </w:pPr>
      <w:r w:rsidRPr="00D16379">
        <w:rPr>
          <w:bCs/>
          <w:szCs w:val="32"/>
        </w:rPr>
        <w:t xml:space="preserve">Prashant Singh </w:t>
      </w:r>
      <w:r w:rsidRPr="00D16379">
        <w:rPr>
          <w:bCs/>
          <w:szCs w:val="32"/>
          <w:vertAlign w:val="superscript"/>
        </w:rPr>
        <w:t>1</w:t>
      </w:r>
    </w:p>
    <w:p w14:paraId="6995BB68" w14:textId="77777777" w:rsidR="00CE4030" w:rsidRPr="00D16379" w:rsidRDefault="00CE4030">
      <w:pPr>
        <w:jc w:val="center"/>
        <w:rPr>
          <w:szCs w:val="24"/>
        </w:rPr>
      </w:pPr>
    </w:p>
    <w:p w14:paraId="30437DDE" w14:textId="1AFC4D93" w:rsidR="00CE4030" w:rsidRPr="00D16379" w:rsidRDefault="00000000">
      <w:pPr>
        <w:jc w:val="center"/>
      </w:pPr>
      <w:r w:rsidRPr="00D16379">
        <w:rPr>
          <w:rFonts w:eastAsia="Times New Roman"/>
          <w:szCs w:val="24"/>
          <w:vertAlign w:val="superscript"/>
        </w:rPr>
        <w:t>1</w:t>
      </w:r>
      <w:r w:rsidRPr="00D16379">
        <w:rPr>
          <w:rFonts w:eastAsia="Times New Roman"/>
          <w:szCs w:val="24"/>
        </w:rPr>
        <w:t xml:space="preserve"> </w:t>
      </w:r>
      <w:r w:rsidR="000F20EB" w:rsidRPr="00D16379">
        <w:rPr>
          <w:rFonts w:eastAsia="Times New Roman"/>
          <w:szCs w:val="24"/>
        </w:rPr>
        <w:t>Senior</w:t>
      </w:r>
      <w:r w:rsidR="00AE3E4C">
        <w:rPr>
          <w:rFonts w:eastAsia="Times New Roman"/>
          <w:szCs w:val="24"/>
        </w:rPr>
        <w:t xml:space="preserve"> AI</w:t>
      </w:r>
      <w:r w:rsidR="000F20EB" w:rsidRPr="00D16379">
        <w:rPr>
          <w:rFonts w:eastAsia="Times New Roman"/>
          <w:szCs w:val="24"/>
        </w:rPr>
        <w:t xml:space="preserve"> Director at Quantaleap</w:t>
      </w:r>
      <w:r w:rsidR="00E90E88" w:rsidRPr="00D16379">
        <w:rPr>
          <w:rFonts w:eastAsia="Times New Roman"/>
          <w:szCs w:val="24"/>
        </w:rPr>
        <w:t xml:space="preserve"> </w:t>
      </w:r>
      <w:r w:rsidR="00AE3E4C">
        <w:rPr>
          <w:rFonts w:eastAsia="Times New Roman"/>
          <w:szCs w:val="24"/>
        </w:rPr>
        <w:t xml:space="preserve">Inc. </w:t>
      </w:r>
      <w:r w:rsidR="00E90E88" w:rsidRPr="00D16379">
        <w:rPr>
          <w:rFonts w:eastAsia="Times New Roman"/>
          <w:szCs w:val="24"/>
        </w:rPr>
        <w:t xml:space="preserve">and </w:t>
      </w:r>
      <w:r w:rsidR="000F20EB" w:rsidRPr="00D16379">
        <w:rPr>
          <w:rFonts w:eastAsia="Times New Roman"/>
          <w:szCs w:val="24"/>
        </w:rPr>
        <w:t xml:space="preserve">Independent </w:t>
      </w:r>
      <w:r w:rsidR="00B55305" w:rsidRPr="00D16379">
        <w:rPr>
          <w:rFonts w:eastAsia="Times New Roman"/>
          <w:szCs w:val="24"/>
        </w:rPr>
        <w:t>Researcher</w:t>
      </w:r>
      <w:r w:rsidRPr="00D16379">
        <w:rPr>
          <w:rFonts w:eastAsia="Times New Roman"/>
          <w:szCs w:val="24"/>
        </w:rPr>
        <w:t xml:space="preserve">, </w:t>
      </w:r>
      <w:r w:rsidR="00B55305" w:rsidRPr="00D16379">
        <w:rPr>
          <w:rFonts w:eastAsia="Times New Roman"/>
          <w:szCs w:val="24"/>
        </w:rPr>
        <w:t>B.Tech., Electrical Engineering, Indian Institute of Technology (IIT), Roorkee</w:t>
      </w:r>
    </w:p>
    <w:p w14:paraId="4BE8B71F" w14:textId="77777777" w:rsidR="00CE4030" w:rsidRPr="00D16379" w:rsidRDefault="00CE4030"/>
    <w:p w14:paraId="39C5F143" w14:textId="77777777" w:rsidR="00CE4030" w:rsidRPr="00D16379" w:rsidRDefault="00000000">
      <w:pPr>
        <w:pStyle w:val="Heading1"/>
      </w:pPr>
      <w:r w:rsidRPr="00D16379">
        <w:t>Abstract</w:t>
      </w:r>
    </w:p>
    <w:p w14:paraId="24B58E41" w14:textId="56AA6712" w:rsidR="00CE4030" w:rsidRPr="00D16379" w:rsidRDefault="000F20EB">
      <w:pPr>
        <w:rPr>
          <w:szCs w:val="24"/>
        </w:rPr>
      </w:pPr>
      <w:r w:rsidRPr="00D16379">
        <w:rPr>
          <w:szCs w:val="24"/>
        </w:rPr>
        <w:t>Active learning is an interactive machine learning paradigm in which the model selectively queries an oracle (e.g. a human annotator) to label the most informative unlabeled examples. This enables building accurate models using far fewer labeled data than traditional supervised learning. In this paper, we define active learning and contrast it with conventional “passive” learning. We review common active learning architectures (pool-based, stream-based, membership query synthesis)</w:t>
      </w:r>
      <w:r w:rsidR="008402CB" w:rsidRPr="00D16379">
        <w:rPr>
          <w:szCs w:val="24"/>
        </w:rPr>
        <w:t>, label selection strategies (uncertainty-based, diversity-based)</w:t>
      </w:r>
      <w:r w:rsidRPr="00D16379">
        <w:rPr>
          <w:szCs w:val="24"/>
        </w:rPr>
        <w:t xml:space="preserve"> and describe in detail how to implement an active learning loop using modern tools (e.g. scikit-learn, PyTorch, modAL).</w:t>
      </w:r>
      <w:r w:rsidR="008402CB" w:rsidRPr="00D16379">
        <w:rPr>
          <w:szCs w:val="24"/>
        </w:rPr>
        <w:t xml:space="preserve"> We compare the results of applying active learning</w:t>
      </w:r>
      <w:r w:rsidRPr="00D16379">
        <w:rPr>
          <w:szCs w:val="24"/>
        </w:rPr>
        <w:t xml:space="preserve"> </w:t>
      </w:r>
      <w:r w:rsidR="008402CB" w:rsidRPr="00D16379">
        <w:rPr>
          <w:szCs w:val="24"/>
        </w:rPr>
        <w:t xml:space="preserve">to the Iris </w:t>
      </w:r>
      <w:proofErr w:type="gramStart"/>
      <w:r w:rsidR="008402CB" w:rsidRPr="00D16379">
        <w:rPr>
          <w:szCs w:val="24"/>
        </w:rPr>
        <w:t>Dataset</w:t>
      </w:r>
      <w:r w:rsidR="000A6EDB" w:rsidRPr="00D16379">
        <w:rPr>
          <w:szCs w:val="24"/>
        </w:rPr>
        <w:t>[</w:t>
      </w:r>
      <w:proofErr w:type="gramEnd"/>
      <w:r w:rsidR="000A6EDB" w:rsidRPr="00D16379">
        <w:rPr>
          <w:szCs w:val="24"/>
        </w:rPr>
        <w:t xml:space="preserve">11] and Titanic </w:t>
      </w:r>
      <w:proofErr w:type="gramStart"/>
      <w:r w:rsidR="000A6EDB" w:rsidRPr="00D16379">
        <w:rPr>
          <w:szCs w:val="24"/>
        </w:rPr>
        <w:t>Dataset[</w:t>
      </w:r>
      <w:proofErr w:type="gramEnd"/>
      <w:r w:rsidR="000A6EDB" w:rsidRPr="00D16379">
        <w:rPr>
          <w:szCs w:val="24"/>
        </w:rPr>
        <w:t>12]</w:t>
      </w:r>
      <w:r w:rsidR="008402CB" w:rsidRPr="00D16379">
        <w:rPr>
          <w:szCs w:val="24"/>
        </w:rPr>
        <w:t xml:space="preserve"> for classification using various label selection strategies. </w:t>
      </w:r>
      <w:r w:rsidRPr="00D16379">
        <w:rPr>
          <w:szCs w:val="24"/>
        </w:rPr>
        <w:t xml:space="preserve">We then present a real-world–inspired case study of using active learning on drone-collected power-line inspection imagery. In this scenario, a convolutional vision model (e.g. YOLOv8) is iteratively refined by selectively querying a few ambiguous frames for expert annotation, dramatically reducing </w:t>
      </w:r>
      <w:r w:rsidR="009B7870" w:rsidRPr="00D16379">
        <w:rPr>
          <w:szCs w:val="24"/>
        </w:rPr>
        <w:t>labelling</w:t>
      </w:r>
      <w:r w:rsidRPr="00D16379">
        <w:rPr>
          <w:szCs w:val="24"/>
        </w:rPr>
        <w:t xml:space="preserve"> effort. We report on potential savings: for example, an AWS-case active learning pipeline achieved ~90% reduction in </w:t>
      </w:r>
      <w:r w:rsidR="009B7870" w:rsidRPr="00D16379">
        <w:rPr>
          <w:szCs w:val="24"/>
        </w:rPr>
        <w:t>labelling</w:t>
      </w:r>
      <w:r w:rsidRPr="00D16379">
        <w:rPr>
          <w:szCs w:val="24"/>
        </w:rPr>
        <w:t xml:space="preserve"> cost and cut annotation turnaround from weeks to hours [1]. We also discuss limitations and pitfalls of active learning (e.g. human-in-the-loop cost, computational overhead, class imbalance issues [2][3]). In summary, active learning can greatly improve data efficiency and agility of AI model development, but it requires careful design of query strategies and system integration.</w:t>
      </w:r>
    </w:p>
    <w:p w14:paraId="18D2A252" w14:textId="77777777" w:rsidR="00686E1F" w:rsidRPr="00D16379" w:rsidRDefault="00686E1F">
      <w:pPr>
        <w:rPr>
          <w:szCs w:val="24"/>
        </w:rPr>
      </w:pPr>
    </w:p>
    <w:p w14:paraId="2F78D122" w14:textId="73DA5954" w:rsidR="006D59C7" w:rsidRPr="00D16379" w:rsidRDefault="00000000" w:rsidP="006D59C7">
      <w:pPr>
        <w:rPr>
          <w:rFonts w:eastAsia="Times New Roman"/>
          <w:szCs w:val="24"/>
        </w:rPr>
      </w:pPr>
      <w:r w:rsidRPr="00D16379">
        <w:rPr>
          <w:rFonts w:eastAsia="Times New Roman"/>
          <w:b/>
          <w:bCs/>
          <w:szCs w:val="24"/>
        </w:rPr>
        <w:t>Keywords</w:t>
      </w:r>
      <w:r w:rsidR="006D59C7" w:rsidRPr="00D16379">
        <w:rPr>
          <w:rFonts w:eastAsia="Times New Roman"/>
          <w:b/>
          <w:bCs/>
          <w:szCs w:val="24"/>
        </w:rPr>
        <w:t>:</w:t>
      </w:r>
      <w:r w:rsidRPr="00D16379">
        <w:rPr>
          <w:rFonts w:eastAsia="Times New Roman"/>
          <w:szCs w:val="24"/>
        </w:rPr>
        <w:t xml:space="preserve"> </w:t>
      </w:r>
      <w:r w:rsidR="006D59C7" w:rsidRPr="00D16379">
        <w:rPr>
          <w:rFonts w:eastAsia="Times New Roman"/>
          <w:szCs w:val="24"/>
        </w:rPr>
        <w:t xml:space="preserve">Active Learning, Data </w:t>
      </w:r>
      <w:r w:rsidR="009B7870" w:rsidRPr="00D16379">
        <w:rPr>
          <w:rFonts w:eastAsia="Times New Roman"/>
          <w:szCs w:val="24"/>
        </w:rPr>
        <w:t>Labelling</w:t>
      </w:r>
      <w:r w:rsidR="006D59C7" w:rsidRPr="00D16379">
        <w:rPr>
          <w:rFonts w:eastAsia="Times New Roman"/>
          <w:szCs w:val="24"/>
        </w:rPr>
        <w:t xml:space="preserve"> Efficiency, Machine Learning Optimization, Anomaly Detection, Drone Imagery Analysis</w:t>
      </w:r>
    </w:p>
    <w:p w14:paraId="1AA11281" w14:textId="77777777" w:rsidR="00CE4030" w:rsidRPr="00D16379" w:rsidRDefault="00CE4030">
      <w:pPr>
        <w:rPr>
          <w:i/>
          <w:szCs w:val="24"/>
        </w:rPr>
      </w:pPr>
    </w:p>
    <w:p w14:paraId="52C31D1F" w14:textId="77777777" w:rsidR="00D11C06" w:rsidRPr="00D16379" w:rsidRDefault="00D11C06">
      <w:pPr>
        <w:rPr>
          <w:i/>
          <w:szCs w:val="24"/>
        </w:rPr>
      </w:pPr>
    </w:p>
    <w:p w14:paraId="304FADC4" w14:textId="1E81A851" w:rsidR="00CE4030" w:rsidRPr="00D16379" w:rsidRDefault="000F20EB">
      <w:pPr>
        <w:pStyle w:val="Heading1"/>
        <w:numPr>
          <w:ilvl w:val="0"/>
          <w:numId w:val="9"/>
        </w:numPr>
        <w:ind w:left="397" w:hanging="397"/>
      </w:pPr>
      <w:r w:rsidRPr="00D16379">
        <w:t>What is Active Learning</w:t>
      </w:r>
    </w:p>
    <w:p w14:paraId="495DFB18" w14:textId="77777777" w:rsidR="00E90E88" w:rsidRPr="00D16379" w:rsidRDefault="00E90E88">
      <w:pPr>
        <w:rPr>
          <w:szCs w:val="24"/>
        </w:rPr>
      </w:pPr>
    </w:p>
    <w:p w14:paraId="50D968EB" w14:textId="2AEECBE9" w:rsidR="000F20EB" w:rsidRPr="00D16379" w:rsidRDefault="000F20EB" w:rsidP="000F20EB">
      <w:pPr>
        <w:rPr>
          <w:szCs w:val="24"/>
          <w:lang w:val="en-IN"/>
        </w:rPr>
      </w:pPr>
      <w:r w:rsidRPr="00D16379">
        <w:rPr>
          <w:szCs w:val="24"/>
          <w:lang w:val="en-IN"/>
        </w:rPr>
        <w:t xml:space="preserve">Active learning is a machine learning strategy in which the model actively selects which data points should be labeled to improve its performance, rather than relying on a fixed, fully labeled dataset. In active learning, one typically starts with a small seed of labeled examples and a large pool of unlabeled data. The model is trained on the small labeled set, then uses a query strategy (often based on prediction uncertainty) to choose the “most informative” </w:t>
      </w:r>
      <w:r w:rsidR="008402CB" w:rsidRPr="00D16379">
        <w:rPr>
          <w:szCs w:val="24"/>
          <w:lang w:val="en-IN"/>
        </w:rPr>
        <w:t xml:space="preserve">(or diverse) </w:t>
      </w:r>
      <w:r w:rsidRPr="00D16379">
        <w:rPr>
          <w:szCs w:val="24"/>
          <w:lang w:val="en-IN"/>
        </w:rPr>
        <w:t xml:space="preserve">samples to be annotated by an oracle (usually a human expert). These newly labeled examples are added </w:t>
      </w:r>
      <w:r w:rsidR="008402CB" w:rsidRPr="00D16379">
        <w:rPr>
          <w:szCs w:val="24"/>
          <w:lang w:val="en-IN"/>
        </w:rPr>
        <w:t xml:space="preserve">back </w:t>
      </w:r>
      <w:r w:rsidRPr="00D16379">
        <w:rPr>
          <w:szCs w:val="24"/>
          <w:lang w:val="en-IN"/>
        </w:rPr>
        <w:t xml:space="preserve">to the training set and the model is retrained. This cycle repeats, allowing the model to focus its </w:t>
      </w:r>
      <w:r w:rsidR="009B7870" w:rsidRPr="00D16379">
        <w:rPr>
          <w:szCs w:val="24"/>
          <w:lang w:val="en-IN"/>
        </w:rPr>
        <w:t>labelling</w:t>
      </w:r>
      <w:r w:rsidRPr="00D16379">
        <w:rPr>
          <w:szCs w:val="24"/>
          <w:lang w:val="en-IN"/>
        </w:rPr>
        <w:t xml:space="preserve"> effort on the most valuable data</w:t>
      </w:r>
      <w:r w:rsidR="008402CB" w:rsidRPr="00D16379">
        <w:rPr>
          <w:szCs w:val="24"/>
          <w:lang w:val="en-IN"/>
        </w:rPr>
        <w:t xml:space="preserve">, till a pre-determined accuracy is reached or a </w:t>
      </w:r>
      <w:r w:rsidR="009B7870" w:rsidRPr="00D16379">
        <w:rPr>
          <w:szCs w:val="24"/>
          <w:lang w:val="en-IN"/>
        </w:rPr>
        <w:t>labelling</w:t>
      </w:r>
      <w:r w:rsidR="008402CB" w:rsidRPr="00D16379">
        <w:rPr>
          <w:szCs w:val="24"/>
          <w:lang w:val="en-IN"/>
        </w:rPr>
        <w:t xml:space="preserve"> budget is exhausted</w:t>
      </w:r>
      <w:r w:rsidRPr="00D16379">
        <w:rPr>
          <w:szCs w:val="24"/>
          <w:lang w:val="en-IN"/>
        </w:rPr>
        <w:t xml:space="preserve">. In other words, the learning algorithm “asks questions” (queries labels) about the examples it is least certain about. </w:t>
      </w:r>
      <w:r w:rsidR="008402CB" w:rsidRPr="00D16379">
        <w:rPr>
          <w:szCs w:val="24"/>
          <w:lang w:val="en-IN"/>
        </w:rPr>
        <w:t>A</w:t>
      </w:r>
      <w:r w:rsidRPr="00D16379">
        <w:rPr>
          <w:szCs w:val="24"/>
          <w:lang w:val="en-IN"/>
        </w:rPr>
        <w:t>ctive learning seeks to achieve strong performance with far fewer training samples by iteratively querying an oracle for labels on carefully selected data points.[4]</w:t>
      </w:r>
    </w:p>
    <w:p w14:paraId="75C1B0F4" w14:textId="77777777" w:rsidR="00B3400D" w:rsidRPr="00D16379" w:rsidRDefault="00B3400D" w:rsidP="000F20EB">
      <w:pPr>
        <w:rPr>
          <w:szCs w:val="24"/>
          <w:lang w:val="en-IN"/>
        </w:rPr>
      </w:pPr>
    </w:p>
    <w:p w14:paraId="3F9AE14D" w14:textId="688CBC69" w:rsidR="000F20EB" w:rsidRPr="00D16379" w:rsidRDefault="000F20EB" w:rsidP="000F20EB">
      <w:pPr>
        <w:rPr>
          <w:szCs w:val="24"/>
          <w:lang w:val="en-IN"/>
        </w:rPr>
      </w:pPr>
      <w:r w:rsidRPr="00D16379">
        <w:rPr>
          <w:szCs w:val="24"/>
          <w:lang w:val="en-IN"/>
        </w:rPr>
        <w:lastRenderedPageBreak/>
        <w:t xml:space="preserve">This approach contrasts with standard supervised learning, where a large labeled dataset is prepared in advance and the model learns passively from it. In active learning, by contrast, the model plays an active role in data selection. For example, Balakrishnan describes active learning as letting the algorithm query the “most uncertain or impactful samples” to label, rather than </w:t>
      </w:r>
      <w:r w:rsidR="009B7870" w:rsidRPr="00D16379">
        <w:rPr>
          <w:szCs w:val="24"/>
          <w:lang w:val="en-IN"/>
        </w:rPr>
        <w:t>labelling</w:t>
      </w:r>
      <w:r w:rsidRPr="00D16379">
        <w:rPr>
          <w:szCs w:val="24"/>
          <w:lang w:val="en-IN"/>
        </w:rPr>
        <w:t xml:space="preserve"> vast amounts of data at random [2]. Likewise, Li et al. note that active learning iteratively asks an oracle to label selected samples in a human-in-the-loop process</w:t>
      </w:r>
      <w:r w:rsidR="005B708A" w:rsidRPr="00D16379">
        <w:rPr>
          <w:szCs w:val="24"/>
          <w:lang w:val="en-IN"/>
        </w:rPr>
        <w:t xml:space="preserve"> </w:t>
      </w:r>
      <w:r w:rsidRPr="00D16379">
        <w:rPr>
          <w:szCs w:val="24"/>
          <w:lang w:val="en-IN"/>
        </w:rPr>
        <w:t xml:space="preserve">[4]. The ultimate goal is to minimize </w:t>
      </w:r>
      <w:r w:rsidR="009B7870" w:rsidRPr="00D16379">
        <w:rPr>
          <w:szCs w:val="24"/>
          <w:lang w:val="en-IN"/>
        </w:rPr>
        <w:t>labelling</w:t>
      </w:r>
      <w:r w:rsidRPr="00D16379">
        <w:rPr>
          <w:szCs w:val="24"/>
          <w:lang w:val="en-IN"/>
        </w:rPr>
        <w:t xml:space="preserve"> cost and time while achieving accuracy close to that of a model trained on a much larger fully labeled set. In practice, active learning has been shown to yield competitive performance with significantly fewer labeled examples [4].</w:t>
      </w:r>
    </w:p>
    <w:p w14:paraId="1B8070FE" w14:textId="77777777" w:rsidR="00B3400D" w:rsidRPr="00D16379" w:rsidRDefault="00B3400D" w:rsidP="000F20EB">
      <w:pPr>
        <w:rPr>
          <w:szCs w:val="24"/>
          <w:lang w:val="en-IN"/>
        </w:rPr>
      </w:pPr>
    </w:p>
    <w:p w14:paraId="33C23053" w14:textId="7936F614" w:rsidR="000F20EB" w:rsidRPr="00D16379" w:rsidRDefault="000F20EB" w:rsidP="000F20EB">
      <w:pPr>
        <w:rPr>
          <w:szCs w:val="24"/>
          <w:lang w:val="en-IN"/>
        </w:rPr>
      </w:pPr>
      <w:r w:rsidRPr="00D16379">
        <w:rPr>
          <w:szCs w:val="24"/>
          <w:lang w:val="en-IN"/>
        </w:rPr>
        <w:t xml:space="preserve">Active learning applies broadly across domains – from image and text classification to anomaly detection. It is especially valuable when </w:t>
      </w:r>
      <w:r w:rsidR="009B7870" w:rsidRPr="00D16379">
        <w:rPr>
          <w:szCs w:val="24"/>
          <w:lang w:val="en-IN"/>
        </w:rPr>
        <w:t>labelling</w:t>
      </w:r>
      <w:r w:rsidRPr="00D16379">
        <w:rPr>
          <w:szCs w:val="24"/>
          <w:lang w:val="en-IN"/>
        </w:rPr>
        <w:t xml:space="preserve"> is expensive or time-consuming, such as in medical imaging or autonomous driving. By focusing human effort on the data examples that the model finds most confusing, active learning maximizes the value of each labeled example. As one practitioner notes, “active learning is a strategy to optimize the human labor required to build effective ML systems” [5]. Ultimately, active learning is a form of data-centric AI: it seeks to curate the best possible training data incrementally so that the model learns rapidly and efficiently.</w:t>
      </w:r>
    </w:p>
    <w:p w14:paraId="7B16F306" w14:textId="1F6A6CB7" w:rsidR="00CE4030" w:rsidRPr="00D16379" w:rsidRDefault="00CE4030">
      <w:pPr>
        <w:rPr>
          <w:szCs w:val="24"/>
        </w:rPr>
      </w:pPr>
    </w:p>
    <w:p w14:paraId="62CCBA42" w14:textId="77777777" w:rsidR="00D11C06" w:rsidRPr="00D16379" w:rsidRDefault="00D11C06">
      <w:pPr>
        <w:rPr>
          <w:szCs w:val="24"/>
        </w:rPr>
      </w:pPr>
    </w:p>
    <w:p w14:paraId="5E02E97C" w14:textId="66138EFC" w:rsidR="00A96D60" w:rsidRPr="00D16379" w:rsidRDefault="000F20EB" w:rsidP="00A96D60">
      <w:pPr>
        <w:pStyle w:val="Heading1"/>
        <w:numPr>
          <w:ilvl w:val="0"/>
          <w:numId w:val="9"/>
        </w:numPr>
        <w:ind w:left="397" w:hanging="397"/>
      </w:pPr>
      <w:r w:rsidRPr="00D16379">
        <w:t>Difference Between Traditional and Active Learning</w:t>
      </w:r>
    </w:p>
    <w:p w14:paraId="15EAA21D" w14:textId="77777777" w:rsidR="00E90E88" w:rsidRPr="00D16379" w:rsidRDefault="00E90E88" w:rsidP="00A96D60">
      <w:pPr>
        <w:rPr>
          <w:szCs w:val="24"/>
          <w:lang w:val="en-IN"/>
        </w:rPr>
      </w:pPr>
    </w:p>
    <w:p w14:paraId="2197D777" w14:textId="10107CE5" w:rsidR="000F20EB" w:rsidRPr="00D16379" w:rsidRDefault="000F20EB" w:rsidP="000F20EB">
      <w:pPr>
        <w:rPr>
          <w:szCs w:val="24"/>
          <w:lang w:val="en-IN"/>
        </w:rPr>
      </w:pPr>
      <w:r w:rsidRPr="00D16379">
        <w:rPr>
          <w:szCs w:val="24"/>
          <w:lang w:val="en-IN"/>
        </w:rPr>
        <w:t>In traditional supervised learning (sometimes called “passive learning”), the model is trained on a fixed, pre-labeled dataset. All available training examples come with labels before training begins</w:t>
      </w:r>
      <w:r w:rsidR="009B7870" w:rsidRPr="00D16379">
        <w:rPr>
          <w:szCs w:val="24"/>
          <w:lang w:val="en-IN"/>
        </w:rPr>
        <w:t xml:space="preserve"> and</w:t>
      </w:r>
      <w:r w:rsidRPr="00D16379">
        <w:rPr>
          <w:szCs w:val="24"/>
          <w:lang w:val="en-IN"/>
        </w:rPr>
        <w:t xml:space="preserve"> the model simply learns from these examples. Once training is finished, the learning process is complete – there is no further interaction or selection of new data. This approach requires gathering and </w:t>
      </w:r>
      <w:r w:rsidR="009B7870" w:rsidRPr="00D16379">
        <w:rPr>
          <w:szCs w:val="24"/>
          <w:lang w:val="en-IN"/>
        </w:rPr>
        <w:t>labelling</w:t>
      </w:r>
      <w:r w:rsidRPr="00D16379">
        <w:rPr>
          <w:szCs w:val="24"/>
          <w:lang w:val="en-IN"/>
        </w:rPr>
        <w:t xml:space="preserve"> potentially vast datasets upfront, which can be costly and laborious. For example, passive learning might require tens or hundreds of thousands of labeled images to reach high accuracy. In this setting, the data </w:t>
      </w:r>
      <w:r w:rsidR="009B7870" w:rsidRPr="00D16379">
        <w:rPr>
          <w:szCs w:val="24"/>
          <w:lang w:val="en-IN"/>
        </w:rPr>
        <w:t>labelling</w:t>
      </w:r>
      <w:r w:rsidRPr="00D16379">
        <w:rPr>
          <w:szCs w:val="24"/>
          <w:lang w:val="en-IN"/>
        </w:rPr>
        <w:t xml:space="preserve"> is independent of the model: labels are collected once and for all.</w:t>
      </w:r>
    </w:p>
    <w:p w14:paraId="04C3087F" w14:textId="77777777" w:rsidR="00B3400D" w:rsidRPr="00D16379" w:rsidRDefault="00B3400D" w:rsidP="000F20EB">
      <w:pPr>
        <w:rPr>
          <w:szCs w:val="24"/>
          <w:lang w:val="en-IN"/>
        </w:rPr>
      </w:pPr>
    </w:p>
    <w:p w14:paraId="5931A847" w14:textId="6F8522DD" w:rsidR="000F20EB" w:rsidRPr="00D16379" w:rsidRDefault="000F20EB" w:rsidP="000F20EB">
      <w:pPr>
        <w:rPr>
          <w:szCs w:val="24"/>
          <w:lang w:val="en-IN"/>
        </w:rPr>
      </w:pPr>
      <w:r w:rsidRPr="00D16379">
        <w:rPr>
          <w:szCs w:val="24"/>
          <w:lang w:val="en-IN"/>
        </w:rPr>
        <w:t xml:space="preserve">In active learning, by contrast, </w:t>
      </w:r>
      <w:r w:rsidR="009B7870" w:rsidRPr="00D16379">
        <w:rPr>
          <w:szCs w:val="24"/>
          <w:lang w:val="en-IN"/>
        </w:rPr>
        <w:t>labelling</w:t>
      </w:r>
      <w:r w:rsidRPr="00D16379">
        <w:rPr>
          <w:szCs w:val="24"/>
          <w:lang w:val="en-IN"/>
        </w:rPr>
        <w:t xml:space="preserve"> is adaptive and focused. Instead of </w:t>
      </w:r>
      <w:r w:rsidR="009B7870" w:rsidRPr="00D16379">
        <w:rPr>
          <w:szCs w:val="24"/>
          <w:lang w:val="en-IN"/>
        </w:rPr>
        <w:t>labelling</w:t>
      </w:r>
      <w:r w:rsidRPr="00D16379">
        <w:rPr>
          <w:szCs w:val="24"/>
          <w:lang w:val="en-IN"/>
        </w:rPr>
        <w:t xml:space="preserve"> a large static set, the model starts with a small labeled seed and then </w:t>
      </w:r>
      <w:r w:rsidRPr="00D16379">
        <w:rPr>
          <w:i/>
          <w:iCs/>
          <w:szCs w:val="24"/>
          <w:lang w:val="en-IN"/>
        </w:rPr>
        <w:t>iteratively</w:t>
      </w:r>
      <w:r w:rsidRPr="00D16379">
        <w:rPr>
          <w:szCs w:val="24"/>
          <w:lang w:val="en-IN"/>
        </w:rPr>
        <w:t> selects which additional samples should be labeled. Key differences include:</w:t>
      </w:r>
    </w:p>
    <w:p w14:paraId="45A8DFD7" w14:textId="77777777" w:rsidR="006D59C7" w:rsidRPr="00D16379" w:rsidRDefault="006D59C7" w:rsidP="000F20EB">
      <w:pPr>
        <w:rPr>
          <w:szCs w:val="24"/>
          <w:lang w:val="en-IN"/>
        </w:rPr>
      </w:pPr>
    </w:p>
    <w:p w14:paraId="61118089" w14:textId="593D2B23" w:rsidR="000F20EB" w:rsidRPr="00D16379" w:rsidRDefault="009B7870" w:rsidP="000F20EB">
      <w:pPr>
        <w:numPr>
          <w:ilvl w:val="0"/>
          <w:numId w:val="17"/>
        </w:numPr>
        <w:rPr>
          <w:szCs w:val="24"/>
          <w:lang w:val="en-IN"/>
        </w:rPr>
      </w:pPr>
      <w:r w:rsidRPr="00D16379">
        <w:rPr>
          <w:b/>
          <w:bCs/>
          <w:szCs w:val="24"/>
          <w:lang w:val="en-IN"/>
        </w:rPr>
        <w:t>Labelling</w:t>
      </w:r>
      <w:r w:rsidR="000F20EB" w:rsidRPr="00D16379">
        <w:rPr>
          <w:b/>
          <w:bCs/>
          <w:szCs w:val="24"/>
          <w:lang w:val="en-IN"/>
        </w:rPr>
        <w:t xml:space="preserve"> Budget</w:t>
      </w:r>
      <w:r w:rsidR="000F20EB" w:rsidRPr="00D16379">
        <w:rPr>
          <w:szCs w:val="24"/>
          <w:lang w:val="en-IN"/>
        </w:rPr>
        <w:t xml:space="preserve">: Active learning often assumes a limited </w:t>
      </w:r>
      <w:r w:rsidRPr="00D16379">
        <w:rPr>
          <w:szCs w:val="24"/>
          <w:lang w:val="en-IN"/>
        </w:rPr>
        <w:t>labelling</w:t>
      </w:r>
      <w:r w:rsidR="000F20EB" w:rsidRPr="00D16379">
        <w:rPr>
          <w:szCs w:val="24"/>
          <w:lang w:val="en-IN"/>
        </w:rPr>
        <w:t xml:space="preserve"> budget. The algorithm strategically allocates this budget to the most informative samples. In passive learning, there is no such selection strategy; all samples (or a random subset) are labeled.</w:t>
      </w:r>
    </w:p>
    <w:p w14:paraId="23038EEB" w14:textId="77777777" w:rsidR="006D59C7" w:rsidRPr="00D16379" w:rsidRDefault="006D59C7" w:rsidP="006D59C7">
      <w:pPr>
        <w:ind w:left="720"/>
        <w:rPr>
          <w:szCs w:val="24"/>
          <w:lang w:val="en-IN"/>
        </w:rPr>
      </w:pPr>
    </w:p>
    <w:p w14:paraId="777CF251" w14:textId="77777777" w:rsidR="000F20EB" w:rsidRPr="00D16379" w:rsidRDefault="000F20EB" w:rsidP="000F20EB">
      <w:pPr>
        <w:numPr>
          <w:ilvl w:val="0"/>
          <w:numId w:val="17"/>
        </w:numPr>
        <w:rPr>
          <w:szCs w:val="24"/>
          <w:lang w:val="en-IN"/>
        </w:rPr>
      </w:pPr>
      <w:r w:rsidRPr="00D16379">
        <w:rPr>
          <w:b/>
          <w:bCs/>
          <w:szCs w:val="24"/>
          <w:lang w:val="en-IN"/>
        </w:rPr>
        <w:t>Data Selection</w:t>
      </w:r>
      <w:r w:rsidRPr="00D16379">
        <w:rPr>
          <w:szCs w:val="24"/>
          <w:lang w:val="en-IN"/>
        </w:rPr>
        <w:t>: In active learning, the model uses a </w:t>
      </w:r>
      <w:r w:rsidRPr="00D16379">
        <w:rPr>
          <w:i/>
          <w:iCs/>
          <w:szCs w:val="24"/>
          <w:lang w:val="en-IN"/>
        </w:rPr>
        <w:t>query strategy</w:t>
      </w:r>
      <w:r w:rsidRPr="00D16379">
        <w:rPr>
          <w:szCs w:val="24"/>
          <w:lang w:val="en-IN"/>
        </w:rPr>
        <w:t> (e.g. uncertainty sampling) to pick examples to query for labels [4][2]. In passive learning, there is no query strategy – the training set is pre-defined.</w:t>
      </w:r>
    </w:p>
    <w:p w14:paraId="2C500433" w14:textId="77777777" w:rsidR="006D59C7" w:rsidRPr="00D16379" w:rsidRDefault="006D59C7" w:rsidP="006D59C7">
      <w:pPr>
        <w:rPr>
          <w:szCs w:val="24"/>
          <w:lang w:val="en-IN"/>
        </w:rPr>
      </w:pPr>
    </w:p>
    <w:p w14:paraId="0F68F282" w14:textId="72F2E740" w:rsidR="000F20EB" w:rsidRPr="00D16379" w:rsidRDefault="000F20EB" w:rsidP="000F20EB">
      <w:pPr>
        <w:numPr>
          <w:ilvl w:val="0"/>
          <w:numId w:val="17"/>
        </w:numPr>
        <w:rPr>
          <w:szCs w:val="24"/>
          <w:lang w:val="en-IN"/>
        </w:rPr>
      </w:pPr>
      <w:r w:rsidRPr="00D16379">
        <w:rPr>
          <w:b/>
          <w:bCs/>
          <w:szCs w:val="24"/>
          <w:lang w:val="en-IN"/>
        </w:rPr>
        <w:t>Adaptivity</w:t>
      </w:r>
      <w:r w:rsidRPr="00D16379">
        <w:rPr>
          <w:szCs w:val="24"/>
          <w:lang w:val="en-IN"/>
        </w:rPr>
        <w:t xml:space="preserve">: Active learning is adaptive – each round of </w:t>
      </w:r>
      <w:r w:rsidR="009B7870" w:rsidRPr="00D16379">
        <w:rPr>
          <w:szCs w:val="24"/>
          <w:lang w:val="en-IN"/>
        </w:rPr>
        <w:t>labelling</w:t>
      </w:r>
      <w:r w:rsidRPr="00D16379">
        <w:rPr>
          <w:szCs w:val="24"/>
          <w:lang w:val="en-IN"/>
        </w:rPr>
        <w:t xml:space="preserve"> can use information from the current model. Passive learning is static and does not adapt based on model uncertainty.</w:t>
      </w:r>
    </w:p>
    <w:p w14:paraId="568A1165" w14:textId="77777777" w:rsidR="006D59C7" w:rsidRPr="00D16379" w:rsidRDefault="006D59C7" w:rsidP="006D59C7">
      <w:pPr>
        <w:rPr>
          <w:szCs w:val="24"/>
          <w:lang w:val="en-IN"/>
        </w:rPr>
      </w:pPr>
    </w:p>
    <w:p w14:paraId="482C1A0D" w14:textId="33629F1A" w:rsidR="000F20EB" w:rsidRPr="00D16379" w:rsidRDefault="000F20EB" w:rsidP="000F20EB">
      <w:pPr>
        <w:numPr>
          <w:ilvl w:val="0"/>
          <w:numId w:val="17"/>
        </w:numPr>
        <w:rPr>
          <w:szCs w:val="24"/>
          <w:lang w:val="en-IN"/>
        </w:rPr>
      </w:pPr>
      <w:r w:rsidRPr="00D16379">
        <w:rPr>
          <w:b/>
          <w:bCs/>
          <w:szCs w:val="24"/>
          <w:lang w:val="en-IN"/>
        </w:rPr>
        <w:t>Cost and Efficiency</w:t>
      </w:r>
      <w:r w:rsidRPr="00D16379">
        <w:rPr>
          <w:szCs w:val="24"/>
          <w:lang w:val="en-IN"/>
        </w:rPr>
        <w:t xml:space="preserve">: Because active learning focuses on “hard” or ambiguous cases, it can achieve comparable performance with far fewer labeled examples. Passive learning typically needs more labeled data and time to reach the same accuracy. As one source notes, active </w:t>
      </w:r>
      <w:r w:rsidRPr="00D16379">
        <w:rPr>
          <w:szCs w:val="24"/>
          <w:lang w:val="en-IN"/>
        </w:rPr>
        <w:lastRenderedPageBreak/>
        <w:t>learning “doesn’t need as many labels due to the impact of informative samples; passive learning needs more data, labels</w:t>
      </w:r>
      <w:r w:rsidR="009B7870" w:rsidRPr="00D16379">
        <w:rPr>
          <w:szCs w:val="24"/>
          <w:lang w:val="en-IN"/>
        </w:rPr>
        <w:t xml:space="preserve"> and</w:t>
      </w:r>
      <w:r w:rsidRPr="00D16379">
        <w:rPr>
          <w:szCs w:val="24"/>
          <w:lang w:val="en-IN"/>
        </w:rPr>
        <w:t xml:space="preserve"> time to train a model to achieve the same results”</w:t>
      </w:r>
      <w:r w:rsidR="005B708A" w:rsidRPr="00D16379">
        <w:rPr>
          <w:szCs w:val="24"/>
          <w:lang w:val="en-IN"/>
        </w:rPr>
        <w:t xml:space="preserve"> </w:t>
      </w:r>
      <w:r w:rsidRPr="00D16379">
        <w:rPr>
          <w:szCs w:val="24"/>
          <w:lang w:val="en-IN"/>
        </w:rPr>
        <w:t>[6].</w:t>
      </w:r>
    </w:p>
    <w:p w14:paraId="6AC35469" w14:textId="77777777" w:rsidR="006D59C7" w:rsidRPr="00D16379" w:rsidRDefault="006D59C7" w:rsidP="006D59C7">
      <w:pPr>
        <w:ind w:left="720"/>
        <w:rPr>
          <w:szCs w:val="24"/>
          <w:lang w:val="en-IN"/>
        </w:rPr>
      </w:pPr>
    </w:p>
    <w:p w14:paraId="5EF040BC" w14:textId="38BAC803" w:rsidR="000F20EB" w:rsidRPr="00D16379" w:rsidRDefault="000F20EB" w:rsidP="000F20EB">
      <w:pPr>
        <w:rPr>
          <w:szCs w:val="24"/>
          <w:lang w:val="en-IN"/>
        </w:rPr>
      </w:pPr>
      <w:r w:rsidRPr="00D16379">
        <w:rPr>
          <w:szCs w:val="24"/>
          <w:lang w:val="en-IN"/>
        </w:rPr>
        <w:t xml:space="preserve">For example, in a computer vision task, a passive approach might require tens of thousands of labeled images of every object class to train a detector. An active learning approach would start with a handful of examples and only ask an expert to label additional images where the model is uncertain (e.g. images with occluded or rare objects). This can reduce the total </w:t>
      </w:r>
      <w:r w:rsidR="009B7870" w:rsidRPr="00D16379">
        <w:rPr>
          <w:szCs w:val="24"/>
          <w:lang w:val="en-IN"/>
        </w:rPr>
        <w:t>labelling</w:t>
      </w:r>
      <w:r w:rsidRPr="00D16379">
        <w:rPr>
          <w:szCs w:val="24"/>
          <w:lang w:val="en-IN"/>
        </w:rPr>
        <w:t xml:space="preserve"> cost significantly while achieving similar model quality. In sum, active learning “actively participates” in label acquisition to optimize learning efficiency</w:t>
      </w:r>
      <w:r w:rsidR="005B708A" w:rsidRPr="00D16379">
        <w:rPr>
          <w:szCs w:val="24"/>
          <w:lang w:val="en-IN"/>
        </w:rPr>
        <w:t xml:space="preserve"> </w:t>
      </w:r>
      <w:r w:rsidRPr="00D16379">
        <w:rPr>
          <w:szCs w:val="24"/>
          <w:lang w:val="en-IN"/>
        </w:rPr>
        <w:t>[6], whereas traditional supervised learning is “passive” with respect to data selection.</w:t>
      </w:r>
    </w:p>
    <w:p w14:paraId="2D1125D8" w14:textId="77777777" w:rsidR="00A96D60" w:rsidRPr="00D16379" w:rsidRDefault="00A96D60" w:rsidP="00A96D60">
      <w:pPr>
        <w:rPr>
          <w:szCs w:val="24"/>
          <w:lang w:val="en-IN"/>
        </w:rPr>
      </w:pPr>
    </w:p>
    <w:p w14:paraId="3DFA4DE5" w14:textId="77777777" w:rsidR="00D11C06" w:rsidRPr="00D16379" w:rsidRDefault="00D11C06" w:rsidP="00A96D60">
      <w:pPr>
        <w:rPr>
          <w:szCs w:val="24"/>
          <w:lang w:val="en-IN"/>
        </w:rPr>
      </w:pPr>
    </w:p>
    <w:p w14:paraId="2E179905" w14:textId="16ADB4CE" w:rsidR="00A96D60" w:rsidRPr="00D16379" w:rsidRDefault="000F20EB" w:rsidP="00A96D60">
      <w:pPr>
        <w:pStyle w:val="Heading1"/>
        <w:numPr>
          <w:ilvl w:val="0"/>
          <w:numId w:val="9"/>
        </w:numPr>
        <w:ind w:left="397" w:hanging="397"/>
      </w:pPr>
      <w:r w:rsidRPr="00D16379">
        <w:t>Architectures of Active Learning</w:t>
      </w:r>
    </w:p>
    <w:p w14:paraId="721FBA7F" w14:textId="77777777" w:rsidR="00A96D60" w:rsidRPr="00D16379" w:rsidRDefault="00A96D60" w:rsidP="00A96D60">
      <w:pPr>
        <w:rPr>
          <w:szCs w:val="24"/>
          <w:lang w:val="en-IN"/>
        </w:rPr>
      </w:pPr>
    </w:p>
    <w:p w14:paraId="2CBFA31E" w14:textId="3572DB07" w:rsidR="000F20EB" w:rsidRPr="00D16379" w:rsidRDefault="000F20EB" w:rsidP="000F20EB">
      <w:pPr>
        <w:rPr>
          <w:szCs w:val="24"/>
          <w:lang w:val="en-IN"/>
        </w:rPr>
      </w:pPr>
      <w:r w:rsidRPr="00D16379">
        <w:rPr>
          <w:szCs w:val="24"/>
          <w:lang w:val="en-IN"/>
        </w:rPr>
        <w:t>Active learning can be implemented in several scenarios or “architectures,” often categorized as </w:t>
      </w:r>
      <w:r w:rsidRPr="00D16379">
        <w:rPr>
          <w:b/>
          <w:bCs/>
          <w:szCs w:val="24"/>
          <w:lang w:val="en-IN"/>
        </w:rPr>
        <w:t>pool-based</w:t>
      </w:r>
      <w:r w:rsidRPr="00D16379">
        <w:rPr>
          <w:szCs w:val="24"/>
          <w:lang w:val="en-IN"/>
        </w:rPr>
        <w:t>, </w:t>
      </w:r>
      <w:r w:rsidRPr="00D16379">
        <w:rPr>
          <w:b/>
          <w:bCs/>
          <w:szCs w:val="24"/>
          <w:lang w:val="en-IN"/>
        </w:rPr>
        <w:t>stream-based</w:t>
      </w:r>
      <w:r w:rsidR="009B7870" w:rsidRPr="00D16379">
        <w:rPr>
          <w:szCs w:val="24"/>
          <w:lang w:val="en-IN"/>
        </w:rPr>
        <w:t xml:space="preserve"> and</w:t>
      </w:r>
      <w:r w:rsidRPr="00D16379">
        <w:rPr>
          <w:szCs w:val="24"/>
          <w:lang w:val="en-IN"/>
        </w:rPr>
        <w:t> </w:t>
      </w:r>
      <w:r w:rsidRPr="00D16379">
        <w:rPr>
          <w:b/>
          <w:bCs/>
          <w:szCs w:val="24"/>
          <w:lang w:val="en-IN"/>
        </w:rPr>
        <w:t>membership query synthesis</w:t>
      </w:r>
      <w:r w:rsidRPr="00D16379">
        <w:rPr>
          <w:szCs w:val="24"/>
          <w:lang w:val="en-IN"/>
        </w:rPr>
        <w:t> modes</w:t>
      </w:r>
      <w:r w:rsidR="005B708A" w:rsidRPr="00D16379">
        <w:rPr>
          <w:szCs w:val="24"/>
          <w:lang w:val="en-IN"/>
        </w:rPr>
        <w:t xml:space="preserve"> </w:t>
      </w:r>
      <w:r w:rsidRPr="00D16379">
        <w:rPr>
          <w:szCs w:val="24"/>
          <w:lang w:val="en-IN"/>
        </w:rPr>
        <w:t>[5][3]. Each mode determines how the unlabeled data is accessed and queried:</w:t>
      </w:r>
    </w:p>
    <w:p w14:paraId="6B12FC2D" w14:textId="77777777" w:rsidR="006D59C7" w:rsidRPr="00D16379" w:rsidRDefault="006D59C7" w:rsidP="000F20EB">
      <w:pPr>
        <w:rPr>
          <w:szCs w:val="24"/>
          <w:lang w:val="en-IN"/>
        </w:rPr>
      </w:pPr>
    </w:p>
    <w:p w14:paraId="4EE172BD" w14:textId="4740B6C4" w:rsidR="000F20EB" w:rsidRPr="00D16379" w:rsidRDefault="000F20EB" w:rsidP="000F20EB">
      <w:pPr>
        <w:numPr>
          <w:ilvl w:val="0"/>
          <w:numId w:val="18"/>
        </w:numPr>
        <w:rPr>
          <w:szCs w:val="24"/>
          <w:lang w:val="en-IN"/>
        </w:rPr>
      </w:pPr>
      <w:r w:rsidRPr="00D16379">
        <w:rPr>
          <w:b/>
          <w:bCs/>
          <w:szCs w:val="24"/>
          <w:lang w:val="en-IN"/>
        </w:rPr>
        <w:t>Pool-based Active Learning</w:t>
      </w:r>
      <w:r w:rsidRPr="00D16379">
        <w:rPr>
          <w:szCs w:val="24"/>
          <w:lang w:val="en-IN"/>
        </w:rPr>
        <w:t>: There is a large </w:t>
      </w:r>
      <w:r w:rsidRPr="00D16379">
        <w:rPr>
          <w:i/>
          <w:iCs/>
          <w:szCs w:val="24"/>
          <w:lang w:val="en-IN"/>
        </w:rPr>
        <w:t>pool</w:t>
      </w:r>
      <w:r w:rsidRPr="00D16379">
        <w:rPr>
          <w:szCs w:val="24"/>
          <w:lang w:val="en-IN"/>
        </w:rPr>
        <w:t> of unlabeled data available. In each iteration, the active learner evaluates all (or a random subset of) unlabeled examples using a query strategy</w:t>
      </w:r>
      <w:r w:rsidR="009B7870" w:rsidRPr="00D16379">
        <w:rPr>
          <w:szCs w:val="24"/>
          <w:lang w:val="en-IN"/>
        </w:rPr>
        <w:t xml:space="preserve"> and</w:t>
      </w:r>
      <w:r w:rsidRPr="00D16379">
        <w:rPr>
          <w:szCs w:val="24"/>
          <w:lang w:val="en-IN"/>
        </w:rPr>
        <w:t xml:space="preserve"> selects the most informative examples to be labeled. This is the most common setting in literature and practical systems. For instance, the model might rank all images in an unlabeled pool by prediction confidence (or another utility measure) and then request labels for the top-k lowest-confidence examples</w:t>
      </w:r>
      <w:r w:rsidR="005B708A" w:rsidRPr="00D16379">
        <w:rPr>
          <w:szCs w:val="24"/>
          <w:lang w:val="en-IN"/>
        </w:rPr>
        <w:t xml:space="preserve"> </w:t>
      </w:r>
      <w:r w:rsidRPr="00D16379">
        <w:rPr>
          <w:szCs w:val="24"/>
          <w:lang w:val="en-IN"/>
        </w:rPr>
        <w:t>[5]. Pool-based AL is powerful but can be memory-intensive, since it often requires scoring many samples each round.</w:t>
      </w:r>
    </w:p>
    <w:p w14:paraId="780025C7" w14:textId="77777777" w:rsidR="006D59C7" w:rsidRPr="00D16379" w:rsidRDefault="006D59C7" w:rsidP="006D59C7">
      <w:pPr>
        <w:ind w:left="720"/>
        <w:rPr>
          <w:szCs w:val="24"/>
          <w:lang w:val="en-IN"/>
        </w:rPr>
      </w:pPr>
    </w:p>
    <w:p w14:paraId="39FBA962" w14:textId="090A5B5C" w:rsidR="000F20EB" w:rsidRPr="00D16379" w:rsidRDefault="000F20EB" w:rsidP="000F20EB">
      <w:pPr>
        <w:numPr>
          <w:ilvl w:val="0"/>
          <w:numId w:val="18"/>
        </w:numPr>
        <w:rPr>
          <w:szCs w:val="24"/>
          <w:lang w:val="en-IN"/>
        </w:rPr>
      </w:pPr>
      <w:r w:rsidRPr="00D16379">
        <w:rPr>
          <w:b/>
          <w:bCs/>
          <w:szCs w:val="24"/>
          <w:lang w:val="en-IN"/>
        </w:rPr>
        <w:t>Stream-based (Selective) Active Learning</w:t>
      </w:r>
      <w:r w:rsidRPr="00D16379">
        <w:rPr>
          <w:szCs w:val="24"/>
          <w:lang w:val="en-IN"/>
        </w:rPr>
        <w:t>: Unlabeled data arrives as a stream (e.g. one example at a time). For each new example, the model decides on-the-fly whether to query its label or discard it. This could be based on a confidence threshold: if the model is uncertain about the current sample, it queries the oracle, otherwise it assumes the model’s prediction is correct. Stream-based AL is often used when data cannot be stored en masse and arrives continuously. It tends to be computationally lighter, as each instance is considered in sequence. However, it can be less optimal than pool-based AL because early budget exhaustion may prevent the model from seeing later examples. In real-world systems like video streams or sensor feeds, stream-based querying can catch surprising cases (e.g. anomalies) as they occur, but one must carefully manage the query budget so as not to run out of labels too soon</w:t>
      </w:r>
      <w:r w:rsidR="005B708A" w:rsidRPr="00D16379">
        <w:rPr>
          <w:szCs w:val="24"/>
          <w:lang w:val="en-IN"/>
        </w:rPr>
        <w:t xml:space="preserve"> </w:t>
      </w:r>
      <w:r w:rsidRPr="00D16379">
        <w:rPr>
          <w:szCs w:val="24"/>
          <w:lang w:val="en-IN"/>
        </w:rPr>
        <w:t>[3][5].</w:t>
      </w:r>
    </w:p>
    <w:p w14:paraId="440E87E3" w14:textId="77777777" w:rsidR="006D59C7" w:rsidRPr="00D16379" w:rsidRDefault="006D59C7" w:rsidP="006D59C7">
      <w:pPr>
        <w:rPr>
          <w:szCs w:val="24"/>
          <w:lang w:val="en-IN"/>
        </w:rPr>
      </w:pPr>
    </w:p>
    <w:p w14:paraId="069DDD96" w14:textId="0FDE68AC" w:rsidR="000F20EB" w:rsidRPr="00D16379" w:rsidRDefault="000F20EB" w:rsidP="000F20EB">
      <w:pPr>
        <w:numPr>
          <w:ilvl w:val="0"/>
          <w:numId w:val="18"/>
        </w:numPr>
        <w:rPr>
          <w:szCs w:val="24"/>
          <w:lang w:val="en-IN"/>
        </w:rPr>
      </w:pPr>
      <w:r w:rsidRPr="00D16379">
        <w:rPr>
          <w:b/>
          <w:bCs/>
          <w:szCs w:val="24"/>
          <w:lang w:val="en-IN"/>
        </w:rPr>
        <w:t>Membership Query Synthesis</w:t>
      </w:r>
      <w:r w:rsidRPr="00D16379">
        <w:rPr>
          <w:szCs w:val="24"/>
          <w:lang w:val="en-IN"/>
        </w:rPr>
        <w:t xml:space="preserve">: The model is allowed to create or synthesize new examples for </w:t>
      </w:r>
      <w:r w:rsidR="009B7870" w:rsidRPr="00D16379">
        <w:rPr>
          <w:szCs w:val="24"/>
          <w:lang w:val="en-IN"/>
        </w:rPr>
        <w:t>labelling</w:t>
      </w:r>
      <w:r w:rsidRPr="00D16379">
        <w:rPr>
          <w:szCs w:val="24"/>
          <w:lang w:val="en-IN"/>
        </w:rPr>
        <w:t>, rather than only selecting from existing data. In this mode, the learner may generate counterfactual or augmented samples that it believes would be informative. For example, in image tasks, one might apply transformations (scaling, cropping, brightness changes) to create new inputs that cover underrepresented conditions. This is akin to data augmentation guided by the model’s needs. Membership query synthesis can be very effective when labeled data is extremely scarce, but it requires domain-specific mechanisms to ensure the generated samples are realistic. For instance, one could synthesize a new view of a power-line image by slightly perturbing an existing one, then query whether an anomaly is present. In practice, this mode is less common, but concepts like generative models or GAN-based query synthesis fall under this category.</w:t>
      </w:r>
    </w:p>
    <w:p w14:paraId="433351E9" w14:textId="77777777" w:rsidR="003E1183" w:rsidRPr="00D16379" w:rsidRDefault="003E1183" w:rsidP="003E1183">
      <w:pPr>
        <w:ind w:left="720"/>
        <w:rPr>
          <w:szCs w:val="24"/>
          <w:lang w:val="en-IN"/>
        </w:rPr>
      </w:pPr>
    </w:p>
    <w:p w14:paraId="714A73D1" w14:textId="0EA9C738" w:rsidR="000F20EB" w:rsidRPr="00D16379" w:rsidRDefault="000F20EB" w:rsidP="000F20EB">
      <w:pPr>
        <w:rPr>
          <w:szCs w:val="24"/>
          <w:lang w:val="en-IN"/>
        </w:rPr>
      </w:pPr>
      <w:r w:rsidRPr="00D16379">
        <w:rPr>
          <w:szCs w:val="24"/>
          <w:lang w:val="en-IN"/>
        </w:rPr>
        <w:t>Often active learning systems combine multiple strategies</w:t>
      </w:r>
      <w:r w:rsidR="009B7870" w:rsidRPr="00D16379">
        <w:rPr>
          <w:szCs w:val="24"/>
          <w:lang w:val="en-IN"/>
        </w:rPr>
        <w:t xml:space="preserve"> for sample selection for labelling</w:t>
      </w:r>
      <w:r w:rsidRPr="00D16379">
        <w:rPr>
          <w:szCs w:val="24"/>
          <w:lang w:val="en-IN"/>
        </w:rPr>
        <w:t xml:space="preserve">. For example, one might use pool-based sampling with a “committee” of models to gauge disagreement (query-by-committee) or </w:t>
      </w:r>
      <w:r w:rsidR="009B7870" w:rsidRPr="00D16379">
        <w:rPr>
          <w:szCs w:val="24"/>
          <w:lang w:val="en-IN"/>
        </w:rPr>
        <w:t>select a sample based on the model’s confidence (or lack thereof) in its prediction</w:t>
      </w:r>
      <w:r w:rsidRPr="00D16379">
        <w:rPr>
          <w:szCs w:val="24"/>
          <w:lang w:val="en-IN"/>
        </w:rPr>
        <w:t>. Architecturally, an active learning loop typically involves a training pipeline and a </w:t>
      </w:r>
      <w:r w:rsidR="009B7870" w:rsidRPr="00D16379">
        <w:rPr>
          <w:szCs w:val="24"/>
          <w:lang w:val="en-IN"/>
        </w:rPr>
        <w:t>labelling</w:t>
      </w:r>
      <w:r w:rsidRPr="00D16379">
        <w:rPr>
          <w:szCs w:val="24"/>
          <w:lang w:val="en-IN"/>
        </w:rPr>
        <w:t xml:space="preserve"> pipeline (see Fig. 1). The training pipeline trains or fine-tunes the model on the current labeled data. The </w:t>
      </w:r>
      <w:r w:rsidR="009B7870" w:rsidRPr="00D16379">
        <w:rPr>
          <w:szCs w:val="24"/>
          <w:lang w:val="en-IN"/>
        </w:rPr>
        <w:t>labelling</w:t>
      </w:r>
      <w:r w:rsidRPr="00D16379">
        <w:rPr>
          <w:szCs w:val="24"/>
          <w:lang w:val="en-IN"/>
        </w:rPr>
        <w:t xml:space="preserve"> pipeline scores or inspects new unlabeled data, selects samples according to a query strategy</w:t>
      </w:r>
      <w:r w:rsidR="009B7870" w:rsidRPr="00D16379">
        <w:rPr>
          <w:szCs w:val="24"/>
          <w:lang w:val="en-IN"/>
        </w:rPr>
        <w:t xml:space="preserve"> and</w:t>
      </w:r>
      <w:r w:rsidRPr="00D16379">
        <w:rPr>
          <w:szCs w:val="24"/>
          <w:lang w:val="en-IN"/>
        </w:rPr>
        <w:t xml:space="preserve"> sends them to annotators. The newly labeled data is fed back into the training set for the next iteration. (For example, AWS implemented separate </w:t>
      </w:r>
      <w:r w:rsidR="009B7870" w:rsidRPr="00D16379">
        <w:rPr>
          <w:szCs w:val="24"/>
          <w:lang w:val="en-IN"/>
        </w:rPr>
        <w:t>labelling</w:t>
      </w:r>
      <w:r w:rsidRPr="00D16379">
        <w:rPr>
          <w:szCs w:val="24"/>
          <w:lang w:val="en-IN"/>
        </w:rPr>
        <w:t> and training code pipelines to automate this iterative loop. [1])</w:t>
      </w:r>
    </w:p>
    <w:p w14:paraId="41E24F60" w14:textId="77777777" w:rsidR="000F20EB" w:rsidRPr="00D16379" w:rsidRDefault="000F20EB" w:rsidP="000F20EB">
      <w:pPr>
        <w:rPr>
          <w:szCs w:val="24"/>
          <w:lang w:val="en-IN"/>
        </w:rPr>
      </w:pPr>
    </w:p>
    <w:p w14:paraId="76C2FE2A" w14:textId="77777777" w:rsidR="003E1183" w:rsidRPr="00D16379" w:rsidRDefault="003E1183" w:rsidP="003E1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jc w:val="left"/>
        <w:rPr>
          <w:szCs w:val="24"/>
          <w:lang w:val="en-IN"/>
        </w:rPr>
      </w:pPr>
      <w:r w:rsidRPr="00D16379">
        <w:rPr>
          <w:szCs w:val="24"/>
          <w:lang w:val="en-IN"/>
        </w:rPr>
        <w:t>Several query selection strategies are employed in active learning to determine which data points to label:</w:t>
      </w:r>
    </w:p>
    <w:p w14:paraId="319D75E3" w14:textId="77777777" w:rsidR="003E1183" w:rsidRPr="00D16379" w:rsidRDefault="003E1183" w:rsidP="003E1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jc w:val="left"/>
        <w:rPr>
          <w:szCs w:val="24"/>
          <w:lang w:val="en-IN"/>
        </w:rPr>
      </w:pPr>
    </w:p>
    <w:p w14:paraId="00C05D36" w14:textId="389E8260" w:rsidR="003E1183" w:rsidRPr="00D16379" w:rsidRDefault="003E1183" w:rsidP="004D1532">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jc w:val="left"/>
        <w:rPr>
          <w:szCs w:val="24"/>
          <w:lang w:val="en-IN"/>
        </w:rPr>
      </w:pPr>
      <w:r w:rsidRPr="00D16379">
        <w:rPr>
          <w:b/>
          <w:bCs/>
          <w:szCs w:val="24"/>
          <w:lang w:val="en-IN"/>
        </w:rPr>
        <w:t>Uncertainty Sampling:</w:t>
      </w:r>
      <w:r w:rsidRPr="00D16379">
        <w:rPr>
          <w:szCs w:val="24"/>
          <w:lang w:val="en-IN"/>
        </w:rPr>
        <w:t xml:space="preserve"> Selects data points where the model’s predictions have the least confidence.</w:t>
      </w:r>
    </w:p>
    <w:p w14:paraId="2AF4FD9C" w14:textId="77777777" w:rsidR="004D1532" w:rsidRPr="00D16379" w:rsidRDefault="004D1532" w:rsidP="004D15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jc w:val="left"/>
        <w:rPr>
          <w:szCs w:val="24"/>
          <w:lang w:val="en-IN"/>
        </w:rPr>
      </w:pPr>
    </w:p>
    <w:p w14:paraId="6EC488A0" w14:textId="491AAA1D" w:rsidR="003E1183" w:rsidRPr="00D16379" w:rsidRDefault="003E1183" w:rsidP="004D1532">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jc w:val="left"/>
        <w:rPr>
          <w:szCs w:val="24"/>
          <w:lang w:val="en-IN"/>
        </w:rPr>
      </w:pPr>
      <w:r w:rsidRPr="00D16379">
        <w:rPr>
          <w:b/>
          <w:bCs/>
          <w:szCs w:val="24"/>
          <w:lang w:val="en-IN"/>
        </w:rPr>
        <w:t>Query by Committee (QBC):</w:t>
      </w:r>
      <w:r w:rsidRPr="00D16379">
        <w:rPr>
          <w:szCs w:val="24"/>
          <w:lang w:val="en-IN"/>
        </w:rPr>
        <w:t xml:space="preserve"> Utilizes multiple models to identify data points where there is disagreement among their predictions.</w:t>
      </w:r>
    </w:p>
    <w:p w14:paraId="338D9D9C" w14:textId="77777777" w:rsidR="004D1532" w:rsidRPr="00D16379" w:rsidRDefault="004D1532" w:rsidP="004D1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jc w:val="left"/>
        <w:rPr>
          <w:szCs w:val="24"/>
          <w:lang w:val="en-IN"/>
        </w:rPr>
      </w:pPr>
    </w:p>
    <w:p w14:paraId="7D554E0E" w14:textId="6C0F2E09" w:rsidR="003E1183" w:rsidRPr="00D16379" w:rsidRDefault="003E1183" w:rsidP="004D1532">
      <w:pPr>
        <w:pStyle w:val="ListParagraph"/>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jc w:val="left"/>
        <w:rPr>
          <w:szCs w:val="24"/>
          <w:lang w:val="en-IN"/>
        </w:rPr>
      </w:pPr>
      <w:r w:rsidRPr="00D16379">
        <w:rPr>
          <w:b/>
          <w:bCs/>
          <w:szCs w:val="24"/>
          <w:lang w:val="en-IN"/>
        </w:rPr>
        <w:t>Diversity Sampling:</w:t>
      </w:r>
      <w:r w:rsidRPr="00D16379">
        <w:rPr>
          <w:szCs w:val="24"/>
          <w:lang w:val="en-IN"/>
        </w:rPr>
        <w:t xml:space="preserve"> Ensures a diverse set of examples is labelled to avoid overfitting to a specific subset of data.</w:t>
      </w:r>
    </w:p>
    <w:p w14:paraId="4CA07D00" w14:textId="77777777" w:rsidR="003E1183" w:rsidRPr="00D16379" w:rsidRDefault="003E1183" w:rsidP="003E1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jc w:val="left"/>
        <w:rPr>
          <w:szCs w:val="24"/>
          <w:lang w:val="en-IN"/>
        </w:rPr>
      </w:pPr>
      <w:r w:rsidRPr="00D16379">
        <w:rPr>
          <w:szCs w:val="24"/>
          <w:lang w:val="en-IN"/>
        </w:rPr>
        <w:t>[2]</w:t>
      </w:r>
    </w:p>
    <w:p w14:paraId="75B186F6" w14:textId="77777777" w:rsidR="003E1183" w:rsidRPr="00D16379" w:rsidRDefault="003E1183" w:rsidP="000F20EB">
      <w:pPr>
        <w:rPr>
          <w:szCs w:val="24"/>
          <w:lang w:val="en-IN"/>
        </w:rPr>
      </w:pPr>
    </w:p>
    <w:p w14:paraId="673B2308" w14:textId="4C4F2EF1" w:rsidR="000F20EB" w:rsidRPr="00D16379" w:rsidRDefault="000F20EB" w:rsidP="000F20EB">
      <w:pPr>
        <w:rPr>
          <w:szCs w:val="24"/>
          <w:lang w:val="en-IN"/>
        </w:rPr>
      </w:pPr>
      <w:r w:rsidRPr="00D16379">
        <w:rPr>
          <w:szCs w:val="24"/>
          <w:lang w:val="en-IN"/>
        </w:rPr>
        <w:t xml:space="preserve">More advanced techniques include Bayesian active learning or expected model change. Ultimately, the architecture of an active learning system depends on the domain requirements (e.g. whether data streams in, the cost of </w:t>
      </w:r>
      <w:r w:rsidR="009B7870" w:rsidRPr="00D16379">
        <w:rPr>
          <w:szCs w:val="24"/>
          <w:lang w:val="en-IN"/>
        </w:rPr>
        <w:t>labelling and</w:t>
      </w:r>
      <w:r w:rsidRPr="00D16379">
        <w:rPr>
          <w:szCs w:val="24"/>
          <w:lang w:val="en-IN"/>
        </w:rPr>
        <w:t xml:space="preserve"> computational resources) and the chosen query strategy.</w:t>
      </w:r>
    </w:p>
    <w:p w14:paraId="6A48DC96" w14:textId="77777777" w:rsidR="000F20EB" w:rsidRPr="00D16379" w:rsidRDefault="000F20EB" w:rsidP="000F20EB">
      <w:pPr>
        <w:rPr>
          <w:szCs w:val="24"/>
          <w:lang w:val="en-IN"/>
        </w:rPr>
      </w:pPr>
    </w:p>
    <w:p w14:paraId="4BB86B81" w14:textId="7BFF7529" w:rsidR="000F20EB" w:rsidRPr="00D16379" w:rsidRDefault="000F20EB" w:rsidP="000F20EB">
      <w:pPr>
        <w:jc w:val="center"/>
        <w:rPr>
          <w:szCs w:val="24"/>
          <w:lang w:val="en-IN"/>
        </w:rPr>
      </w:pPr>
      <w:r w:rsidRPr="00D16379">
        <w:rPr>
          <w:noProof/>
          <w:szCs w:val="24"/>
          <w:lang w:val="en-IN"/>
        </w:rPr>
        <w:lastRenderedPageBreak/>
        <w:drawing>
          <wp:inline distT="0" distB="0" distL="0" distR="0" wp14:anchorId="11ECFD27" wp14:editId="12FE4DDE">
            <wp:extent cx="3857625" cy="5016977"/>
            <wp:effectExtent l="0" t="0" r="0" b="0"/>
            <wp:docPr id="251753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58539" cy="5018166"/>
                    </a:xfrm>
                    <a:prstGeom prst="rect">
                      <a:avLst/>
                    </a:prstGeom>
                    <a:noFill/>
                    <a:ln>
                      <a:noFill/>
                    </a:ln>
                  </pic:spPr>
                </pic:pic>
              </a:graphicData>
            </a:graphic>
          </wp:inline>
        </w:drawing>
      </w:r>
    </w:p>
    <w:p w14:paraId="62BBDF8B" w14:textId="21DF5A79" w:rsidR="000F20EB" w:rsidRPr="00D16379" w:rsidRDefault="000F20EB" w:rsidP="000F20EB">
      <w:pPr>
        <w:rPr>
          <w:szCs w:val="24"/>
          <w:lang w:val="en-IN"/>
        </w:rPr>
      </w:pPr>
      <w:r w:rsidRPr="00D16379">
        <w:rPr>
          <w:szCs w:val="24"/>
          <w:lang w:val="en-IN"/>
        </w:rPr>
        <w:br/>
      </w:r>
      <w:r w:rsidRPr="00D16379">
        <w:rPr>
          <w:b/>
          <w:bCs/>
          <w:szCs w:val="24"/>
          <w:lang w:val="en-IN"/>
        </w:rPr>
        <w:t>Figure 1.</w:t>
      </w:r>
      <w:r w:rsidRPr="00D16379">
        <w:rPr>
          <w:szCs w:val="24"/>
          <w:lang w:val="en-IN"/>
        </w:rPr>
        <w:t> </w:t>
      </w:r>
      <w:r w:rsidRPr="00D16379">
        <w:rPr>
          <w:i/>
          <w:iCs/>
          <w:szCs w:val="24"/>
          <w:lang w:val="en-IN"/>
        </w:rPr>
        <w:t>General pipeline of a pool-based active learning system. Starting from a small labeled set (left), train a model (center), apply a query strategy to an unlabeled data pool (right)</w:t>
      </w:r>
      <w:r w:rsidR="009B7870" w:rsidRPr="00D16379">
        <w:rPr>
          <w:i/>
          <w:iCs/>
          <w:szCs w:val="24"/>
          <w:lang w:val="en-IN"/>
        </w:rPr>
        <w:t xml:space="preserve"> and</w:t>
      </w:r>
      <w:r w:rsidRPr="00D16379">
        <w:rPr>
          <w:i/>
          <w:iCs/>
          <w:szCs w:val="24"/>
          <w:lang w:val="en-IN"/>
        </w:rPr>
        <w:t xml:space="preserve"> send selected samples to an oracle for annotation. Labeled samples are returned to the training set and the cycle repeats.</w:t>
      </w:r>
    </w:p>
    <w:p w14:paraId="083BD833" w14:textId="77777777" w:rsidR="000F20EB" w:rsidRPr="00D16379" w:rsidRDefault="000F20EB" w:rsidP="00A96D60">
      <w:pPr>
        <w:rPr>
          <w:szCs w:val="24"/>
          <w:lang w:val="en-IN"/>
        </w:rPr>
      </w:pPr>
    </w:p>
    <w:p w14:paraId="4D4065CF" w14:textId="77777777" w:rsidR="000F20EB" w:rsidRPr="00D16379" w:rsidRDefault="000F20EB" w:rsidP="00A96D60">
      <w:pPr>
        <w:rPr>
          <w:szCs w:val="24"/>
          <w:lang w:val="en-IN"/>
        </w:rPr>
      </w:pPr>
    </w:p>
    <w:p w14:paraId="33A500F5" w14:textId="260B47CD" w:rsidR="00A96D60" w:rsidRPr="00D16379" w:rsidRDefault="000F20EB" w:rsidP="00A96D60">
      <w:pPr>
        <w:pStyle w:val="Heading1"/>
        <w:numPr>
          <w:ilvl w:val="0"/>
          <w:numId w:val="9"/>
        </w:numPr>
        <w:ind w:left="397" w:hanging="397"/>
      </w:pPr>
      <w:r w:rsidRPr="00D16379">
        <w:t>Technical Implementation of Active Learning</w:t>
      </w:r>
    </w:p>
    <w:p w14:paraId="1C9D0EDF" w14:textId="77777777" w:rsidR="00E90E88" w:rsidRPr="00D16379" w:rsidRDefault="00E90E88" w:rsidP="00A96D60">
      <w:pPr>
        <w:rPr>
          <w:szCs w:val="24"/>
          <w:lang w:val="en-IN"/>
        </w:rPr>
      </w:pPr>
    </w:p>
    <w:p w14:paraId="36A2F6A0" w14:textId="5D9E30CC" w:rsidR="000F20EB" w:rsidRPr="00D16379" w:rsidRDefault="000F20EB" w:rsidP="000F20EB">
      <w:pPr>
        <w:rPr>
          <w:szCs w:val="24"/>
          <w:lang w:val="en-IN"/>
        </w:rPr>
      </w:pPr>
      <w:r w:rsidRPr="00D16379">
        <w:rPr>
          <w:szCs w:val="24"/>
          <w:lang w:val="en-IN"/>
        </w:rPr>
        <w:t>Implementing an active learning system involves several components: data handling, model training, query strategy</w:t>
      </w:r>
      <w:r w:rsidR="009B7870" w:rsidRPr="00D16379">
        <w:rPr>
          <w:szCs w:val="24"/>
          <w:lang w:val="en-IN"/>
        </w:rPr>
        <w:t xml:space="preserve"> and</w:t>
      </w:r>
      <w:r w:rsidRPr="00D16379">
        <w:rPr>
          <w:szCs w:val="24"/>
          <w:lang w:val="en-IN"/>
        </w:rPr>
        <w:t xml:space="preserve"> human annotation. Fortunately, many machine-learning libraries and frameworks support active learning workflows. In Python, for example, </w:t>
      </w:r>
      <w:r w:rsidRPr="00D16379">
        <w:rPr>
          <w:b/>
          <w:bCs/>
          <w:szCs w:val="24"/>
          <w:lang w:val="en-IN"/>
        </w:rPr>
        <w:t>modAL</w:t>
      </w:r>
      <w:r w:rsidRPr="00D16379">
        <w:rPr>
          <w:szCs w:val="24"/>
          <w:lang w:val="en-IN"/>
        </w:rPr>
        <w:t> is a popular open-source library that provides a modular AL framework built on scikit-learn</w:t>
      </w:r>
      <w:r w:rsidR="005B708A" w:rsidRPr="00D16379">
        <w:rPr>
          <w:szCs w:val="24"/>
          <w:lang w:val="en-IN"/>
        </w:rPr>
        <w:t xml:space="preserve"> </w:t>
      </w:r>
      <w:r w:rsidRPr="00D16379">
        <w:rPr>
          <w:szCs w:val="24"/>
          <w:lang w:val="en-IN"/>
        </w:rPr>
        <w:t>[8]. ModAL’s </w:t>
      </w:r>
      <w:r w:rsidRPr="00D16379">
        <w:rPr>
          <w:rFonts w:ascii="Courier New" w:hAnsi="Courier New" w:cs="Courier New"/>
          <w:szCs w:val="24"/>
          <w:lang w:val="en-IN"/>
        </w:rPr>
        <w:t>ActiveLearner</w:t>
      </w:r>
      <w:r w:rsidRPr="00D16379">
        <w:rPr>
          <w:szCs w:val="24"/>
          <w:lang w:val="en-IN"/>
        </w:rPr>
        <w:t> class orchestrates the AL loop. One defines a base estimator (any scikit-learn classifier or regressor</w:t>
      </w:r>
      <w:r w:rsidR="001C6448" w:rsidRPr="00D16379">
        <w:rPr>
          <w:szCs w:val="24"/>
          <w:lang w:val="en-IN"/>
        </w:rPr>
        <w:t xml:space="preserve"> or</w:t>
      </w:r>
      <w:r w:rsidRPr="00D16379">
        <w:rPr>
          <w:szCs w:val="24"/>
          <w:lang w:val="en-IN"/>
        </w:rPr>
        <w:t xml:space="preserve"> even a neural network via wrappers) and a query strategy. A simple code snippet illustrates usage:</w:t>
      </w:r>
    </w:p>
    <w:p w14:paraId="41BD69B0" w14:textId="77777777" w:rsidR="00B3400D" w:rsidRPr="00D16379" w:rsidRDefault="00B3400D" w:rsidP="000F20EB">
      <w:pPr>
        <w:rPr>
          <w:szCs w:val="24"/>
          <w:lang w:val="en-IN"/>
        </w:rPr>
      </w:pPr>
    </w:p>
    <w:p w14:paraId="15E90C4C" w14:textId="77777777" w:rsidR="00B3400D" w:rsidRPr="00D16379" w:rsidRDefault="00B3400D" w:rsidP="000F20EB">
      <w:pPr>
        <w:rPr>
          <w:szCs w:val="24"/>
          <w:lang w:val="en-IN"/>
        </w:rPr>
      </w:pPr>
    </w:p>
    <w:p w14:paraId="3B9DE9D6" w14:textId="77777777" w:rsidR="00B3400D" w:rsidRPr="00D16379" w:rsidRDefault="00B3400D" w:rsidP="000F20EB">
      <w:pPr>
        <w:rPr>
          <w:szCs w:val="24"/>
          <w:lang w:val="en-IN"/>
        </w:rPr>
      </w:pPr>
    </w:p>
    <w:p w14:paraId="61FB22EB" w14:textId="77777777" w:rsidR="00B3400D" w:rsidRPr="00D16379" w:rsidRDefault="00B3400D" w:rsidP="000F20EB">
      <w:pPr>
        <w:rPr>
          <w:szCs w:val="24"/>
          <w:lang w:val="en-IN"/>
        </w:rPr>
      </w:pPr>
    </w:p>
    <w:p w14:paraId="5419341D" w14:textId="77777777" w:rsidR="00B3400D" w:rsidRPr="00D16379" w:rsidRDefault="00B3400D" w:rsidP="000F20EB">
      <w:pPr>
        <w:rPr>
          <w:szCs w:val="24"/>
          <w:lang w:val="en-IN"/>
        </w:rPr>
      </w:pPr>
    </w:p>
    <w:p w14:paraId="6E4D2306" w14:textId="77777777" w:rsidR="00B3400D" w:rsidRPr="00D16379" w:rsidRDefault="00B3400D" w:rsidP="000F20EB">
      <w:pPr>
        <w:rPr>
          <w:szCs w:val="24"/>
          <w:lang w:val="en-IN"/>
        </w:rPr>
      </w:pPr>
    </w:p>
    <w:p w14:paraId="2A4343E2" w14:textId="77777777" w:rsidR="00B3400D" w:rsidRPr="00D16379" w:rsidRDefault="00B3400D" w:rsidP="000F20EB">
      <w:pPr>
        <w:rPr>
          <w:szCs w:val="24"/>
          <w:lang w:val="en-IN"/>
        </w:rPr>
      </w:pPr>
    </w:p>
    <w:p w14:paraId="3D71F28B" w14:textId="77777777" w:rsidR="00B3400D" w:rsidRPr="00D16379" w:rsidRDefault="00B3400D" w:rsidP="000F20EB">
      <w:pPr>
        <w:rPr>
          <w:szCs w:val="24"/>
          <w:lang w:val="en-IN"/>
        </w:rPr>
      </w:pPr>
    </w:p>
    <w:p w14:paraId="4436A695" w14:textId="7FA1761F" w:rsidR="003E1183" w:rsidRPr="00D16379" w:rsidRDefault="003E1183" w:rsidP="003E1183">
      <w:pPr>
        <w:ind w:left="643"/>
        <w:jc w:val="left"/>
        <w:rPr>
          <w:rFonts w:ascii="Courier New" w:hAnsi="Courier New" w:cs="Courier New"/>
          <w:color w:val="222222"/>
          <w:sz w:val="21"/>
          <w:szCs w:val="21"/>
          <w:shd w:val="clear" w:color="auto" w:fill="FAFAFA"/>
        </w:rPr>
      </w:pPr>
      <w:r w:rsidRPr="00D16379">
        <w:rPr>
          <w:rStyle w:val="token"/>
          <w:rFonts w:ascii="Courier New" w:hAnsi="Courier New" w:cs="Courier New"/>
          <w:sz w:val="21"/>
          <w:szCs w:val="21"/>
          <w:shd w:val="clear" w:color="auto" w:fill="FAFAFA"/>
        </w:rPr>
        <w:lastRenderedPageBreak/>
        <w:t>from</w:t>
      </w:r>
      <w:r w:rsidRPr="00D16379">
        <w:rPr>
          <w:rFonts w:ascii="Courier New" w:hAnsi="Courier New" w:cs="Courier New"/>
          <w:color w:val="222222"/>
          <w:sz w:val="21"/>
          <w:szCs w:val="21"/>
          <w:shd w:val="clear" w:color="auto" w:fill="FAFAFA"/>
        </w:rPr>
        <w:t xml:space="preserve"> modAL</w:t>
      </w:r>
      <w:r w:rsidRPr="00D16379">
        <w:rPr>
          <w:rStyle w:val="token"/>
          <w:rFonts w:ascii="Courier New" w:hAnsi="Courier New" w:cs="Courier New"/>
          <w:sz w:val="21"/>
          <w:szCs w:val="21"/>
          <w:shd w:val="clear" w:color="auto" w:fill="FAFAFA"/>
        </w:rPr>
        <w:t>.</w:t>
      </w:r>
      <w:r w:rsidRPr="00D16379">
        <w:rPr>
          <w:rFonts w:ascii="Courier New" w:hAnsi="Courier New" w:cs="Courier New"/>
          <w:color w:val="222222"/>
          <w:sz w:val="21"/>
          <w:szCs w:val="21"/>
          <w:shd w:val="clear" w:color="auto" w:fill="FAFAFA"/>
        </w:rPr>
        <w:t xml:space="preserve">models </w:t>
      </w:r>
      <w:r w:rsidRPr="00D16379">
        <w:rPr>
          <w:rStyle w:val="token"/>
          <w:rFonts w:ascii="Courier New" w:hAnsi="Courier New" w:cs="Courier New"/>
          <w:sz w:val="21"/>
          <w:szCs w:val="21"/>
          <w:shd w:val="clear" w:color="auto" w:fill="FAFAFA"/>
        </w:rPr>
        <w:t>import</w:t>
      </w:r>
      <w:r w:rsidRPr="00D16379">
        <w:rPr>
          <w:rFonts w:ascii="Courier New" w:hAnsi="Courier New" w:cs="Courier New"/>
          <w:color w:val="222222"/>
          <w:sz w:val="21"/>
          <w:szCs w:val="21"/>
          <w:shd w:val="clear" w:color="auto" w:fill="FAFAFA"/>
        </w:rPr>
        <w:t xml:space="preserve"> ActiveLearner </w:t>
      </w:r>
    </w:p>
    <w:p w14:paraId="4955F7B4" w14:textId="5D457D9A" w:rsidR="003E1183" w:rsidRPr="00D16379" w:rsidRDefault="003E1183" w:rsidP="003E1183">
      <w:pPr>
        <w:ind w:left="643"/>
        <w:jc w:val="left"/>
        <w:rPr>
          <w:rFonts w:ascii="Courier New" w:hAnsi="Courier New" w:cs="Courier New"/>
          <w:color w:val="222222"/>
          <w:sz w:val="21"/>
          <w:szCs w:val="21"/>
          <w:shd w:val="clear" w:color="auto" w:fill="FAFAFA"/>
        </w:rPr>
      </w:pPr>
      <w:r w:rsidRPr="00D16379">
        <w:rPr>
          <w:rStyle w:val="token"/>
          <w:rFonts w:ascii="Courier New" w:hAnsi="Courier New" w:cs="Courier New"/>
          <w:sz w:val="21"/>
          <w:szCs w:val="21"/>
          <w:shd w:val="clear" w:color="auto" w:fill="FAFAFA"/>
        </w:rPr>
        <w:t>from</w:t>
      </w:r>
      <w:r w:rsidRPr="00D16379">
        <w:rPr>
          <w:rFonts w:ascii="Courier New" w:hAnsi="Courier New" w:cs="Courier New"/>
          <w:color w:val="222222"/>
          <w:sz w:val="21"/>
          <w:szCs w:val="21"/>
          <w:shd w:val="clear" w:color="auto" w:fill="FAFAFA"/>
        </w:rPr>
        <w:t xml:space="preserve"> modAL</w:t>
      </w:r>
      <w:r w:rsidRPr="00D16379">
        <w:rPr>
          <w:rStyle w:val="token"/>
          <w:rFonts w:ascii="Courier New" w:hAnsi="Courier New" w:cs="Courier New"/>
          <w:sz w:val="21"/>
          <w:szCs w:val="21"/>
          <w:shd w:val="clear" w:color="auto" w:fill="FAFAFA"/>
        </w:rPr>
        <w:t>.</w:t>
      </w:r>
      <w:r w:rsidRPr="00D16379">
        <w:rPr>
          <w:rFonts w:ascii="Courier New" w:hAnsi="Courier New" w:cs="Courier New"/>
          <w:color w:val="222222"/>
          <w:sz w:val="21"/>
          <w:szCs w:val="21"/>
          <w:shd w:val="clear" w:color="auto" w:fill="FAFAFA"/>
        </w:rPr>
        <w:t xml:space="preserve">uncertainty </w:t>
      </w:r>
      <w:r w:rsidRPr="00D16379">
        <w:rPr>
          <w:rStyle w:val="token"/>
          <w:rFonts w:ascii="Courier New" w:hAnsi="Courier New" w:cs="Courier New"/>
          <w:sz w:val="21"/>
          <w:szCs w:val="21"/>
          <w:shd w:val="clear" w:color="auto" w:fill="FAFAFA"/>
        </w:rPr>
        <w:t>import</w:t>
      </w:r>
      <w:r w:rsidRPr="00D16379">
        <w:rPr>
          <w:rFonts w:ascii="Courier New" w:hAnsi="Courier New" w:cs="Courier New"/>
          <w:color w:val="222222"/>
          <w:sz w:val="21"/>
          <w:szCs w:val="21"/>
          <w:shd w:val="clear" w:color="auto" w:fill="FAFAFA"/>
        </w:rPr>
        <w:t xml:space="preserve"> </w:t>
      </w:r>
      <w:r w:rsidR="00D16379" w:rsidRPr="00D16379">
        <w:rPr>
          <w:rFonts w:ascii="Courier New" w:hAnsi="Courier New" w:cs="Courier New"/>
          <w:color w:val="222222"/>
          <w:sz w:val="21"/>
          <w:szCs w:val="21"/>
          <w:shd w:val="clear" w:color="auto" w:fill="FAFAFA"/>
        </w:rPr>
        <w:t>uncertainty_sampling</w:t>
      </w:r>
    </w:p>
    <w:p w14:paraId="3693EC40" w14:textId="77777777" w:rsidR="003E1183" w:rsidRPr="00D16379" w:rsidRDefault="003E1183" w:rsidP="003E1183">
      <w:pPr>
        <w:ind w:left="643"/>
        <w:jc w:val="left"/>
        <w:rPr>
          <w:rFonts w:ascii="Courier New" w:hAnsi="Courier New" w:cs="Courier New"/>
          <w:color w:val="222222"/>
          <w:sz w:val="21"/>
          <w:szCs w:val="21"/>
          <w:shd w:val="clear" w:color="auto" w:fill="FAFAFA"/>
        </w:rPr>
      </w:pPr>
      <w:r w:rsidRPr="00D16379">
        <w:rPr>
          <w:rStyle w:val="token"/>
          <w:rFonts w:ascii="Courier New" w:hAnsi="Courier New" w:cs="Courier New"/>
          <w:sz w:val="21"/>
          <w:szCs w:val="21"/>
          <w:shd w:val="clear" w:color="auto" w:fill="FAFAFA"/>
        </w:rPr>
        <w:t>from</w:t>
      </w:r>
      <w:r w:rsidRPr="00D16379">
        <w:rPr>
          <w:rFonts w:ascii="Courier New" w:hAnsi="Courier New" w:cs="Courier New"/>
          <w:color w:val="222222"/>
          <w:sz w:val="21"/>
          <w:szCs w:val="21"/>
          <w:shd w:val="clear" w:color="auto" w:fill="FAFAFA"/>
        </w:rPr>
        <w:t xml:space="preserve"> </w:t>
      </w:r>
      <w:proofErr w:type="gramStart"/>
      <w:r w:rsidRPr="00D16379">
        <w:rPr>
          <w:rFonts w:ascii="Courier New" w:hAnsi="Courier New" w:cs="Courier New"/>
          <w:color w:val="222222"/>
          <w:sz w:val="21"/>
          <w:szCs w:val="21"/>
          <w:shd w:val="clear" w:color="auto" w:fill="FAFAFA"/>
        </w:rPr>
        <w:t>sklearn</w:t>
      </w:r>
      <w:r w:rsidRPr="00D16379">
        <w:rPr>
          <w:rStyle w:val="token"/>
          <w:rFonts w:ascii="Courier New" w:hAnsi="Courier New" w:cs="Courier New"/>
          <w:sz w:val="21"/>
          <w:szCs w:val="21"/>
          <w:shd w:val="clear" w:color="auto" w:fill="FAFAFA"/>
        </w:rPr>
        <w:t>.</w:t>
      </w:r>
      <w:r w:rsidRPr="00D16379">
        <w:rPr>
          <w:rFonts w:ascii="Courier New" w:hAnsi="Courier New" w:cs="Courier New"/>
          <w:color w:val="222222"/>
          <w:sz w:val="21"/>
          <w:szCs w:val="21"/>
          <w:shd w:val="clear" w:color="auto" w:fill="FAFAFA"/>
        </w:rPr>
        <w:t>ensemble</w:t>
      </w:r>
      <w:proofErr w:type="gramEnd"/>
      <w:r w:rsidRPr="00D16379">
        <w:rPr>
          <w:rFonts w:ascii="Courier New" w:hAnsi="Courier New" w:cs="Courier New"/>
          <w:color w:val="222222"/>
          <w:sz w:val="21"/>
          <w:szCs w:val="21"/>
          <w:shd w:val="clear" w:color="auto" w:fill="FAFAFA"/>
        </w:rPr>
        <w:t xml:space="preserve"> </w:t>
      </w:r>
      <w:r w:rsidRPr="00D16379">
        <w:rPr>
          <w:rStyle w:val="token"/>
          <w:rFonts w:ascii="Courier New" w:hAnsi="Courier New" w:cs="Courier New"/>
          <w:sz w:val="21"/>
          <w:szCs w:val="21"/>
          <w:shd w:val="clear" w:color="auto" w:fill="FAFAFA"/>
        </w:rPr>
        <w:t>import</w:t>
      </w:r>
      <w:r w:rsidRPr="00D16379">
        <w:rPr>
          <w:rFonts w:ascii="Courier New" w:hAnsi="Courier New" w:cs="Courier New"/>
          <w:color w:val="222222"/>
          <w:sz w:val="21"/>
          <w:szCs w:val="21"/>
          <w:shd w:val="clear" w:color="auto" w:fill="FAFAFA"/>
        </w:rPr>
        <w:t xml:space="preserve"> RandomForestClassifier </w:t>
      </w:r>
    </w:p>
    <w:p w14:paraId="6B606863" w14:textId="77777777" w:rsidR="003E1183" w:rsidRPr="00D16379" w:rsidRDefault="003E1183" w:rsidP="003E1183">
      <w:pPr>
        <w:ind w:left="643"/>
        <w:jc w:val="left"/>
        <w:rPr>
          <w:rFonts w:ascii="Courier New" w:hAnsi="Courier New" w:cs="Courier New"/>
          <w:color w:val="222222"/>
          <w:sz w:val="21"/>
          <w:szCs w:val="21"/>
          <w:shd w:val="clear" w:color="auto" w:fill="FAFAFA"/>
        </w:rPr>
      </w:pPr>
    </w:p>
    <w:p w14:paraId="29E943E2" w14:textId="77777777" w:rsidR="003E1183" w:rsidRPr="00D16379" w:rsidRDefault="003E1183" w:rsidP="003E1183">
      <w:pPr>
        <w:ind w:left="643"/>
        <w:jc w:val="left"/>
        <w:rPr>
          <w:rFonts w:ascii="Courier New" w:hAnsi="Courier New" w:cs="Courier New"/>
          <w:color w:val="222222"/>
          <w:sz w:val="21"/>
          <w:szCs w:val="21"/>
          <w:shd w:val="clear" w:color="auto" w:fill="FAFAFA"/>
        </w:rPr>
      </w:pPr>
      <w:r w:rsidRPr="00D16379">
        <w:rPr>
          <w:rStyle w:val="token"/>
          <w:rFonts w:ascii="Courier New" w:hAnsi="Courier New" w:cs="Courier New"/>
          <w:sz w:val="21"/>
          <w:szCs w:val="21"/>
          <w:shd w:val="clear" w:color="auto" w:fill="FAFAFA"/>
        </w:rPr>
        <w:t># X_init, y_init: initial labeled features and labels</w:t>
      </w:r>
      <w:r w:rsidRPr="00D16379">
        <w:rPr>
          <w:rFonts w:ascii="Courier New" w:hAnsi="Courier New" w:cs="Courier New"/>
          <w:color w:val="222222"/>
          <w:sz w:val="21"/>
          <w:szCs w:val="21"/>
          <w:shd w:val="clear" w:color="auto" w:fill="FAFAFA"/>
        </w:rPr>
        <w:t xml:space="preserve"> </w:t>
      </w:r>
    </w:p>
    <w:p w14:paraId="046916D1" w14:textId="77777777" w:rsidR="003E1183" w:rsidRPr="00D16379" w:rsidRDefault="003E1183" w:rsidP="003E1183">
      <w:pPr>
        <w:ind w:left="643"/>
        <w:jc w:val="left"/>
        <w:rPr>
          <w:rFonts w:ascii="Courier New" w:hAnsi="Courier New" w:cs="Courier New"/>
          <w:color w:val="222222"/>
          <w:sz w:val="21"/>
          <w:szCs w:val="21"/>
          <w:shd w:val="clear" w:color="auto" w:fill="FAFAFA"/>
        </w:rPr>
      </w:pPr>
      <w:r w:rsidRPr="00D16379">
        <w:rPr>
          <w:rStyle w:val="token"/>
          <w:rFonts w:ascii="Courier New" w:hAnsi="Courier New" w:cs="Courier New"/>
          <w:sz w:val="21"/>
          <w:szCs w:val="21"/>
          <w:shd w:val="clear" w:color="auto" w:fill="FAFAFA"/>
        </w:rPr>
        <w:t># X_pool: unlabeled feature pool</w:t>
      </w:r>
      <w:r w:rsidRPr="00D16379">
        <w:rPr>
          <w:rFonts w:ascii="Courier New" w:hAnsi="Courier New" w:cs="Courier New"/>
          <w:color w:val="222222"/>
          <w:sz w:val="21"/>
          <w:szCs w:val="21"/>
          <w:shd w:val="clear" w:color="auto" w:fill="FAFAFA"/>
        </w:rPr>
        <w:t xml:space="preserve"> </w:t>
      </w:r>
    </w:p>
    <w:p w14:paraId="298428C9" w14:textId="77777777" w:rsidR="003E1183" w:rsidRPr="00D16379" w:rsidRDefault="003E1183" w:rsidP="003E1183">
      <w:pPr>
        <w:ind w:left="643"/>
        <w:jc w:val="left"/>
        <w:rPr>
          <w:rFonts w:ascii="Courier New" w:hAnsi="Courier New" w:cs="Courier New"/>
          <w:color w:val="222222"/>
          <w:sz w:val="21"/>
          <w:szCs w:val="21"/>
          <w:shd w:val="clear" w:color="auto" w:fill="FAFAFA"/>
        </w:rPr>
      </w:pPr>
      <w:r w:rsidRPr="00D16379">
        <w:rPr>
          <w:rFonts w:ascii="Courier New" w:hAnsi="Courier New" w:cs="Courier New"/>
          <w:color w:val="222222"/>
          <w:sz w:val="21"/>
          <w:szCs w:val="21"/>
          <w:shd w:val="clear" w:color="auto" w:fill="FAFAFA"/>
        </w:rPr>
        <w:t xml:space="preserve">learner </w:t>
      </w:r>
      <w:r w:rsidRPr="00D16379">
        <w:rPr>
          <w:rStyle w:val="token"/>
          <w:rFonts w:ascii="Courier New" w:hAnsi="Courier New" w:cs="Courier New"/>
          <w:sz w:val="21"/>
          <w:szCs w:val="21"/>
          <w:shd w:val="clear" w:color="auto" w:fill="FAFAFA"/>
        </w:rPr>
        <w:t>=</w:t>
      </w:r>
      <w:r w:rsidRPr="00D16379">
        <w:rPr>
          <w:rFonts w:ascii="Courier New" w:hAnsi="Courier New" w:cs="Courier New"/>
          <w:color w:val="222222"/>
          <w:sz w:val="21"/>
          <w:szCs w:val="21"/>
          <w:shd w:val="clear" w:color="auto" w:fill="FAFAFA"/>
        </w:rPr>
        <w:t xml:space="preserve"> ActiveLearner</w:t>
      </w:r>
      <w:r w:rsidRPr="00D16379">
        <w:rPr>
          <w:rStyle w:val="token"/>
          <w:rFonts w:ascii="Courier New" w:hAnsi="Courier New" w:cs="Courier New"/>
          <w:sz w:val="21"/>
          <w:szCs w:val="21"/>
          <w:shd w:val="clear" w:color="auto" w:fill="FAFAFA"/>
        </w:rPr>
        <w:t>(</w:t>
      </w:r>
      <w:r w:rsidRPr="00D16379">
        <w:rPr>
          <w:rFonts w:ascii="Courier New" w:hAnsi="Courier New" w:cs="Courier New"/>
          <w:color w:val="222222"/>
          <w:sz w:val="21"/>
          <w:szCs w:val="21"/>
          <w:shd w:val="clear" w:color="auto" w:fill="FAFAFA"/>
        </w:rPr>
        <w:t>estimator</w:t>
      </w:r>
      <w:r w:rsidRPr="00D16379">
        <w:rPr>
          <w:rStyle w:val="token"/>
          <w:rFonts w:ascii="Courier New" w:hAnsi="Courier New" w:cs="Courier New"/>
          <w:sz w:val="21"/>
          <w:szCs w:val="21"/>
          <w:shd w:val="clear" w:color="auto" w:fill="FAFAFA"/>
        </w:rPr>
        <w:t>=</w:t>
      </w:r>
      <w:proofErr w:type="gramStart"/>
      <w:r w:rsidRPr="00D16379">
        <w:rPr>
          <w:rFonts w:ascii="Courier New" w:hAnsi="Courier New" w:cs="Courier New"/>
          <w:color w:val="222222"/>
          <w:sz w:val="21"/>
          <w:szCs w:val="21"/>
          <w:shd w:val="clear" w:color="auto" w:fill="FAFAFA"/>
        </w:rPr>
        <w:t>RandomForestClassifier</w:t>
      </w:r>
      <w:r w:rsidRPr="00D16379">
        <w:rPr>
          <w:rStyle w:val="token"/>
          <w:rFonts w:ascii="Courier New" w:hAnsi="Courier New" w:cs="Courier New"/>
          <w:sz w:val="21"/>
          <w:szCs w:val="21"/>
          <w:shd w:val="clear" w:color="auto" w:fill="FAFAFA"/>
        </w:rPr>
        <w:t>(</w:t>
      </w:r>
      <w:proofErr w:type="gramEnd"/>
      <w:r w:rsidRPr="00D16379">
        <w:rPr>
          <w:rStyle w:val="token"/>
          <w:rFonts w:ascii="Courier New" w:hAnsi="Courier New" w:cs="Courier New"/>
          <w:sz w:val="21"/>
          <w:szCs w:val="21"/>
          <w:shd w:val="clear" w:color="auto" w:fill="FAFAFA"/>
        </w:rPr>
        <w:t>),</w:t>
      </w:r>
      <w:r w:rsidRPr="00D16379">
        <w:rPr>
          <w:rFonts w:ascii="Courier New" w:hAnsi="Courier New" w:cs="Courier New"/>
          <w:color w:val="222222"/>
          <w:sz w:val="21"/>
          <w:szCs w:val="21"/>
          <w:shd w:val="clear" w:color="auto" w:fill="FAFAFA"/>
        </w:rPr>
        <w:t xml:space="preserve"> </w:t>
      </w:r>
    </w:p>
    <w:p w14:paraId="2702D857" w14:textId="0FACC5DB" w:rsidR="003E1183" w:rsidRPr="00D16379" w:rsidRDefault="003E1183" w:rsidP="003E1183">
      <w:pPr>
        <w:ind w:left="3215" w:firstLine="643"/>
        <w:jc w:val="left"/>
        <w:rPr>
          <w:rFonts w:ascii="Courier New" w:hAnsi="Courier New" w:cs="Courier New"/>
          <w:color w:val="222222"/>
          <w:sz w:val="21"/>
          <w:szCs w:val="21"/>
          <w:shd w:val="clear" w:color="auto" w:fill="FAFAFA"/>
        </w:rPr>
      </w:pPr>
      <w:r w:rsidRPr="00D16379">
        <w:rPr>
          <w:rFonts w:ascii="Courier New" w:hAnsi="Courier New" w:cs="Courier New"/>
          <w:color w:val="222222"/>
          <w:sz w:val="21"/>
          <w:szCs w:val="21"/>
          <w:shd w:val="clear" w:color="auto" w:fill="FAFAFA"/>
        </w:rPr>
        <w:t>query_strategy</w:t>
      </w:r>
      <w:r w:rsidRPr="00D16379">
        <w:rPr>
          <w:rStyle w:val="token"/>
          <w:rFonts w:ascii="Courier New" w:hAnsi="Courier New" w:cs="Courier New"/>
          <w:sz w:val="21"/>
          <w:szCs w:val="21"/>
          <w:shd w:val="clear" w:color="auto" w:fill="FAFAFA"/>
        </w:rPr>
        <w:t>=</w:t>
      </w:r>
      <w:r w:rsidR="007500E8" w:rsidRPr="00D16379">
        <w:rPr>
          <w:rFonts w:ascii="Courier New" w:hAnsi="Courier New" w:cs="Courier New"/>
          <w:color w:val="222222"/>
          <w:sz w:val="21"/>
          <w:szCs w:val="21"/>
          <w:shd w:val="clear" w:color="auto" w:fill="FAFAFA"/>
        </w:rPr>
        <w:t>uncertainty_sampling</w:t>
      </w:r>
      <w:r w:rsidRPr="00D16379">
        <w:rPr>
          <w:rStyle w:val="token"/>
          <w:rFonts w:ascii="Courier New" w:hAnsi="Courier New" w:cs="Courier New"/>
          <w:sz w:val="21"/>
          <w:szCs w:val="21"/>
          <w:shd w:val="clear" w:color="auto" w:fill="FAFAFA"/>
        </w:rPr>
        <w:t>,</w:t>
      </w:r>
      <w:r w:rsidRPr="00D16379">
        <w:rPr>
          <w:rFonts w:ascii="Courier New" w:hAnsi="Courier New" w:cs="Courier New"/>
          <w:color w:val="222222"/>
          <w:sz w:val="21"/>
          <w:szCs w:val="21"/>
          <w:shd w:val="clear" w:color="auto" w:fill="FAFAFA"/>
        </w:rPr>
        <w:t xml:space="preserve"> </w:t>
      </w:r>
    </w:p>
    <w:p w14:paraId="764DF278" w14:textId="7B19C761" w:rsidR="003E1183" w:rsidRPr="00D16379" w:rsidRDefault="003E1183" w:rsidP="003E1183">
      <w:pPr>
        <w:ind w:left="3215" w:firstLine="643"/>
        <w:jc w:val="left"/>
        <w:rPr>
          <w:rFonts w:ascii="Courier New" w:hAnsi="Courier New" w:cs="Courier New"/>
          <w:color w:val="222222"/>
          <w:sz w:val="21"/>
          <w:szCs w:val="21"/>
          <w:shd w:val="clear" w:color="auto" w:fill="FAFAFA"/>
        </w:rPr>
      </w:pPr>
      <w:r w:rsidRPr="00D16379">
        <w:rPr>
          <w:rFonts w:ascii="Courier New" w:hAnsi="Courier New" w:cs="Courier New"/>
          <w:color w:val="222222"/>
          <w:sz w:val="21"/>
          <w:szCs w:val="21"/>
          <w:shd w:val="clear" w:color="auto" w:fill="FAFAFA"/>
        </w:rPr>
        <w:t>X_training</w:t>
      </w:r>
      <w:r w:rsidRPr="00D16379">
        <w:rPr>
          <w:rStyle w:val="token"/>
          <w:rFonts w:ascii="Courier New" w:hAnsi="Courier New" w:cs="Courier New"/>
          <w:sz w:val="21"/>
          <w:szCs w:val="21"/>
          <w:shd w:val="clear" w:color="auto" w:fill="FAFAFA"/>
        </w:rPr>
        <w:t>=</w:t>
      </w:r>
      <w:r w:rsidRPr="00D16379">
        <w:rPr>
          <w:rFonts w:ascii="Courier New" w:hAnsi="Courier New" w:cs="Courier New"/>
          <w:color w:val="222222"/>
          <w:sz w:val="21"/>
          <w:szCs w:val="21"/>
          <w:shd w:val="clear" w:color="auto" w:fill="FAFAFA"/>
        </w:rPr>
        <w:t>X_init</w:t>
      </w:r>
      <w:r w:rsidRPr="00D16379">
        <w:rPr>
          <w:rStyle w:val="token"/>
          <w:rFonts w:ascii="Courier New" w:hAnsi="Courier New" w:cs="Courier New"/>
          <w:sz w:val="21"/>
          <w:szCs w:val="21"/>
          <w:shd w:val="clear" w:color="auto" w:fill="FAFAFA"/>
        </w:rPr>
        <w:t>,</w:t>
      </w:r>
      <w:r w:rsidRPr="00D16379">
        <w:rPr>
          <w:rFonts w:ascii="Courier New" w:hAnsi="Courier New" w:cs="Courier New"/>
          <w:color w:val="222222"/>
          <w:sz w:val="21"/>
          <w:szCs w:val="21"/>
          <w:shd w:val="clear" w:color="auto" w:fill="FAFAFA"/>
        </w:rPr>
        <w:t xml:space="preserve"> y_training</w:t>
      </w:r>
      <w:r w:rsidRPr="00D16379">
        <w:rPr>
          <w:rStyle w:val="token"/>
          <w:rFonts w:ascii="Courier New" w:hAnsi="Courier New" w:cs="Courier New"/>
          <w:sz w:val="21"/>
          <w:szCs w:val="21"/>
          <w:shd w:val="clear" w:color="auto" w:fill="FAFAFA"/>
        </w:rPr>
        <w:t>=</w:t>
      </w:r>
      <w:r w:rsidRPr="00D16379">
        <w:rPr>
          <w:rFonts w:ascii="Courier New" w:hAnsi="Courier New" w:cs="Courier New"/>
          <w:color w:val="222222"/>
          <w:sz w:val="21"/>
          <w:szCs w:val="21"/>
          <w:shd w:val="clear" w:color="auto" w:fill="FAFAFA"/>
        </w:rPr>
        <w:t>y_init</w:t>
      </w:r>
      <w:r w:rsidRPr="00D16379">
        <w:rPr>
          <w:rStyle w:val="token"/>
          <w:rFonts w:ascii="Courier New" w:hAnsi="Courier New" w:cs="Courier New"/>
          <w:sz w:val="21"/>
          <w:szCs w:val="21"/>
          <w:shd w:val="clear" w:color="auto" w:fill="FAFAFA"/>
        </w:rPr>
        <w:t>)</w:t>
      </w:r>
      <w:r w:rsidRPr="00D16379">
        <w:rPr>
          <w:rFonts w:ascii="Courier New" w:hAnsi="Courier New" w:cs="Courier New"/>
          <w:color w:val="222222"/>
          <w:sz w:val="21"/>
          <w:szCs w:val="21"/>
          <w:shd w:val="clear" w:color="auto" w:fill="FAFAFA"/>
        </w:rPr>
        <w:t xml:space="preserve"> </w:t>
      </w:r>
    </w:p>
    <w:p w14:paraId="0AFBDB53" w14:textId="77777777" w:rsidR="003E1183" w:rsidRPr="00D16379" w:rsidRDefault="003E1183" w:rsidP="003E1183">
      <w:pPr>
        <w:ind w:left="643"/>
        <w:jc w:val="left"/>
        <w:rPr>
          <w:rFonts w:ascii="Courier New" w:hAnsi="Courier New" w:cs="Courier New"/>
          <w:color w:val="222222"/>
          <w:sz w:val="21"/>
          <w:szCs w:val="21"/>
          <w:shd w:val="clear" w:color="auto" w:fill="FAFAFA"/>
        </w:rPr>
      </w:pPr>
    </w:p>
    <w:p w14:paraId="57B54557" w14:textId="77777777" w:rsidR="003E1183" w:rsidRPr="00D16379" w:rsidRDefault="003E1183" w:rsidP="003E1183">
      <w:pPr>
        <w:ind w:left="643"/>
        <w:jc w:val="left"/>
        <w:rPr>
          <w:rFonts w:ascii="Courier New" w:hAnsi="Courier New" w:cs="Courier New"/>
          <w:color w:val="222222"/>
          <w:sz w:val="21"/>
          <w:szCs w:val="21"/>
          <w:shd w:val="clear" w:color="auto" w:fill="FAFAFA"/>
        </w:rPr>
      </w:pPr>
      <w:r w:rsidRPr="00D16379">
        <w:rPr>
          <w:rStyle w:val="token"/>
          <w:rFonts w:ascii="Courier New" w:hAnsi="Courier New" w:cs="Courier New"/>
          <w:sz w:val="21"/>
          <w:szCs w:val="21"/>
          <w:shd w:val="clear" w:color="auto" w:fill="FAFAFA"/>
        </w:rPr>
        <w:t># Query the most uncertain point</w:t>
      </w:r>
      <w:r w:rsidRPr="00D16379">
        <w:rPr>
          <w:rFonts w:ascii="Courier New" w:hAnsi="Courier New" w:cs="Courier New"/>
          <w:color w:val="222222"/>
          <w:sz w:val="21"/>
          <w:szCs w:val="21"/>
          <w:shd w:val="clear" w:color="auto" w:fill="FAFAFA"/>
        </w:rPr>
        <w:t xml:space="preserve"> </w:t>
      </w:r>
    </w:p>
    <w:p w14:paraId="7B07E237" w14:textId="77777777" w:rsidR="003E1183" w:rsidRPr="00D16379" w:rsidRDefault="003E1183" w:rsidP="003E1183">
      <w:pPr>
        <w:ind w:left="643"/>
        <w:jc w:val="left"/>
        <w:rPr>
          <w:rFonts w:ascii="Courier New" w:hAnsi="Courier New" w:cs="Courier New"/>
          <w:color w:val="222222"/>
          <w:sz w:val="21"/>
          <w:szCs w:val="21"/>
          <w:shd w:val="clear" w:color="auto" w:fill="FAFAFA"/>
        </w:rPr>
      </w:pPr>
      <w:r w:rsidRPr="00D16379">
        <w:rPr>
          <w:rFonts w:ascii="Courier New" w:hAnsi="Courier New" w:cs="Courier New"/>
          <w:color w:val="222222"/>
          <w:sz w:val="21"/>
          <w:szCs w:val="21"/>
          <w:shd w:val="clear" w:color="auto" w:fill="FAFAFA"/>
        </w:rPr>
        <w:t>query_idx</w:t>
      </w:r>
      <w:r w:rsidRPr="00D16379">
        <w:rPr>
          <w:rStyle w:val="token"/>
          <w:rFonts w:ascii="Courier New" w:hAnsi="Courier New" w:cs="Courier New"/>
          <w:sz w:val="21"/>
          <w:szCs w:val="21"/>
          <w:shd w:val="clear" w:color="auto" w:fill="FAFAFA"/>
        </w:rPr>
        <w:t>,</w:t>
      </w:r>
      <w:r w:rsidRPr="00D16379">
        <w:rPr>
          <w:rFonts w:ascii="Courier New" w:hAnsi="Courier New" w:cs="Courier New"/>
          <w:color w:val="222222"/>
          <w:sz w:val="21"/>
          <w:szCs w:val="21"/>
          <w:shd w:val="clear" w:color="auto" w:fill="FAFAFA"/>
        </w:rPr>
        <w:t xml:space="preserve"> query_instance </w:t>
      </w:r>
      <w:r w:rsidRPr="00D16379">
        <w:rPr>
          <w:rStyle w:val="token"/>
          <w:rFonts w:ascii="Courier New" w:hAnsi="Courier New" w:cs="Courier New"/>
          <w:sz w:val="21"/>
          <w:szCs w:val="21"/>
          <w:shd w:val="clear" w:color="auto" w:fill="FAFAFA"/>
        </w:rPr>
        <w:t>=</w:t>
      </w:r>
      <w:r w:rsidRPr="00D16379">
        <w:rPr>
          <w:rFonts w:ascii="Courier New" w:hAnsi="Courier New" w:cs="Courier New"/>
          <w:color w:val="222222"/>
          <w:sz w:val="21"/>
          <w:szCs w:val="21"/>
          <w:shd w:val="clear" w:color="auto" w:fill="FAFAFA"/>
        </w:rPr>
        <w:t xml:space="preserve"> </w:t>
      </w:r>
      <w:proofErr w:type="gramStart"/>
      <w:r w:rsidRPr="00D16379">
        <w:rPr>
          <w:rFonts w:ascii="Courier New" w:hAnsi="Courier New" w:cs="Courier New"/>
          <w:color w:val="222222"/>
          <w:sz w:val="21"/>
          <w:szCs w:val="21"/>
          <w:shd w:val="clear" w:color="auto" w:fill="FAFAFA"/>
        </w:rPr>
        <w:t>learner</w:t>
      </w:r>
      <w:r w:rsidRPr="00D16379">
        <w:rPr>
          <w:rStyle w:val="token"/>
          <w:rFonts w:ascii="Courier New" w:hAnsi="Courier New" w:cs="Courier New"/>
          <w:sz w:val="21"/>
          <w:szCs w:val="21"/>
          <w:shd w:val="clear" w:color="auto" w:fill="FAFAFA"/>
        </w:rPr>
        <w:t>.</w:t>
      </w:r>
      <w:r w:rsidRPr="00D16379">
        <w:rPr>
          <w:rFonts w:ascii="Courier New" w:hAnsi="Courier New" w:cs="Courier New"/>
          <w:color w:val="222222"/>
          <w:sz w:val="21"/>
          <w:szCs w:val="21"/>
          <w:shd w:val="clear" w:color="auto" w:fill="FAFAFA"/>
        </w:rPr>
        <w:t>query</w:t>
      </w:r>
      <w:proofErr w:type="gramEnd"/>
      <w:r w:rsidRPr="00D16379">
        <w:rPr>
          <w:rStyle w:val="token"/>
          <w:rFonts w:ascii="Courier New" w:hAnsi="Courier New" w:cs="Courier New"/>
          <w:sz w:val="21"/>
          <w:szCs w:val="21"/>
          <w:shd w:val="clear" w:color="auto" w:fill="FAFAFA"/>
        </w:rPr>
        <w:t>(</w:t>
      </w:r>
      <w:r w:rsidRPr="00D16379">
        <w:rPr>
          <w:rFonts w:ascii="Courier New" w:hAnsi="Courier New" w:cs="Courier New"/>
          <w:color w:val="222222"/>
          <w:sz w:val="21"/>
          <w:szCs w:val="21"/>
          <w:shd w:val="clear" w:color="auto" w:fill="FAFAFA"/>
        </w:rPr>
        <w:t>X_pool</w:t>
      </w:r>
      <w:r w:rsidRPr="00D16379">
        <w:rPr>
          <w:rStyle w:val="token"/>
          <w:rFonts w:ascii="Courier New" w:hAnsi="Courier New" w:cs="Courier New"/>
          <w:sz w:val="21"/>
          <w:szCs w:val="21"/>
          <w:shd w:val="clear" w:color="auto" w:fill="FAFAFA"/>
        </w:rPr>
        <w:t>)</w:t>
      </w:r>
      <w:r w:rsidRPr="00D16379">
        <w:rPr>
          <w:rFonts w:ascii="Courier New" w:hAnsi="Courier New" w:cs="Courier New"/>
          <w:color w:val="222222"/>
          <w:sz w:val="21"/>
          <w:szCs w:val="21"/>
          <w:shd w:val="clear" w:color="auto" w:fill="FAFAFA"/>
        </w:rPr>
        <w:t xml:space="preserve"> </w:t>
      </w:r>
    </w:p>
    <w:p w14:paraId="224911FA" w14:textId="77777777" w:rsidR="003E1183" w:rsidRPr="00D16379" w:rsidRDefault="003E1183" w:rsidP="003E1183">
      <w:pPr>
        <w:ind w:left="643"/>
        <w:jc w:val="left"/>
        <w:rPr>
          <w:rFonts w:ascii="Courier New" w:hAnsi="Courier New" w:cs="Courier New"/>
          <w:color w:val="222222"/>
          <w:sz w:val="21"/>
          <w:szCs w:val="21"/>
          <w:shd w:val="clear" w:color="auto" w:fill="FAFAFA"/>
        </w:rPr>
      </w:pPr>
    </w:p>
    <w:p w14:paraId="07E3091C" w14:textId="77777777" w:rsidR="00D8196A" w:rsidRPr="00D16379" w:rsidRDefault="003E1183" w:rsidP="003E1183">
      <w:pPr>
        <w:ind w:left="643"/>
        <w:jc w:val="left"/>
        <w:rPr>
          <w:rFonts w:ascii="Courier New" w:hAnsi="Courier New" w:cs="Courier New"/>
          <w:color w:val="222222"/>
          <w:sz w:val="21"/>
          <w:szCs w:val="21"/>
          <w:shd w:val="clear" w:color="auto" w:fill="FAFAFA"/>
        </w:rPr>
      </w:pPr>
      <w:r w:rsidRPr="00D16379">
        <w:rPr>
          <w:rStyle w:val="token"/>
          <w:rFonts w:ascii="Courier New" w:hAnsi="Courier New" w:cs="Courier New"/>
          <w:sz w:val="21"/>
          <w:szCs w:val="21"/>
          <w:shd w:val="clear" w:color="auto" w:fill="FAFAFA"/>
        </w:rPr>
        <w:t># Suppose an oracle (human) provides its label y_new</w:t>
      </w:r>
      <w:r w:rsidRPr="00D16379">
        <w:rPr>
          <w:rFonts w:ascii="Courier New" w:hAnsi="Courier New" w:cs="Courier New"/>
          <w:color w:val="222222"/>
          <w:sz w:val="21"/>
          <w:szCs w:val="21"/>
          <w:shd w:val="clear" w:color="auto" w:fill="FAFAFA"/>
        </w:rPr>
        <w:t xml:space="preserve"> </w:t>
      </w:r>
    </w:p>
    <w:p w14:paraId="5D79E229" w14:textId="1F39CFBB" w:rsidR="000F20EB" w:rsidRPr="00D16379" w:rsidRDefault="003E1183" w:rsidP="003E1183">
      <w:pPr>
        <w:ind w:left="643"/>
        <w:jc w:val="left"/>
        <w:rPr>
          <w:rStyle w:val="token"/>
          <w:rFonts w:ascii="Courier New" w:hAnsi="Courier New" w:cs="Courier New"/>
          <w:sz w:val="21"/>
          <w:szCs w:val="21"/>
          <w:shd w:val="clear" w:color="auto" w:fill="FAFAFA"/>
        </w:rPr>
      </w:pPr>
      <w:proofErr w:type="gramStart"/>
      <w:r w:rsidRPr="00D16379">
        <w:rPr>
          <w:rFonts w:ascii="Courier New" w:hAnsi="Courier New" w:cs="Courier New"/>
          <w:color w:val="222222"/>
          <w:sz w:val="21"/>
          <w:szCs w:val="21"/>
          <w:shd w:val="clear" w:color="auto" w:fill="FAFAFA"/>
        </w:rPr>
        <w:t>learner</w:t>
      </w:r>
      <w:r w:rsidRPr="00D16379">
        <w:rPr>
          <w:rStyle w:val="token"/>
          <w:rFonts w:ascii="Courier New" w:hAnsi="Courier New" w:cs="Courier New"/>
          <w:sz w:val="21"/>
          <w:szCs w:val="21"/>
          <w:shd w:val="clear" w:color="auto" w:fill="FAFAFA"/>
        </w:rPr>
        <w:t>.</w:t>
      </w:r>
      <w:r w:rsidRPr="00D16379">
        <w:rPr>
          <w:rFonts w:ascii="Courier New" w:hAnsi="Courier New" w:cs="Courier New"/>
          <w:color w:val="222222"/>
          <w:sz w:val="21"/>
          <w:szCs w:val="21"/>
          <w:shd w:val="clear" w:color="auto" w:fill="FAFAFA"/>
        </w:rPr>
        <w:t>teach</w:t>
      </w:r>
      <w:proofErr w:type="gramEnd"/>
      <w:r w:rsidRPr="00D16379">
        <w:rPr>
          <w:rStyle w:val="token"/>
          <w:rFonts w:ascii="Courier New" w:hAnsi="Courier New" w:cs="Courier New"/>
          <w:sz w:val="21"/>
          <w:szCs w:val="21"/>
          <w:shd w:val="clear" w:color="auto" w:fill="FAFAFA"/>
        </w:rPr>
        <w:t>(</w:t>
      </w:r>
      <w:r w:rsidRPr="00D16379">
        <w:rPr>
          <w:rFonts w:ascii="Courier New" w:hAnsi="Courier New" w:cs="Courier New"/>
          <w:color w:val="222222"/>
          <w:sz w:val="21"/>
          <w:szCs w:val="21"/>
          <w:shd w:val="clear" w:color="auto" w:fill="FAFAFA"/>
        </w:rPr>
        <w:t>X_pool</w:t>
      </w:r>
      <w:r w:rsidRPr="00D16379">
        <w:rPr>
          <w:rStyle w:val="token"/>
          <w:rFonts w:ascii="Courier New" w:hAnsi="Courier New" w:cs="Courier New"/>
          <w:sz w:val="21"/>
          <w:szCs w:val="21"/>
          <w:shd w:val="clear" w:color="auto" w:fill="FAFAFA"/>
        </w:rPr>
        <w:t>[</w:t>
      </w:r>
      <w:r w:rsidRPr="00D16379">
        <w:rPr>
          <w:rFonts w:ascii="Courier New" w:hAnsi="Courier New" w:cs="Courier New"/>
          <w:color w:val="222222"/>
          <w:sz w:val="21"/>
          <w:szCs w:val="21"/>
          <w:shd w:val="clear" w:color="auto" w:fill="FAFAFA"/>
        </w:rPr>
        <w:t>query_idx</w:t>
      </w:r>
      <w:r w:rsidRPr="00D16379">
        <w:rPr>
          <w:rStyle w:val="token"/>
          <w:rFonts w:ascii="Courier New" w:hAnsi="Courier New" w:cs="Courier New"/>
          <w:sz w:val="21"/>
          <w:szCs w:val="21"/>
          <w:shd w:val="clear" w:color="auto" w:fill="FAFAFA"/>
        </w:rPr>
        <w:t>],</w:t>
      </w:r>
      <w:r w:rsidRPr="00D16379">
        <w:rPr>
          <w:rFonts w:ascii="Courier New" w:hAnsi="Courier New" w:cs="Courier New"/>
          <w:color w:val="222222"/>
          <w:sz w:val="21"/>
          <w:szCs w:val="21"/>
          <w:shd w:val="clear" w:color="auto" w:fill="FAFAFA"/>
        </w:rPr>
        <w:t xml:space="preserve"> y_new</w:t>
      </w:r>
      <w:r w:rsidRPr="00D16379">
        <w:rPr>
          <w:rStyle w:val="token"/>
          <w:rFonts w:ascii="Courier New" w:hAnsi="Courier New" w:cs="Courier New"/>
          <w:sz w:val="21"/>
          <w:szCs w:val="21"/>
          <w:shd w:val="clear" w:color="auto" w:fill="FAFAFA"/>
        </w:rPr>
        <w:t>)</w:t>
      </w:r>
    </w:p>
    <w:p w14:paraId="0201EA53" w14:textId="77777777" w:rsidR="003E1183" w:rsidRPr="00D16379" w:rsidRDefault="003E1183" w:rsidP="000F20EB">
      <w:pPr>
        <w:rPr>
          <w:szCs w:val="24"/>
          <w:lang w:val="en-IN"/>
        </w:rPr>
      </w:pPr>
    </w:p>
    <w:p w14:paraId="488BF654" w14:textId="028B2847" w:rsidR="000F20EB" w:rsidRPr="00D16379" w:rsidRDefault="000F20EB" w:rsidP="000F20EB">
      <w:pPr>
        <w:rPr>
          <w:szCs w:val="24"/>
          <w:lang w:val="en-IN"/>
        </w:rPr>
      </w:pPr>
      <w:r w:rsidRPr="00D16379">
        <w:rPr>
          <w:szCs w:val="24"/>
          <w:lang w:val="en-IN"/>
        </w:rPr>
        <w:t>In this example, the </w:t>
      </w:r>
      <w:r w:rsidR="00D8196A" w:rsidRPr="00D16379">
        <w:rPr>
          <w:rFonts w:ascii="Courier New" w:hAnsi="Courier New" w:cs="Courier New"/>
          <w:color w:val="222222"/>
          <w:sz w:val="21"/>
          <w:szCs w:val="21"/>
          <w:shd w:val="clear" w:color="auto" w:fill="FAFAFA"/>
        </w:rPr>
        <w:t>uncertainty_sampling</w:t>
      </w:r>
      <w:r w:rsidRPr="00D16379">
        <w:rPr>
          <w:szCs w:val="24"/>
          <w:lang w:val="en-IN"/>
        </w:rPr>
        <w:t> strategy selects the sample whose predicted class has lowest confidence. ModAL also supports other strategies (margin sampling, entropy, committee, Bayesian methods) and handles batch querying. Importantly, modAL can wrap any model. For instance, one can use a neural network by passing a Keras or PyTorch model (wrapped via an adapter) as the estimator [</w:t>
      </w:r>
      <w:r w:rsidR="00D8196A" w:rsidRPr="00D16379">
        <w:rPr>
          <w:szCs w:val="24"/>
          <w:lang w:val="en-IN"/>
        </w:rPr>
        <w:t>13</w:t>
      </w:r>
      <w:r w:rsidRPr="00D16379">
        <w:rPr>
          <w:szCs w:val="24"/>
          <w:lang w:val="en-IN"/>
        </w:rPr>
        <w:t>]</w:t>
      </w:r>
      <w:r w:rsidR="00D8196A" w:rsidRPr="00D16379">
        <w:rPr>
          <w:szCs w:val="24"/>
          <w:lang w:val="en-IN"/>
        </w:rPr>
        <w:t>.</w:t>
      </w:r>
      <w:r w:rsidRPr="00D16379">
        <w:rPr>
          <w:szCs w:val="24"/>
          <w:lang w:val="en-IN"/>
        </w:rPr>
        <w:t> Other active learning toolkits exist as well, such as ALiPy (Active Learning in Python)</w:t>
      </w:r>
      <w:r w:rsidR="001C6448" w:rsidRPr="00D16379">
        <w:rPr>
          <w:szCs w:val="24"/>
          <w:lang w:val="en-IN"/>
        </w:rPr>
        <w:t xml:space="preserve"> [14]</w:t>
      </w:r>
      <w:r w:rsidRPr="00D16379">
        <w:rPr>
          <w:szCs w:val="24"/>
          <w:lang w:val="en-IN"/>
        </w:rPr>
        <w:t xml:space="preserve"> which provides dozens of AL algorithms</w:t>
      </w:r>
      <w:r w:rsidR="001C6448" w:rsidRPr="00D16379">
        <w:rPr>
          <w:szCs w:val="24"/>
          <w:lang w:val="en-IN"/>
        </w:rPr>
        <w:t xml:space="preserve"> or</w:t>
      </w:r>
      <w:r w:rsidRPr="00D16379">
        <w:rPr>
          <w:szCs w:val="24"/>
          <w:lang w:val="en-IN"/>
        </w:rPr>
        <w:t xml:space="preserve"> custom scripts in research code. In practice, many teams implement their own loop using core ML frameworks.</w:t>
      </w:r>
    </w:p>
    <w:p w14:paraId="636CBFBE" w14:textId="77777777" w:rsidR="00B3400D" w:rsidRPr="00D16379" w:rsidRDefault="00B3400D" w:rsidP="000F20EB">
      <w:pPr>
        <w:rPr>
          <w:szCs w:val="24"/>
          <w:lang w:val="en-IN"/>
        </w:rPr>
      </w:pPr>
    </w:p>
    <w:p w14:paraId="3C75CCDB" w14:textId="35EC3A9F" w:rsidR="000F20EB" w:rsidRPr="00D16379" w:rsidRDefault="000F20EB" w:rsidP="000F20EB">
      <w:pPr>
        <w:rPr>
          <w:szCs w:val="24"/>
          <w:lang w:val="en-IN"/>
        </w:rPr>
      </w:pPr>
      <w:r w:rsidRPr="00D16379">
        <w:rPr>
          <w:szCs w:val="24"/>
          <w:lang w:val="en-IN"/>
        </w:rPr>
        <w:t xml:space="preserve">At a lower level, the query strategies can be implemented manually. A common approach is uncertainty sampling using </w:t>
      </w:r>
      <w:r w:rsidRPr="00D16379">
        <w:rPr>
          <w:b/>
          <w:bCs/>
          <w:szCs w:val="24"/>
          <w:lang w:val="en-IN"/>
        </w:rPr>
        <w:t>model prediction probabilities</w:t>
      </w:r>
      <w:r w:rsidRPr="00D16379">
        <w:rPr>
          <w:szCs w:val="24"/>
          <w:lang w:val="en-IN"/>
        </w:rPr>
        <w:t xml:space="preserve">. If a classifier outputs softmax probabilities over classes, one measure of uncertainty is the </w:t>
      </w:r>
      <w:r w:rsidR="005B708A" w:rsidRPr="00D16379">
        <w:rPr>
          <w:szCs w:val="24"/>
          <w:lang w:val="en-IN"/>
        </w:rPr>
        <w:t>highest-class</w:t>
      </w:r>
      <w:r w:rsidRPr="00D16379">
        <w:rPr>
          <w:szCs w:val="24"/>
          <w:lang w:val="en-IN"/>
        </w:rPr>
        <w:t xml:space="preserve"> probability: uncertainty = 1 – max(probabilities) [7]. The instance with the largest uncertainty is selected. Concretely:</w:t>
      </w:r>
    </w:p>
    <w:p w14:paraId="4EB31702" w14:textId="77777777" w:rsidR="000F20EB" w:rsidRPr="00D16379" w:rsidRDefault="000F20EB" w:rsidP="000F20EB">
      <w:pPr>
        <w:rPr>
          <w:szCs w:val="24"/>
          <w:lang w:val="en-IN"/>
        </w:rPr>
      </w:pPr>
    </w:p>
    <w:p w14:paraId="0E40CD52" w14:textId="1A2C9873" w:rsidR="000F20EB" w:rsidRPr="00D16379" w:rsidRDefault="000F20EB" w:rsidP="003E1183">
      <w:pPr>
        <w:ind w:left="643"/>
        <w:jc w:val="left"/>
        <w:rPr>
          <w:rStyle w:val="token"/>
          <w:rFonts w:ascii="Courier New" w:hAnsi="Courier New" w:cs="Courier New"/>
          <w:sz w:val="21"/>
          <w:szCs w:val="21"/>
          <w:shd w:val="clear" w:color="auto" w:fill="FAFAFA"/>
        </w:rPr>
      </w:pPr>
      <w:r w:rsidRPr="00D16379">
        <w:rPr>
          <w:rStyle w:val="token"/>
          <w:rFonts w:ascii="Courier New" w:hAnsi="Courier New" w:cs="Courier New"/>
          <w:sz w:val="21"/>
          <w:szCs w:val="21"/>
          <w:shd w:val="clear" w:color="auto" w:fill="FAFAFA"/>
        </w:rPr>
        <w:t xml:space="preserve">probs = </w:t>
      </w:r>
      <w:proofErr w:type="gramStart"/>
      <w:r w:rsidRPr="00D16379">
        <w:rPr>
          <w:rStyle w:val="token"/>
          <w:rFonts w:ascii="Courier New" w:hAnsi="Courier New" w:cs="Courier New"/>
          <w:sz w:val="21"/>
          <w:szCs w:val="21"/>
          <w:shd w:val="clear" w:color="auto" w:fill="FAFAFA"/>
        </w:rPr>
        <w:t>model.predict</w:t>
      </w:r>
      <w:proofErr w:type="gramEnd"/>
      <w:r w:rsidRPr="00D16379">
        <w:rPr>
          <w:rStyle w:val="token"/>
          <w:rFonts w:ascii="Courier New" w:hAnsi="Courier New" w:cs="Courier New"/>
          <w:sz w:val="21"/>
          <w:szCs w:val="21"/>
          <w:shd w:val="clear" w:color="auto" w:fill="FAFAFA"/>
        </w:rPr>
        <w:t>_proba(X_</w:t>
      </w:r>
      <w:proofErr w:type="gramStart"/>
      <w:r w:rsidRPr="00D16379">
        <w:rPr>
          <w:rStyle w:val="token"/>
          <w:rFonts w:ascii="Courier New" w:hAnsi="Courier New" w:cs="Courier New"/>
          <w:sz w:val="21"/>
          <w:szCs w:val="21"/>
          <w:shd w:val="clear" w:color="auto" w:fill="FAFAFA"/>
        </w:rPr>
        <w:t xml:space="preserve">pool)   </w:t>
      </w:r>
      <w:proofErr w:type="gramEnd"/>
      <w:r w:rsidRPr="00D16379">
        <w:rPr>
          <w:rStyle w:val="token"/>
          <w:rFonts w:ascii="Courier New" w:hAnsi="Courier New" w:cs="Courier New"/>
          <w:sz w:val="21"/>
          <w:szCs w:val="21"/>
          <w:shd w:val="clear" w:color="auto" w:fill="FAFAFA"/>
        </w:rPr>
        <w:t xml:space="preserve">      # shape (n_samples, n_classes)</w:t>
      </w:r>
    </w:p>
    <w:p w14:paraId="67117B82" w14:textId="4A9CD867" w:rsidR="000F20EB" w:rsidRPr="00D16379" w:rsidRDefault="000F20EB" w:rsidP="003E1183">
      <w:pPr>
        <w:ind w:left="643"/>
        <w:jc w:val="left"/>
        <w:rPr>
          <w:rStyle w:val="token"/>
          <w:rFonts w:ascii="Courier New" w:hAnsi="Courier New" w:cs="Courier New"/>
          <w:sz w:val="21"/>
          <w:szCs w:val="21"/>
          <w:shd w:val="clear" w:color="auto" w:fill="FAFAFA"/>
        </w:rPr>
      </w:pPr>
      <w:r w:rsidRPr="00D16379">
        <w:rPr>
          <w:rStyle w:val="token"/>
          <w:rFonts w:ascii="Courier New" w:hAnsi="Courier New" w:cs="Courier New"/>
          <w:sz w:val="21"/>
          <w:szCs w:val="21"/>
          <w:shd w:val="clear" w:color="auto" w:fill="FAFAFA"/>
        </w:rPr>
        <w:t xml:space="preserve">uncertainty = 1.0 - </w:t>
      </w:r>
      <w:proofErr w:type="gramStart"/>
      <w:r w:rsidRPr="00D16379">
        <w:rPr>
          <w:rStyle w:val="token"/>
          <w:rFonts w:ascii="Courier New" w:hAnsi="Courier New" w:cs="Courier New"/>
          <w:sz w:val="21"/>
          <w:szCs w:val="21"/>
          <w:shd w:val="clear" w:color="auto" w:fill="FAFAFA"/>
        </w:rPr>
        <w:t>np.max(</w:t>
      </w:r>
      <w:proofErr w:type="gramEnd"/>
      <w:r w:rsidRPr="00D16379">
        <w:rPr>
          <w:rStyle w:val="token"/>
          <w:rFonts w:ascii="Courier New" w:hAnsi="Courier New" w:cs="Courier New"/>
          <w:sz w:val="21"/>
          <w:szCs w:val="21"/>
          <w:shd w:val="clear" w:color="auto" w:fill="FAFAFA"/>
        </w:rPr>
        <w:t>probs, axis=1)   # U(x) = 1 - P(max_class|x)</w:t>
      </w:r>
    </w:p>
    <w:p w14:paraId="24BC1753" w14:textId="7E26BB42" w:rsidR="000F20EB" w:rsidRPr="00D16379" w:rsidRDefault="000F20EB" w:rsidP="003E1183">
      <w:pPr>
        <w:ind w:left="643"/>
        <w:jc w:val="left"/>
        <w:rPr>
          <w:rStyle w:val="token"/>
          <w:rFonts w:ascii="Courier New" w:hAnsi="Courier New" w:cs="Courier New"/>
          <w:sz w:val="21"/>
          <w:szCs w:val="21"/>
          <w:shd w:val="clear" w:color="auto" w:fill="FAFAFA"/>
        </w:rPr>
      </w:pPr>
      <w:r w:rsidRPr="00D16379">
        <w:rPr>
          <w:rStyle w:val="token"/>
          <w:rFonts w:ascii="Courier New" w:hAnsi="Courier New" w:cs="Courier New"/>
          <w:sz w:val="21"/>
          <w:szCs w:val="21"/>
          <w:shd w:val="clear" w:color="auto" w:fill="FAFAFA"/>
        </w:rPr>
        <w:t xml:space="preserve">query_idx = </w:t>
      </w:r>
      <w:proofErr w:type="gramStart"/>
      <w:r w:rsidRPr="00D16379">
        <w:rPr>
          <w:rStyle w:val="token"/>
          <w:rFonts w:ascii="Courier New" w:hAnsi="Courier New" w:cs="Courier New"/>
          <w:sz w:val="21"/>
          <w:szCs w:val="21"/>
          <w:shd w:val="clear" w:color="auto" w:fill="FAFAFA"/>
        </w:rPr>
        <w:t>np.argmax</w:t>
      </w:r>
      <w:proofErr w:type="gramEnd"/>
      <w:r w:rsidRPr="00D16379">
        <w:rPr>
          <w:rStyle w:val="token"/>
          <w:rFonts w:ascii="Courier New" w:hAnsi="Courier New" w:cs="Courier New"/>
          <w:sz w:val="21"/>
          <w:szCs w:val="21"/>
          <w:shd w:val="clear" w:color="auto" w:fill="FAFAFA"/>
        </w:rPr>
        <w:t>(</w:t>
      </w:r>
      <w:proofErr w:type="gramStart"/>
      <w:r w:rsidRPr="00D16379">
        <w:rPr>
          <w:rStyle w:val="token"/>
          <w:rFonts w:ascii="Courier New" w:hAnsi="Courier New" w:cs="Courier New"/>
          <w:sz w:val="21"/>
          <w:szCs w:val="21"/>
          <w:shd w:val="clear" w:color="auto" w:fill="FAFAFA"/>
        </w:rPr>
        <w:t xml:space="preserve">uncertainty)   </w:t>
      </w:r>
      <w:proofErr w:type="gramEnd"/>
      <w:r w:rsidRPr="00D16379">
        <w:rPr>
          <w:rStyle w:val="token"/>
          <w:rFonts w:ascii="Courier New" w:hAnsi="Courier New" w:cs="Courier New"/>
          <w:sz w:val="21"/>
          <w:szCs w:val="21"/>
          <w:shd w:val="clear" w:color="auto" w:fill="FAFAFA"/>
        </w:rPr>
        <w:t xml:space="preserve">       # index of highest uncertainty</w:t>
      </w:r>
    </w:p>
    <w:p w14:paraId="104A70A6" w14:textId="77777777" w:rsidR="000F20EB" w:rsidRPr="00D16379" w:rsidRDefault="000F20EB" w:rsidP="000F20EB">
      <w:pPr>
        <w:rPr>
          <w:szCs w:val="24"/>
          <w:lang w:val="en-IN"/>
        </w:rPr>
      </w:pPr>
    </w:p>
    <w:p w14:paraId="5ED7909C" w14:textId="41B426EF" w:rsidR="000F20EB" w:rsidRPr="00D16379" w:rsidRDefault="000F20EB" w:rsidP="000F20EB">
      <w:pPr>
        <w:rPr>
          <w:szCs w:val="24"/>
          <w:lang w:val="en-IN"/>
        </w:rPr>
      </w:pPr>
      <w:r w:rsidRPr="00D16379">
        <w:rPr>
          <w:szCs w:val="24"/>
          <w:lang w:val="en-IN"/>
        </w:rPr>
        <w:t>Other uncertainty measures include </w:t>
      </w:r>
      <w:r w:rsidRPr="00D16379">
        <w:rPr>
          <w:i/>
          <w:iCs/>
          <w:szCs w:val="24"/>
          <w:lang w:val="en-IN"/>
        </w:rPr>
        <w:t>margin sampling</w:t>
      </w:r>
      <w:r w:rsidRPr="00D16379">
        <w:rPr>
          <w:szCs w:val="24"/>
          <w:lang w:val="en-IN"/>
        </w:rPr>
        <w:t> (difference between top two class probabilities) and </w:t>
      </w:r>
      <w:r w:rsidRPr="00D16379">
        <w:rPr>
          <w:i/>
          <w:iCs/>
          <w:szCs w:val="24"/>
          <w:lang w:val="en-IN"/>
        </w:rPr>
        <w:t>entropy sampling</w:t>
      </w:r>
      <w:r w:rsidRPr="00D16379">
        <w:rPr>
          <w:szCs w:val="24"/>
          <w:lang w:val="en-IN"/>
        </w:rPr>
        <w:t> (entropy of the probability distribution) [7]. In unlabelled data pipelines, one typically computes these scores for all (or many) unlabeled points and picks the top-k.</w:t>
      </w:r>
    </w:p>
    <w:p w14:paraId="0B07869A" w14:textId="77777777" w:rsidR="001C6448" w:rsidRPr="00D16379" w:rsidRDefault="001C6448" w:rsidP="000F20EB">
      <w:pPr>
        <w:rPr>
          <w:szCs w:val="24"/>
          <w:lang w:val="en-IN"/>
        </w:rPr>
      </w:pPr>
    </w:p>
    <w:p w14:paraId="0ED39920" w14:textId="2A4E3618" w:rsidR="000F20EB" w:rsidRPr="00D16379" w:rsidRDefault="000F20EB" w:rsidP="000F20EB">
      <w:pPr>
        <w:rPr>
          <w:szCs w:val="24"/>
          <w:lang w:val="en-IN"/>
        </w:rPr>
      </w:pPr>
      <w:r w:rsidRPr="00D16379">
        <w:rPr>
          <w:szCs w:val="24"/>
          <w:lang w:val="en-IN"/>
        </w:rPr>
        <w:t>For deep learning models (e.g. CNNs on images), one often uses frameworks like PyTorch or TensorFlow. The model can be trained on the current labeled set as usual (with standard training code). To get uncertainty estimates, common practices include using </w:t>
      </w:r>
      <w:r w:rsidRPr="00D16379">
        <w:rPr>
          <w:i/>
          <w:iCs/>
          <w:szCs w:val="24"/>
          <w:lang w:val="en-IN"/>
        </w:rPr>
        <w:t>Monte Carlo Dropout</w:t>
      </w:r>
      <w:r w:rsidRPr="00D16379">
        <w:rPr>
          <w:szCs w:val="24"/>
          <w:lang w:val="en-IN"/>
        </w:rPr>
        <w:t> (enable dropout at inference time to get a distribution of predictions)</w:t>
      </w:r>
      <w:r w:rsidR="001C6448" w:rsidRPr="00D16379">
        <w:rPr>
          <w:szCs w:val="24"/>
          <w:lang w:val="en-IN"/>
        </w:rPr>
        <w:t xml:space="preserve"> [15]</w:t>
      </w:r>
      <w:r w:rsidRPr="00D16379">
        <w:rPr>
          <w:szCs w:val="24"/>
          <w:lang w:val="en-IN"/>
        </w:rPr>
        <w:t xml:space="preserve"> or </w:t>
      </w:r>
      <w:r w:rsidRPr="00D16379">
        <w:rPr>
          <w:i/>
          <w:iCs/>
          <w:szCs w:val="24"/>
          <w:lang w:val="en-IN"/>
        </w:rPr>
        <w:t>ensembles of models</w:t>
      </w:r>
      <w:r w:rsidR="00656460" w:rsidRPr="00D16379">
        <w:rPr>
          <w:szCs w:val="24"/>
          <w:lang w:val="en-IN"/>
        </w:rPr>
        <w:t xml:space="preserve"> [16]</w:t>
      </w:r>
      <w:r w:rsidRPr="00D16379">
        <w:rPr>
          <w:szCs w:val="24"/>
          <w:lang w:val="en-IN"/>
        </w:rPr>
        <w:t>. Libraries like modAL can also wrap PyTorch by using hybrid code. Alternatively, one could use scikit-learn estimators (e.g. SVM, random forests) inside modAL for tasks like text classification or when data is smaller.</w:t>
      </w:r>
    </w:p>
    <w:p w14:paraId="5A70D0F1" w14:textId="77777777" w:rsidR="00B3400D" w:rsidRPr="00D16379" w:rsidRDefault="00B3400D" w:rsidP="000F20EB">
      <w:pPr>
        <w:rPr>
          <w:szCs w:val="24"/>
          <w:lang w:val="en-IN"/>
        </w:rPr>
      </w:pPr>
    </w:p>
    <w:p w14:paraId="66A61C0B" w14:textId="030D654F" w:rsidR="000F20EB" w:rsidRPr="00D16379" w:rsidRDefault="000F20EB" w:rsidP="000F20EB">
      <w:pPr>
        <w:rPr>
          <w:szCs w:val="24"/>
          <w:lang w:val="en-IN"/>
        </w:rPr>
      </w:pPr>
      <w:r w:rsidRPr="00D16379">
        <w:rPr>
          <w:szCs w:val="24"/>
          <w:lang w:val="en-IN"/>
        </w:rPr>
        <w:t>Scaling active learning to large data is an engineering challenge. For example, scoring a large unlabeled pool on every iteration can be computationally expensive. Techniques like </w:t>
      </w:r>
      <w:r w:rsidRPr="00D16379">
        <w:rPr>
          <w:i/>
          <w:iCs/>
          <w:szCs w:val="24"/>
          <w:lang w:val="en-IN"/>
        </w:rPr>
        <w:t>batch active learning</w:t>
      </w:r>
      <w:r w:rsidRPr="00D16379">
        <w:rPr>
          <w:szCs w:val="24"/>
          <w:lang w:val="en-IN"/>
        </w:rPr>
        <w:t> (query a batch per round)</w:t>
      </w:r>
      <w:r w:rsidR="00656460" w:rsidRPr="00D16379">
        <w:rPr>
          <w:szCs w:val="24"/>
          <w:lang w:val="en-IN"/>
        </w:rPr>
        <w:t xml:space="preserve"> [17]</w:t>
      </w:r>
      <w:r w:rsidRPr="00D16379">
        <w:rPr>
          <w:szCs w:val="24"/>
          <w:lang w:val="en-IN"/>
        </w:rPr>
        <w:t>, </w:t>
      </w:r>
      <w:r w:rsidRPr="00D16379">
        <w:rPr>
          <w:i/>
          <w:iCs/>
          <w:szCs w:val="24"/>
          <w:lang w:val="en-IN"/>
        </w:rPr>
        <w:t>subset selection</w:t>
      </w:r>
      <w:r w:rsidRPr="00D16379">
        <w:rPr>
          <w:szCs w:val="24"/>
          <w:lang w:val="en-IN"/>
        </w:rPr>
        <w:t> (score a random subset of the pool)</w:t>
      </w:r>
      <w:r w:rsidR="00834DA5" w:rsidRPr="00D16379">
        <w:rPr>
          <w:szCs w:val="24"/>
          <w:lang w:val="en-IN"/>
        </w:rPr>
        <w:t xml:space="preserve"> [18]</w:t>
      </w:r>
      <w:r w:rsidR="001C6448" w:rsidRPr="00D16379">
        <w:rPr>
          <w:szCs w:val="24"/>
          <w:lang w:val="en-IN"/>
        </w:rPr>
        <w:t xml:space="preserve"> or</w:t>
      </w:r>
      <w:r w:rsidRPr="00D16379">
        <w:rPr>
          <w:szCs w:val="24"/>
          <w:lang w:val="en-IN"/>
        </w:rPr>
        <w:t xml:space="preserve"> </w:t>
      </w:r>
      <w:r w:rsidRPr="00D16379">
        <w:rPr>
          <w:i/>
          <w:iCs/>
          <w:szCs w:val="24"/>
          <w:lang w:val="en-IN"/>
        </w:rPr>
        <w:t>incremental model updates</w:t>
      </w:r>
      <w:r w:rsidRPr="00D16379">
        <w:rPr>
          <w:szCs w:val="24"/>
          <w:lang w:val="en-IN"/>
        </w:rPr>
        <w:t xml:space="preserve"> (warm-start training)</w:t>
      </w:r>
      <w:r w:rsidR="00834DA5" w:rsidRPr="00D16379">
        <w:rPr>
          <w:szCs w:val="24"/>
          <w:lang w:val="en-IN"/>
        </w:rPr>
        <w:t xml:space="preserve"> [19]</w:t>
      </w:r>
      <w:r w:rsidRPr="00D16379">
        <w:rPr>
          <w:szCs w:val="24"/>
          <w:lang w:val="en-IN"/>
        </w:rPr>
        <w:t xml:space="preserve"> are used to mitigate overhead. Some practitioners integrate active learning with cloud infrastructure: AWS, Google</w:t>
      </w:r>
      <w:r w:rsidR="009B7870" w:rsidRPr="00D16379">
        <w:rPr>
          <w:szCs w:val="24"/>
          <w:lang w:val="en-IN"/>
        </w:rPr>
        <w:t xml:space="preserve"> and</w:t>
      </w:r>
      <w:r w:rsidRPr="00D16379">
        <w:rPr>
          <w:szCs w:val="24"/>
          <w:lang w:val="en-IN"/>
        </w:rPr>
        <w:t xml:space="preserve"> others provide </w:t>
      </w:r>
      <w:r w:rsidR="009B7870" w:rsidRPr="00D16379">
        <w:rPr>
          <w:szCs w:val="24"/>
          <w:lang w:val="en-IN"/>
        </w:rPr>
        <w:t>labelling</w:t>
      </w:r>
      <w:r w:rsidRPr="00D16379">
        <w:rPr>
          <w:szCs w:val="24"/>
          <w:lang w:val="en-IN"/>
        </w:rPr>
        <w:t xml:space="preserve"> and pipeline tools. For </w:t>
      </w:r>
      <w:r w:rsidRPr="00D16379">
        <w:rPr>
          <w:szCs w:val="24"/>
          <w:lang w:val="en-IN"/>
        </w:rPr>
        <w:lastRenderedPageBreak/>
        <w:t xml:space="preserve">instance, an AWS active learning pipeline used SageMaker Ground Truth for </w:t>
      </w:r>
      <w:r w:rsidR="009B7870" w:rsidRPr="00D16379">
        <w:rPr>
          <w:szCs w:val="24"/>
          <w:lang w:val="en-IN"/>
        </w:rPr>
        <w:t>labelling</w:t>
      </w:r>
      <w:r w:rsidRPr="00D16379">
        <w:rPr>
          <w:szCs w:val="24"/>
          <w:lang w:val="en-IN"/>
        </w:rPr>
        <w:t>, S3 for storage</w:t>
      </w:r>
      <w:r w:rsidR="009B7870" w:rsidRPr="00D16379">
        <w:rPr>
          <w:szCs w:val="24"/>
          <w:lang w:val="en-IN"/>
        </w:rPr>
        <w:t xml:space="preserve"> and</w:t>
      </w:r>
      <w:r w:rsidRPr="00D16379">
        <w:rPr>
          <w:szCs w:val="24"/>
          <w:lang w:val="en-IN"/>
        </w:rPr>
        <w:t> CodePipeline for orchestration [1]</w:t>
      </w:r>
      <w:r w:rsidR="005139F2" w:rsidRPr="00D16379">
        <w:rPr>
          <w:szCs w:val="24"/>
          <w:lang w:val="en-IN"/>
        </w:rPr>
        <w:t>.</w:t>
      </w:r>
      <w:r w:rsidRPr="00D16379">
        <w:rPr>
          <w:szCs w:val="24"/>
          <w:lang w:val="en-IN"/>
        </w:rPr>
        <w:t xml:space="preserve"> In that system, new images are scored by a SageMaker model; those with low confidence trigger a Ground Truth </w:t>
      </w:r>
      <w:r w:rsidR="009B7870" w:rsidRPr="00D16379">
        <w:rPr>
          <w:szCs w:val="24"/>
          <w:lang w:val="en-IN"/>
        </w:rPr>
        <w:t>labelling</w:t>
      </w:r>
      <w:r w:rsidRPr="00D16379">
        <w:rPr>
          <w:szCs w:val="24"/>
          <w:lang w:val="en-IN"/>
        </w:rPr>
        <w:t xml:space="preserve"> task; and a retraining job periodically incorporates the newly labeled data. [1]</w:t>
      </w:r>
    </w:p>
    <w:p w14:paraId="3CA75985" w14:textId="77777777" w:rsidR="00B3400D" w:rsidRPr="00D16379" w:rsidRDefault="00B3400D" w:rsidP="000F20EB">
      <w:pPr>
        <w:rPr>
          <w:szCs w:val="24"/>
          <w:lang w:val="en-IN"/>
        </w:rPr>
      </w:pPr>
    </w:p>
    <w:p w14:paraId="0D8EAD69" w14:textId="333DB88A" w:rsidR="000F20EB" w:rsidRPr="00D16379" w:rsidRDefault="000F20EB" w:rsidP="000F20EB">
      <w:pPr>
        <w:rPr>
          <w:szCs w:val="24"/>
          <w:lang w:val="en-IN"/>
        </w:rPr>
      </w:pPr>
      <w:r w:rsidRPr="00D16379">
        <w:rPr>
          <w:szCs w:val="24"/>
          <w:lang w:val="en-IN"/>
        </w:rPr>
        <w:t xml:space="preserve">In summary, a technical implementation involves: (1) training an initial model on a small labeled dataset, (2) scoring or evaluating a pool of unlabeled data according to a query criterion, (3) soliciting labels for the selected examples (via a </w:t>
      </w:r>
      <w:r w:rsidR="009B7870" w:rsidRPr="00D16379">
        <w:rPr>
          <w:szCs w:val="24"/>
          <w:lang w:val="en-IN"/>
        </w:rPr>
        <w:t>labelling</w:t>
      </w:r>
      <w:r w:rsidRPr="00D16379">
        <w:rPr>
          <w:szCs w:val="24"/>
          <w:lang w:val="en-IN"/>
        </w:rPr>
        <w:t xml:space="preserve"> interface or tool)</w:t>
      </w:r>
      <w:r w:rsidR="009B7870" w:rsidRPr="00D16379">
        <w:rPr>
          <w:szCs w:val="24"/>
          <w:lang w:val="en-IN"/>
        </w:rPr>
        <w:t xml:space="preserve"> and</w:t>
      </w:r>
      <w:r w:rsidRPr="00D16379">
        <w:rPr>
          <w:szCs w:val="24"/>
          <w:lang w:val="en-IN"/>
        </w:rPr>
        <w:t xml:space="preserve"> (4) retraining or fine-tuning the model. Code libraries like </w:t>
      </w:r>
      <w:proofErr w:type="gramStart"/>
      <w:r w:rsidRPr="00D16379">
        <w:rPr>
          <w:szCs w:val="24"/>
          <w:lang w:val="en-IN"/>
        </w:rPr>
        <w:t>modAL[</w:t>
      </w:r>
      <w:proofErr w:type="gramEnd"/>
      <w:r w:rsidRPr="00D16379">
        <w:rPr>
          <w:szCs w:val="24"/>
          <w:lang w:val="en-IN"/>
        </w:rPr>
        <w:t>8] and ALiPy automate much of this loop, but custom integration with data pipelines and UI/annotation tools is usually needed for production. For example, open-source platforms like Roboflow or Labelbox offer active learning workflows where new data is sent for annotation when it falls below a confidence threshold</w:t>
      </w:r>
      <w:r w:rsidR="005B708A" w:rsidRPr="00D16379">
        <w:rPr>
          <w:szCs w:val="24"/>
          <w:lang w:val="en-IN"/>
        </w:rPr>
        <w:t xml:space="preserve"> </w:t>
      </w:r>
      <w:r w:rsidRPr="00D16379">
        <w:rPr>
          <w:szCs w:val="24"/>
          <w:lang w:val="en-IN"/>
        </w:rPr>
        <w:t xml:space="preserve">[5]. Overall, implementing active learning requires both algorithmic code and system integration to manage data flows and human-in-the-loop </w:t>
      </w:r>
      <w:r w:rsidR="009B7870" w:rsidRPr="00D16379">
        <w:rPr>
          <w:szCs w:val="24"/>
          <w:lang w:val="en-IN"/>
        </w:rPr>
        <w:t>labelling</w:t>
      </w:r>
      <w:r w:rsidRPr="00D16379">
        <w:rPr>
          <w:szCs w:val="24"/>
          <w:lang w:val="en-IN"/>
        </w:rPr>
        <w:t>.</w:t>
      </w:r>
    </w:p>
    <w:p w14:paraId="67A0245E" w14:textId="77777777" w:rsidR="00A96D60" w:rsidRPr="00D16379" w:rsidRDefault="00A96D60" w:rsidP="00A96D60">
      <w:pPr>
        <w:rPr>
          <w:szCs w:val="24"/>
          <w:lang w:val="en-IN"/>
        </w:rPr>
      </w:pPr>
    </w:p>
    <w:p w14:paraId="0C834EF3" w14:textId="77777777" w:rsidR="00D11C06" w:rsidRPr="00D16379" w:rsidRDefault="00D11C06" w:rsidP="00A96D60">
      <w:pPr>
        <w:rPr>
          <w:szCs w:val="24"/>
          <w:lang w:val="en-IN"/>
        </w:rPr>
      </w:pPr>
    </w:p>
    <w:p w14:paraId="67ADE2A0" w14:textId="1FED7D04" w:rsidR="00921BBC" w:rsidRPr="00D16379" w:rsidRDefault="00921BBC" w:rsidP="00A96D60">
      <w:pPr>
        <w:pStyle w:val="Heading1"/>
        <w:numPr>
          <w:ilvl w:val="0"/>
          <w:numId w:val="9"/>
        </w:numPr>
        <w:ind w:left="397" w:hanging="397"/>
      </w:pPr>
      <w:r w:rsidRPr="00D16379">
        <w:t>Comparative Analysis of Uncertainty, Committee and Acquisition Function Strategies for Sample Selection – Iris Dataset</w:t>
      </w:r>
    </w:p>
    <w:p w14:paraId="0225CAEA" w14:textId="77777777" w:rsidR="00921BBC" w:rsidRPr="00D16379" w:rsidRDefault="00921BBC" w:rsidP="00921BBC">
      <w:pPr>
        <w:pStyle w:val="BodyText"/>
        <w:rPr>
          <w:lang w:eastAsia="en-US"/>
        </w:rPr>
      </w:pPr>
    </w:p>
    <w:p w14:paraId="0BA6A36F" w14:textId="75FD7344" w:rsidR="00921BBC" w:rsidRPr="00D16379" w:rsidRDefault="00921BBC" w:rsidP="00921BBC">
      <w:pPr>
        <w:pStyle w:val="BodyText"/>
        <w:rPr>
          <w:lang w:eastAsia="en-US"/>
        </w:rPr>
      </w:pPr>
      <w:r w:rsidRPr="00D16379">
        <w:rPr>
          <w:lang w:eastAsia="en-US"/>
        </w:rPr>
        <w:t>To better understand the practical effectiveness of different active learning strategies, we conducted a comparative analysis using the classic Iris dataset</w:t>
      </w:r>
      <w:r w:rsidRPr="00D16379">
        <w:rPr>
          <w:lang w:eastAsia="en-US"/>
        </w:rPr>
        <w:t xml:space="preserve"> [11]</w:t>
      </w:r>
      <w:r w:rsidRPr="00D16379">
        <w:rPr>
          <w:lang w:eastAsia="en-US"/>
        </w:rPr>
        <w:t xml:space="preserve">. This section evaluates three widely used sample selection techniques—Uncertainty Sampling, Query-by-Committee, </w:t>
      </w:r>
      <w:r w:rsidRPr="00D16379">
        <w:rPr>
          <w:lang w:eastAsia="en-US"/>
        </w:rPr>
        <w:t>A</w:t>
      </w:r>
      <w:r w:rsidRPr="00D16379">
        <w:rPr>
          <w:lang w:eastAsia="en-US"/>
        </w:rPr>
        <w:t>cquisition Function-based Selection—by applying them to the same classification task and observing how quickly each method converges to high model accuracy with minimal labeled data. The goal is to empirically demonstrate how the choice of strategy affects learning efficiency, particularly when labeled data is scarce.</w:t>
      </w:r>
    </w:p>
    <w:p w14:paraId="12D89160" w14:textId="77777777" w:rsidR="00921BBC" w:rsidRPr="00D16379" w:rsidRDefault="00921BBC" w:rsidP="00921BBC">
      <w:pPr>
        <w:pStyle w:val="BodyText"/>
        <w:rPr>
          <w:lang w:eastAsia="en-US"/>
        </w:rPr>
      </w:pPr>
    </w:p>
    <w:p w14:paraId="16F284C0" w14:textId="3F963BF3" w:rsidR="00921BBC" w:rsidRPr="00D16379" w:rsidRDefault="00921BBC" w:rsidP="00921BBC">
      <w:pPr>
        <w:pStyle w:val="BodyText"/>
        <w:rPr>
          <w:lang w:eastAsia="en-US"/>
        </w:rPr>
      </w:pPr>
      <w:r w:rsidRPr="00D16379">
        <w:rPr>
          <w:lang w:eastAsia="en-US"/>
        </w:rPr>
        <w:t>The Iris dataset is a well-known multivariate dataset introduced by Ronald A. Fisher in 1936. It consists of 150 samples, each described by four features—sepal length, sepal width, petal length</w:t>
      </w:r>
      <w:r w:rsidR="001964FD">
        <w:rPr>
          <w:lang w:eastAsia="en-US"/>
        </w:rPr>
        <w:t xml:space="preserve"> and</w:t>
      </w:r>
      <w:r w:rsidRPr="00D16379">
        <w:rPr>
          <w:lang w:eastAsia="en-US"/>
        </w:rPr>
        <w:t xml:space="preserve"> petal width—classified into one of three species of the Iris flower: Setosa, Versicolor</w:t>
      </w:r>
      <w:r w:rsidR="001964FD">
        <w:rPr>
          <w:lang w:eastAsia="en-US"/>
        </w:rPr>
        <w:t xml:space="preserve"> and</w:t>
      </w:r>
      <w:r w:rsidRPr="00D16379">
        <w:rPr>
          <w:lang w:eastAsia="en-US"/>
        </w:rPr>
        <w:t xml:space="preserve"> Virginica. Owing to its balanced structure and interpretability, the dataset is commonly used for evaluating machine learning models, particularly classification algorithms. Its small size and well-separated classes make it ideal for benchmarking active learning strategies in controlled experiments.</w:t>
      </w:r>
    </w:p>
    <w:p w14:paraId="1D115CAB" w14:textId="77777777" w:rsidR="00921BBC" w:rsidRPr="00D16379" w:rsidRDefault="00921BBC" w:rsidP="00921BBC">
      <w:pPr>
        <w:pStyle w:val="BodyText"/>
        <w:rPr>
          <w:lang w:eastAsia="en-US"/>
        </w:rPr>
      </w:pPr>
    </w:p>
    <w:p w14:paraId="71BB0D8F" w14:textId="5531F290" w:rsidR="00921BBC" w:rsidRPr="00D16379" w:rsidRDefault="00921BBC" w:rsidP="00921BBC">
      <w:pPr>
        <w:pStyle w:val="BodyText"/>
        <w:rPr>
          <w:lang w:eastAsia="en-US"/>
        </w:rPr>
      </w:pPr>
      <w:r w:rsidRPr="00D16379">
        <w:rPr>
          <w:lang w:eastAsia="en-US"/>
        </w:rPr>
        <w:t xml:space="preserve">I </w:t>
      </w:r>
      <w:r w:rsidR="00922607" w:rsidRPr="00D16379">
        <w:rPr>
          <w:lang w:eastAsia="en-US"/>
        </w:rPr>
        <w:t>initialized</w:t>
      </w:r>
      <w:r w:rsidRPr="00D16379">
        <w:rPr>
          <w:lang w:eastAsia="en-US"/>
        </w:rPr>
        <w:t xml:space="preserve"> the ActiveLearner </w:t>
      </w:r>
      <w:r w:rsidR="00922607" w:rsidRPr="00D16379">
        <w:rPr>
          <w:lang w:eastAsia="en-US"/>
        </w:rPr>
        <w:t xml:space="preserve">with 10 randomly selected rows from the dataset. Then I ran the Active Learning loops with Query Sizes of 10, 20 and </w:t>
      </w:r>
      <w:r w:rsidR="00B212E7" w:rsidRPr="00D16379">
        <w:rPr>
          <w:lang w:eastAsia="en-US"/>
        </w:rPr>
        <w:t>3</w:t>
      </w:r>
      <w:r w:rsidR="00922607" w:rsidRPr="00D16379">
        <w:rPr>
          <w:lang w:eastAsia="en-US"/>
        </w:rPr>
        <w:t>0 instances. The results are shown in Fig. 2, Fig. 3 and Fig. 4.</w:t>
      </w:r>
    </w:p>
    <w:p w14:paraId="19F8BB23" w14:textId="77777777" w:rsidR="00922607" w:rsidRPr="00D16379" w:rsidRDefault="00922607" w:rsidP="00921BBC">
      <w:pPr>
        <w:pStyle w:val="BodyText"/>
        <w:rPr>
          <w:lang w:eastAsia="en-US"/>
        </w:rPr>
      </w:pPr>
    </w:p>
    <w:p w14:paraId="2A65525B" w14:textId="24C71447" w:rsidR="00922607" w:rsidRPr="00D16379" w:rsidRDefault="00922607" w:rsidP="00921BBC">
      <w:pPr>
        <w:pStyle w:val="BodyText"/>
        <w:rPr>
          <w:lang w:eastAsia="en-US"/>
        </w:rPr>
      </w:pPr>
      <w:r w:rsidRPr="00D16379">
        <w:rPr>
          <w:noProof/>
        </w:rPr>
        <w:lastRenderedPageBreak/>
        <w:drawing>
          <wp:inline distT="0" distB="0" distL="0" distR="0" wp14:anchorId="151F524D" wp14:editId="2F3D3969">
            <wp:extent cx="6408420" cy="4682490"/>
            <wp:effectExtent l="0" t="0" r="0" b="0"/>
            <wp:docPr id="198425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8420" cy="4682490"/>
                    </a:xfrm>
                    <a:prstGeom prst="rect">
                      <a:avLst/>
                    </a:prstGeom>
                    <a:noFill/>
                    <a:ln>
                      <a:noFill/>
                    </a:ln>
                  </pic:spPr>
                </pic:pic>
              </a:graphicData>
            </a:graphic>
          </wp:inline>
        </w:drawing>
      </w:r>
    </w:p>
    <w:p w14:paraId="2DF55A5E" w14:textId="5F8E4701" w:rsidR="00921BBC" w:rsidRPr="00D16379" w:rsidRDefault="00922607" w:rsidP="00921BBC">
      <w:pPr>
        <w:pStyle w:val="BodyText"/>
        <w:rPr>
          <w:i/>
          <w:iCs/>
          <w:szCs w:val="24"/>
          <w:lang w:val="en-IN"/>
        </w:rPr>
      </w:pPr>
      <w:r w:rsidRPr="00D16379">
        <w:rPr>
          <w:b/>
          <w:bCs/>
          <w:szCs w:val="24"/>
          <w:lang w:val="en-IN"/>
        </w:rPr>
        <w:t xml:space="preserve">Figure </w:t>
      </w:r>
      <w:r w:rsidRPr="00D16379">
        <w:rPr>
          <w:b/>
          <w:bCs/>
          <w:szCs w:val="24"/>
          <w:lang w:val="en-IN"/>
        </w:rPr>
        <w:t>2</w:t>
      </w:r>
      <w:r w:rsidRPr="00D16379">
        <w:rPr>
          <w:b/>
          <w:bCs/>
          <w:szCs w:val="24"/>
          <w:lang w:val="en-IN"/>
        </w:rPr>
        <w:t>.</w:t>
      </w:r>
      <w:r w:rsidRPr="00D16379">
        <w:rPr>
          <w:szCs w:val="24"/>
          <w:lang w:val="en-IN"/>
        </w:rPr>
        <w:t> </w:t>
      </w:r>
      <w:r w:rsidRPr="00D16379">
        <w:rPr>
          <w:i/>
          <w:iCs/>
          <w:szCs w:val="24"/>
          <w:lang w:val="en-IN"/>
        </w:rPr>
        <w:t>Classification Accuracy changes for Acquisition Function (Blue), Uncertainity (Orange) and Committee (Green) based label selection strategies</w:t>
      </w:r>
      <w:r w:rsidRPr="00D16379">
        <w:rPr>
          <w:i/>
          <w:iCs/>
          <w:szCs w:val="24"/>
          <w:lang w:val="en-IN"/>
        </w:rPr>
        <w:t>.</w:t>
      </w:r>
      <w:r w:rsidRPr="00D16379">
        <w:rPr>
          <w:i/>
          <w:iCs/>
          <w:szCs w:val="24"/>
          <w:lang w:val="en-IN"/>
        </w:rPr>
        <w:t xml:space="preserve"> Each point depicts the accuracy after the ‘x’ samples have been chosen, with a total of 10 query samples.</w:t>
      </w:r>
      <w:r w:rsidR="00BC3E1A" w:rsidRPr="00D16379">
        <w:rPr>
          <w:i/>
          <w:iCs/>
          <w:szCs w:val="24"/>
          <w:lang w:val="en-IN"/>
        </w:rPr>
        <w:t xml:space="preserve"> Appendix-I</w:t>
      </w:r>
    </w:p>
    <w:p w14:paraId="5C1F31E0" w14:textId="77777777" w:rsidR="00922607" w:rsidRPr="00D16379" w:rsidRDefault="00922607" w:rsidP="00921BBC">
      <w:pPr>
        <w:pStyle w:val="BodyText"/>
        <w:rPr>
          <w:i/>
          <w:iCs/>
          <w:szCs w:val="24"/>
          <w:lang w:val="en-IN"/>
        </w:rPr>
      </w:pPr>
    </w:p>
    <w:p w14:paraId="49396AC2" w14:textId="692CE497" w:rsidR="00922607" w:rsidRPr="00D16379" w:rsidRDefault="00922607" w:rsidP="00921BBC">
      <w:pPr>
        <w:pStyle w:val="BodyText"/>
        <w:rPr>
          <w:szCs w:val="24"/>
          <w:lang w:val="en-IN"/>
        </w:rPr>
      </w:pPr>
      <w:r w:rsidRPr="00D16379">
        <w:rPr>
          <w:szCs w:val="24"/>
          <w:lang w:val="en-IN"/>
        </w:rPr>
        <w:t>In Figure 2, we can see that the classification accuracy improves drastically (from 5</w:t>
      </w:r>
      <w:r w:rsidR="00D758B6" w:rsidRPr="00D16379">
        <w:rPr>
          <w:szCs w:val="24"/>
          <w:lang w:val="en-IN"/>
        </w:rPr>
        <w:t>8.6</w:t>
      </w:r>
      <w:r w:rsidRPr="00D16379">
        <w:rPr>
          <w:szCs w:val="24"/>
          <w:lang w:val="en-IN"/>
        </w:rPr>
        <w:t>% to 9</w:t>
      </w:r>
      <w:r w:rsidR="00D758B6" w:rsidRPr="00D16379">
        <w:rPr>
          <w:szCs w:val="24"/>
          <w:lang w:val="en-IN"/>
        </w:rPr>
        <w:t>6.2</w:t>
      </w:r>
      <w:r w:rsidRPr="00D16379">
        <w:rPr>
          <w:szCs w:val="24"/>
          <w:lang w:val="en-IN"/>
        </w:rPr>
        <w:t xml:space="preserve">%) for Uncertainty based sampling. For the Acquisition Function based sampling, the accuracy improves only marginally (from </w:t>
      </w:r>
      <w:r w:rsidR="00D758B6" w:rsidRPr="00D16379">
        <w:rPr>
          <w:szCs w:val="24"/>
          <w:lang w:val="en-IN"/>
        </w:rPr>
        <w:t>85% to 87.2%). Committee based sampling performs worst in this case, getting to a maximum accuracy of 63.1%. However, as we can see in Figure 3, the change in accuracy seems to follow a pattern as the number of query samples is increased.</w:t>
      </w:r>
    </w:p>
    <w:p w14:paraId="7CB848E2" w14:textId="77777777" w:rsidR="00D758B6" w:rsidRPr="00D16379" w:rsidRDefault="00D758B6" w:rsidP="00921BBC">
      <w:pPr>
        <w:pStyle w:val="BodyText"/>
        <w:rPr>
          <w:szCs w:val="24"/>
          <w:lang w:val="en-IN"/>
        </w:rPr>
      </w:pPr>
    </w:p>
    <w:p w14:paraId="7B0353F1" w14:textId="1024774D" w:rsidR="00D758B6" w:rsidRPr="00D16379" w:rsidRDefault="00D758B6" w:rsidP="00921BBC">
      <w:pPr>
        <w:pStyle w:val="BodyText"/>
        <w:rPr>
          <w:szCs w:val="24"/>
          <w:lang w:val="en-IN"/>
        </w:rPr>
      </w:pPr>
      <w:r w:rsidRPr="00D16379">
        <w:rPr>
          <w:noProof/>
        </w:rPr>
        <w:lastRenderedPageBreak/>
        <w:drawing>
          <wp:inline distT="0" distB="0" distL="0" distR="0" wp14:anchorId="7AC933AE" wp14:editId="42C1D7F8">
            <wp:extent cx="6408420" cy="4682490"/>
            <wp:effectExtent l="0" t="0" r="0" b="0"/>
            <wp:docPr id="348668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8420" cy="4682490"/>
                    </a:xfrm>
                    <a:prstGeom prst="rect">
                      <a:avLst/>
                    </a:prstGeom>
                    <a:noFill/>
                    <a:ln>
                      <a:noFill/>
                    </a:ln>
                  </pic:spPr>
                </pic:pic>
              </a:graphicData>
            </a:graphic>
          </wp:inline>
        </w:drawing>
      </w:r>
    </w:p>
    <w:p w14:paraId="79AEA9BB" w14:textId="2B540BCF" w:rsidR="00D758B6" w:rsidRPr="00D16379" w:rsidRDefault="00D758B6" w:rsidP="00D758B6">
      <w:pPr>
        <w:pStyle w:val="BodyText"/>
        <w:rPr>
          <w:i/>
          <w:iCs/>
          <w:szCs w:val="24"/>
          <w:lang w:val="en-IN"/>
        </w:rPr>
      </w:pPr>
      <w:r w:rsidRPr="00D16379">
        <w:rPr>
          <w:b/>
          <w:bCs/>
          <w:szCs w:val="24"/>
          <w:lang w:val="en-IN"/>
        </w:rPr>
        <w:t xml:space="preserve">Figure </w:t>
      </w:r>
      <w:r w:rsidRPr="00D16379">
        <w:rPr>
          <w:b/>
          <w:bCs/>
          <w:szCs w:val="24"/>
          <w:lang w:val="en-IN"/>
        </w:rPr>
        <w:t>3</w:t>
      </w:r>
      <w:r w:rsidRPr="00D16379">
        <w:rPr>
          <w:b/>
          <w:bCs/>
          <w:szCs w:val="24"/>
          <w:lang w:val="en-IN"/>
        </w:rPr>
        <w:t>.</w:t>
      </w:r>
      <w:r w:rsidRPr="00D16379">
        <w:rPr>
          <w:szCs w:val="24"/>
          <w:lang w:val="en-IN"/>
        </w:rPr>
        <w:t> </w:t>
      </w:r>
      <w:r w:rsidRPr="00D16379">
        <w:rPr>
          <w:i/>
          <w:iCs/>
          <w:szCs w:val="24"/>
          <w:lang w:val="en-IN"/>
        </w:rPr>
        <w:t xml:space="preserve">Classification Accuracy changes for Acquisition Function (Blue), Uncertainity (Orange) and Committee (Green) based label selection strategies. Each point depicts the accuracy after the ‘x’ samples have been chosen, with a total of </w:t>
      </w:r>
      <w:r w:rsidRPr="00D16379">
        <w:rPr>
          <w:i/>
          <w:iCs/>
          <w:szCs w:val="24"/>
          <w:lang w:val="en-IN"/>
        </w:rPr>
        <w:t>2</w:t>
      </w:r>
      <w:r w:rsidRPr="00D16379">
        <w:rPr>
          <w:i/>
          <w:iCs/>
          <w:szCs w:val="24"/>
          <w:lang w:val="en-IN"/>
        </w:rPr>
        <w:t>0 query samples.</w:t>
      </w:r>
      <w:r w:rsidR="00BC3E1A" w:rsidRPr="00D16379">
        <w:rPr>
          <w:i/>
          <w:iCs/>
          <w:szCs w:val="24"/>
          <w:lang w:val="en-IN"/>
        </w:rPr>
        <w:t xml:space="preserve"> </w:t>
      </w:r>
      <w:r w:rsidR="00BC3E1A" w:rsidRPr="00D16379">
        <w:rPr>
          <w:i/>
          <w:iCs/>
          <w:szCs w:val="24"/>
          <w:lang w:val="en-IN"/>
        </w:rPr>
        <w:t>Appendix-I</w:t>
      </w:r>
    </w:p>
    <w:p w14:paraId="4D9AAA1C" w14:textId="686B5BD3" w:rsidR="00922607" w:rsidRPr="00D16379" w:rsidRDefault="00922607" w:rsidP="00D758B6">
      <w:pPr>
        <w:pStyle w:val="BodyText"/>
        <w:tabs>
          <w:tab w:val="left" w:pos="3642"/>
        </w:tabs>
        <w:rPr>
          <w:lang w:eastAsia="en-US"/>
        </w:rPr>
      </w:pPr>
    </w:p>
    <w:p w14:paraId="0CD9446F" w14:textId="05611D59" w:rsidR="00D758B6" w:rsidRPr="00D16379" w:rsidRDefault="00D758B6" w:rsidP="00D758B6">
      <w:pPr>
        <w:pStyle w:val="BodyText"/>
        <w:tabs>
          <w:tab w:val="left" w:pos="3642"/>
        </w:tabs>
        <w:rPr>
          <w:lang w:eastAsia="en-US"/>
        </w:rPr>
      </w:pPr>
      <w:r w:rsidRPr="00D16379">
        <w:rPr>
          <w:lang w:eastAsia="en-US"/>
        </w:rPr>
        <w:t>For 20 query samples, the accuracy for Uncertainty based sampling improves slightly (97.8%) when compared to 10 query samples (96.2%). However, Acquisition Function based accuracy improves significantly (</w:t>
      </w:r>
      <w:r w:rsidR="00030533" w:rsidRPr="00D16379">
        <w:rPr>
          <w:lang w:eastAsia="en-US"/>
        </w:rPr>
        <w:t>from 87.2</w:t>
      </w:r>
      <w:r w:rsidR="00FA656F" w:rsidRPr="00D16379">
        <w:rPr>
          <w:lang w:eastAsia="en-US"/>
        </w:rPr>
        <w:t>% to 94.8%). There is no impact of increased queries on the accuracy for the Committee based sample selection.</w:t>
      </w:r>
    </w:p>
    <w:p w14:paraId="2DFEC734" w14:textId="77777777" w:rsidR="00FA656F" w:rsidRPr="00D16379" w:rsidRDefault="00FA656F" w:rsidP="00D758B6">
      <w:pPr>
        <w:pStyle w:val="BodyText"/>
        <w:tabs>
          <w:tab w:val="left" w:pos="3642"/>
        </w:tabs>
        <w:rPr>
          <w:lang w:eastAsia="en-US"/>
        </w:rPr>
      </w:pPr>
    </w:p>
    <w:p w14:paraId="2ECAE391" w14:textId="1B66FE3A" w:rsidR="00FA656F" w:rsidRPr="00D16379" w:rsidRDefault="00FA656F" w:rsidP="00D758B6">
      <w:pPr>
        <w:pStyle w:val="BodyText"/>
        <w:tabs>
          <w:tab w:val="left" w:pos="3642"/>
        </w:tabs>
        <w:rPr>
          <w:lang w:eastAsia="en-US"/>
        </w:rPr>
      </w:pPr>
      <w:r w:rsidRPr="00D16379">
        <w:rPr>
          <w:noProof/>
        </w:rPr>
        <w:lastRenderedPageBreak/>
        <w:drawing>
          <wp:inline distT="0" distB="0" distL="0" distR="0" wp14:anchorId="7915E525" wp14:editId="22F09617">
            <wp:extent cx="6408420" cy="4682490"/>
            <wp:effectExtent l="0" t="0" r="0" b="0"/>
            <wp:docPr id="2134399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8420" cy="4682490"/>
                    </a:xfrm>
                    <a:prstGeom prst="rect">
                      <a:avLst/>
                    </a:prstGeom>
                    <a:noFill/>
                    <a:ln>
                      <a:noFill/>
                    </a:ln>
                  </pic:spPr>
                </pic:pic>
              </a:graphicData>
            </a:graphic>
          </wp:inline>
        </w:drawing>
      </w:r>
    </w:p>
    <w:p w14:paraId="2B7B9BA6" w14:textId="419609EE" w:rsidR="00FA656F" w:rsidRPr="00D16379" w:rsidRDefault="00FA656F" w:rsidP="00FA656F">
      <w:pPr>
        <w:pStyle w:val="BodyText"/>
        <w:rPr>
          <w:i/>
          <w:iCs/>
          <w:szCs w:val="24"/>
          <w:lang w:val="en-IN"/>
        </w:rPr>
      </w:pPr>
      <w:r w:rsidRPr="00D16379">
        <w:rPr>
          <w:b/>
          <w:bCs/>
          <w:szCs w:val="24"/>
          <w:lang w:val="en-IN"/>
        </w:rPr>
        <w:t xml:space="preserve">Figure </w:t>
      </w:r>
      <w:r w:rsidRPr="00D16379">
        <w:rPr>
          <w:b/>
          <w:bCs/>
          <w:szCs w:val="24"/>
          <w:lang w:val="en-IN"/>
        </w:rPr>
        <w:t>4</w:t>
      </w:r>
      <w:r w:rsidRPr="00D16379">
        <w:rPr>
          <w:b/>
          <w:bCs/>
          <w:szCs w:val="24"/>
          <w:lang w:val="en-IN"/>
        </w:rPr>
        <w:t>.</w:t>
      </w:r>
      <w:r w:rsidRPr="00D16379">
        <w:rPr>
          <w:szCs w:val="24"/>
          <w:lang w:val="en-IN"/>
        </w:rPr>
        <w:t> </w:t>
      </w:r>
      <w:r w:rsidRPr="00D16379">
        <w:rPr>
          <w:i/>
          <w:iCs/>
          <w:szCs w:val="24"/>
          <w:lang w:val="en-IN"/>
        </w:rPr>
        <w:t xml:space="preserve">Classification Accuracy changes for Acquisition Function (Blue), Uncertainity (Orange) and Committee (Green) based label selection strategies. Each point depicts the accuracy after the ‘x’ samples have been chosen, with a total of </w:t>
      </w:r>
      <w:r w:rsidRPr="00D16379">
        <w:rPr>
          <w:i/>
          <w:iCs/>
          <w:szCs w:val="24"/>
          <w:lang w:val="en-IN"/>
        </w:rPr>
        <w:t>3</w:t>
      </w:r>
      <w:r w:rsidRPr="00D16379">
        <w:rPr>
          <w:i/>
          <w:iCs/>
          <w:szCs w:val="24"/>
          <w:lang w:val="en-IN"/>
        </w:rPr>
        <w:t>0 query samples.</w:t>
      </w:r>
      <w:r w:rsidR="00BC3E1A" w:rsidRPr="00D16379">
        <w:rPr>
          <w:i/>
          <w:iCs/>
          <w:szCs w:val="24"/>
          <w:lang w:val="en-IN"/>
        </w:rPr>
        <w:t xml:space="preserve"> </w:t>
      </w:r>
      <w:r w:rsidR="00BC3E1A" w:rsidRPr="00D16379">
        <w:rPr>
          <w:i/>
          <w:iCs/>
          <w:szCs w:val="24"/>
          <w:lang w:val="en-IN"/>
        </w:rPr>
        <w:t>Appendix-I</w:t>
      </w:r>
    </w:p>
    <w:p w14:paraId="021CF1F9" w14:textId="77777777" w:rsidR="00FA656F" w:rsidRPr="00D16379" w:rsidRDefault="00FA656F" w:rsidP="00D758B6">
      <w:pPr>
        <w:pStyle w:val="BodyText"/>
        <w:tabs>
          <w:tab w:val="left" w:pos="3642"/>
        </w:tabs>
        <w:rPr>
          <w:lang w:eastAsia="en-US"/>
        </w:rPr>
      </w:pPr>
    </w:p>
    <w:p w14:paraId="44FB6D43" w14:textId="6A153194" w:rsidR="00FA656F" w:rsidRPr="00D16379" w:rsidRDefault="00FA656F" w:rsidP="00D758B6">
      <w:pPr>
        <w:pStyle w:val="BodyText"/>
        <w:tabs>
          <w:tab w:val="left" w:pos="3642"/>
        </w:tabs>
        <w:rPr>
          <w:lang w:eastAsia="en-US"/>
        </w:rPr>
      </w:pPr>
      <w:r w:rsidRPr="00D16379">
        <w:rPr>
          <w:lang w:eastAsia="en-US"/>
        </w:rPr>
        <w:t xml:space="preserve">As seen in Figure 4, for 30 sample queries, the performance of </w:t>
      </w:r>
      <w:r w:rsidR="00030533" w:rsidRPr="00D16379">
        <w:rPr>
          <w:lang w:eastAsia="en-US"/>
        </w:rPr>
        <w:t>uncertainty-based</w:t>
      </w:r>
      <w:r w:rsidRPr="00D16379">
        <w:rPr>
          <w:lang w:eastAsia="en-US"/>
        </w:rPr>
        <w:t xml:space="preserve"> selection remains highest (98.7%). However, Acquisition Function based learning performance degrades to 86%. Also, Committee based sample selection accuracy improves significantly and gets to 95.8%. This anomalous behavior of the </w:t>
      </w:r>
      <w:r w:rsidRPr="00D16379">
        <w:rPr>
          <w:lang w:eastAsia="en-US"/>
        </w:rPr>
        <w:t>Acquisition Function</w:t>
      </w:r>
      <w:r w:rsidRPr="00D16379">
        <w:rPr>
          <w:lang w:eastAsia="en-US"/>
        </w:rPr>
        <w:t xml:space="preserve"> and Committee based selection can be attributed to:</w:t>
      </w:r>
    </w:p>
    <w:p w14:paraId="31D4A4ED" w14:textId="77777777" w:rsidR="009F25A2" w:rsidRPr="00D16379" w:rsidRDefault="009F25A2" w:rsidP="00D758B6">
      <w:pPr>
        <w:pStyle w:val="BodyText"/>
        <w:tabs>
          <w:tab w:val="left" w:pos="3642"/>
        </w:tabs>
        <w:rPr>
          <w:lang w:eastAsia="en-US"/>
        </w:rPr>
      </w:pPr>
    </w:p>
    <w:p w14:paraId="377D8F28" w14:textId="69A2E602" w:rsidR="00FA656F" w:rsidRPr="00D16379" w:rsidRDefault="00FA656F" w:rsidP="00FA656F">
      <w:pPr>
        <w:pStyle w:val="BodyText"/>
        <w:numPr>
          <w:ilvl w:val="1"/>
          <w:numId w:val="9"/>
        </w:numPr>
        <w:tabs>
          <w:tab w:val="left" w:pos="3642"/>
        </w:tabs>
        <w:rPr>
          <w:lang w:eastAsia="en-US"/>
        </w:rPr>
      </w:pPr>
      <w:r w:rsidRPr="00D16379">
        <w:rPr>
          <w:lang w:eastAsia="en-US"/>
        </w:rPr>
        <w:t xml:space="preserve">30 queries are a significant sample size (20% of the total size of 150) </w:t>
      </w:r>
    </w:p>
    <w:p w14:paraId="32D45E3E" w14:textId="3E6F51A9" w:rsidR="00FA656F" w:rsidRPr="00D16379" w:rsidRDefault="00FA656F" w:rsidP="00FA656F">
      <w:pPr>
        <w:pStyle w:val="BodyText"/>
        <w:numPr>
          <w:ilvl w:val="1"/>
          <w:numId w:val="9"/>
        </w:numPr>
        <w:tabs>
          <w:tab w:val="left" w:pos="3642"/>
        </w:tabs>
        <w:rPr>
          <w:lang w:eastAsia="en-US"/>
        </w:rPr>
      </w:pPr>
      <w:r w:rsidRPr="00D16379">
        <w:rPr>
          <w:lang w:eastAsia="en-US"/>
        </w:rPr>
        <w:t>The differences in the randomly selected initial sample that the model was trained on.</w:t>
      </w:r>
    </w:p>
    <w:p w14:paraId="4462F227" w14:textId="77777777" w:rsidR="00FA656F" w:rsidRPr="00D16379" w:rsidRDefault="00FA656F" w:rsidP="00FA656F">
      <w:pPr>
        <w:pStyle w:val="BodyText"/>
        <w:tabs>
          <w:tab w:val="left" w:pos="3642"/>
        </w:tabs>
        <w:rPr>
          <w:lang w:eastAsia="en-US"/>
        </w:rPr>
      </w:pPr>
    </w:p>
    <w:p w14:paraId="55C0BB23" w14:textId="15C1B4EB" w:rsidR="009F25A2" w:rsidRPr="00D16379" w:rsidRDefault="009F25A2" w:rsidP="00FA656F">
      <w:pPr>
        <w:pStyle w:val="BodyText"/>
        <w:tabs>
          <w:tab w:val="left" w:pos="3642"/>
        </w:tabs>
        <w:rPr>
          <w:lang w:eastAsia="en-US"/>
        </w:rPr>
      </w:pPr>
      <w:r w:rsidRPr="00D16379">
        <w:rPr>
          <w:lang w:eastAsia="en-US"/>
        </w:rPr>
        <w:t>In conclusion, Uncertainity based sample performed best and most consistently for the classification task for the IRIS dataset. Now let us look at the result of another experiment I performed with the Titanic dataset.</w:t>
      </w:r>
    </w:p>
    <w:p w14:paraId="7E81C783" w14:textId="77777777" w:rsidR="009F25A2" w:rsidRPr="00D16379" w:rsidRDefault="009F25A2" w:rsidP="00FA656F">
      <w:pPr>
        <w:pStyle w:val="BodyText"/>
        <w:tabs>
          <w:tab w:val="left" w:pos="3642"/>
        </w:tabs>
        <w:rPr>
          <w:lang w:eastAsia="en-US"/>
        </w:rPr>
      </w:pPr>
    </w:p>
    <w:p w14:paraId="4871C7D8" w14:textId="77777777" w:rsidR="00D11C06" w:rsidRPr="00D16379" w:rsidRDefault="00D11C06" w:rsidP="00FA656F">
      <w:pPr>
        <w:pStyle w:val="BodyText"/>
        <w:tabs>
          <w:tab w:val="left" w:pos="3642"/>
        </w:tabs>
        <w:rPr>
          <w:lang w:eastAsia="en-US"/>
        </w:rPr>
      </w:pPr>
    </w:p>
    <w:p w14:paraId="44FEC78E" w14:textId="488164EF" w:rsidR="009F25A2" w:rsidRPr="00D16379" w:rsidRDefault="009F25A2" w:rsidP="009F25A2">
      <w:pPr>
        <w:pStyle w:val="Heading1"/>
        <w:numPr>
          <w:ilvl w:val="0"/>
          <w:numId w:val="9"/>
        </w:numPr>
        <w:ind w:left="397" w:hanging="397"/>
      </w:pPr>
      <w:r w:rsidRPr="00D16379">
        <w:t>Comparative Analysis of Uncertainty</w:t>
      </w:r>
      <w:r w:rsidRPr="00D16379">
        <w:t xml:space="preserve"> and</w:t>
      </w:r>
      <w:r w:rsidRPr="00D16379">
        <w:t xml:space="preserve"> Committee Strategies</w:t>
      </w:r>
      <w:r w:rsidRPr="00D16379">
        <w:t xml:space="preserve"> </w:t>
      </w:r>
      <w:r w:rsidRPr="00D16379">
        <w:t xml:space="preserve">– </w:t>
      </w:r>
      <w:r w:rsidRPr="00D16379">
        <w:t>Titanic</w:t>
      </w:r>
      <w:r w:rsidRPr="00D16379">
        <w:t xml:space="preserve"> Dataset</w:t>
      </w:r>
    </w:p>
    <w:p w14:paraId="0F7A0BB4" w14:textId="77777777" w:rsidR="006C6A7B" w:rsidRPr="00D16379" w:rsidRDefault="006C6A7B" w:rsidP="006C6A7B">
      <w:pPr>
        <w:pStyle w:val="BodyText"/>
        <w:rPr>
          <w:lang w:eastAsia="en-US"/>
        </w:rPr>
      </w:pPr>
    </w:p>
    <w:p w14:paraId="23328ADA" w14:textId="4114EB5D" w:rsidR="006C6A7B" w:rsidRPr="00D16379" w:rsidRDefault="006C6A7B" w:rsidP="006C6A7B">
      <w:pPr>
        <w:pStyle w:val="BodyText"/>
        <w:rPr>
          <w:lang w:eastAsia="en-US"/>
        </w:rPr>
      </w:pPr>
      <w:r w:rsidRPr="00D16379">
        <w:rPr>
          <w:lang w:eastAsia="en-US"/>
        </w:rPr>
        <w:t xml:space="preserve">To assess the robustness of active learning strategies in real-world, noisy datasets with mixed data types, we extend our comparative analysis to the Titanic dataset. This section contrasts Uncertainty Sampling and Query-by-Committee approaches, focusing on how effectively each strategy accelerates model learning in a binary classification setting with class imbalance and feature heterogeneity. By applying </w:t>
      </w:r>
      <w:r w:rsidRPr="00D16379">
        <w:rPr>
          <w:lang w:eastAsia="en-US"/>
        </w:rPr>
        <w:lastRenderedPageBreak/>
        <w:t>these methods iteratively, we examine the rate of improvement in model accuracy relative to the number of labeled instances, providing insights into their practical utility beyond well-structured benchmark datasets.</w:t>
      </w:r>
      <w:r w:rsidR="00030533" w:rsidRPr="00D16379">
        <w:rPr>
          <w:lang w:eastAsia="en-US"/>
        </w:rPr>
        <w:t xml:space="preserve"> Here the committee consists of 2 learners using uncertainity based strategy and Random Forest Classifier internally.</w:t>
      </w:r>
    </w:p>
    <w:p w14:paraId="6505A17D" w14:textId="77777777" w:rsidR="006C6A7B" w:rsidRPr="00D16379" w:rsidRDefault="006C6A7B" w:rsidP="006C6A7B">
      <w:pPr>
        <w:pStyle w:val="BodyText"/>
        <w:rPr>
          <w:lang w:eastAsia="en-US"/>
        </w:rPr>
      </w:pPr>
    </w:p>
    <w:p w14:paraId="17F093B1" w14:textId="63629A5B" w:rsidR="009F25A2" w:rsidRPr="00D16379" w:rsidRDefault="006C6A7B" w:rsidP="006C6A7B">
      <w:pPr>
        <w:pStyle w:val="BodyText"/>
        <w:rPr>
          <w:lang w:eastAsia="en-US"/>
        </w:rPr>
      </w:pPr>
      <w:r w:rsidRPr="00D16379">
        <w:rPr>
          <w:lang w:eastAsia="en-US"/>
        </w:rPr>
        <w:t>The Titanic dataset, made popular through Kaggle’s machine learning competitions, contains passenger data from the infamous 1912 shipwreck. The task is to predict survival (binary classification: Survived or Not) based on a variety of features such as age, gender, passenger class, fare</w:t>
      </w:r>
      <w:r w:rsidR="001964FD">
        <w:rPr>
          <w:lang w:eastAsia="en-US"/>
        </w:rPr>
        <w:t xml:space="preserve"> and</w:t>
      </w:r>
      <w:r w:rsidRPr="00D16379">
        <w:rPr>
          <w:lang w:eastAsia="en-US"/>
        </w:rPr>
        <w:t xml:space="preserve"> number of family members aboard. With a mix of numerical, categorical</w:t>
      </w:r>
      <w:r w:rsidR="001964FD">
        <w:rPr>
          <w:lang w:eastAsia="en-US"/>
        </w:rPr>
        <w:t xml:space="preserve"> and</w:t>
      </w:r>
      <w:r w:rsidRPr="00D16379">
        <w:rPr>
          <w:lang w:eastAsia="en-US"/>
        </w:rPr>
        <w:t xml:space="preserve"> missing values, the Titanic dataset poses realistic data preprocessing and modeling challenges, making it a suitable candidate for testing active learning strategies in practical scenarios.</w:t>
      </w:r>
    </w:p>
    <w:p w14:paraId="08741CA0" w14:textId="77777777" w:rsidR="00F63A1A" w:rsidRPr="00D16379" w:rsidRDefault="00F63A1A" w:rsidP="006C6A7B">
      <w:pPr>
        <w:pStyle w:val="BodyText"/>
        <w:rPr>
          <w:lang w:eastAsia="en-US"/>
        </w:rPr>
      </w:pPr>
    </w:p>
    <w:p w14:paraId="613C391A" w14:textId="151991B7" w:rsidR="009F25A2" w:rsidRPr="00D16379" w:rsidRDefault="009F25A2" w:rsidP="009F25A2">
      <w:pPr>
        <w:pStyle w:val="BodyText"/>
        <w:rPr>
          <w:lang w:eastAsia="en-US"/>
        </w:rPr>
      </w:pPr>
      <w:r w:rsidRPr="00D16379">
        <w:rPr>
          <w:noProof/>
        </w:rPr>
        <w:drawing>
          <wp:inline distT="0" distB="0" distL="0" distR="0" wp14:anchorId="446C4D29" wp14:editId="33ECB798">
            <wp:extent cx="6408420" cy="4682490"/>
            <wp:effectExtent l="0" t="0" r="0" b="0"/>
            <wp:docPr id="1639371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8420" cy="4682490"/>
                    </a:xfrm>
                    <a:prstGeom prst="rect">
                      <a:avLst/>
                    </a:prstGeom>
                    <a:noFill/>
                    <a:ln>
                      <a:noFill/>
                    </a:ln>
                  </pic:spPr>
                </pic:pic>
              </a:graphicData>
            </a:graphic>
          </wp:inline>
        </w:drawing>
      </w:r>
    </w:p>
    <w:p w14:paraId="620519A8" w14:textId="608B75BA" w:rsidR="009F25A2" w:rsidRPr="00D16379" w:rsidRDefault="009F25A2" w:rsidP="009F25A2">
      <w:pPr>
        <w:pStyle w:val="BodyText"/>
        <w:rPr>
          <w:i/>
          <w:iCs/>
          <w:szCs w:val="24"/>
          <w:lang w:val="en-IN"/>
        </w:rPr>
      </w:pPr>
      <w:r w:rsidRPr="00D16379">
        <w:rPr>
          <w:b/>
          <w:bCs/>
          <w:szCs w:val="24"/>
          <w:lang w:val="en-IN"/>
        </w:rPr>
        <w:t xml:space="preserve">Figure </w:t>
      </w:r>
      <w:r w:rsidR="00F63A1A" w:rsidRPr="00D16379">
        <w:rPr>
          <w:b/>
          <w:bCs/>
          <w:szCs w:val="24"/>
          <w:lang w:val="en-IN"/>
        </w:rPr>
        <w:t>5</w:t>
      </w:r>
      <w:r w:rsidRPr="00D16379">
        <w:rPr>
          <w:b/>
          <w:bCs/>
          <w:szCs w:val="24"/>
          <w:lang w:val="en-IN"/>
        </w:rPr>
        <w:t>.</w:t>
      </w:r>
      <w:r w:rsidRPr="00D16379">
        <w:rPr>
          <w:szCs w:val="24"/>
          <w:lang w:val="en-IN"/>
        </w:rPr>
        <w:t> </w:t>
      </w:r>
      <w:r w:rsidRPr="00D16379">
        <w:rPr>
          <w:i/>
          <w:iCs/>
          <w:szCs w:val="24"/>
          <w:lang w:val="en-IN"/>
        </w:rPr>
        <w:t>Classification Accuracy changes for Uncertainity (</w:t>
      </w:r>
      <w:r w:rsidRPr="00D16379">
        <w:rPr>
          <w:i/>
          <w:iCs/>
          <w:szCs w:val="24"/>
          <w:lang w:val="en-IN"/>
        </w:rPr>
        <w:t>Blue</w:t>
      </w:r>
      <w:r w:rsidRPr="00D16379">
        <w:rPr>
          <w:i/>
          <w:iCs/>
          <w:szCs w:val="24"/>
          <w:lang w:val="en-IN"/>
        </w:rPr>
        <w:t>) and Committee (</w:t>
      </w:r>
      <w:r w:rsidRPr="00D16379">
        <w:rPr>
          <w:i/>
          <w:iCs/>
          <w:szCs w:val="24"/>
          <w:lang w:val="en-IN"/>
        </w:rPr>
        <w:t>Orange</w:t>
      </w:r>
      <w:r w:rsidRPr="00D16379">
        <w:rPr>
          <w:i/>
          <w:iCs/>
          <w:szCs w:val="24"/>
          <w:lang w:val="en-IN"/>
        </w:rPr>
        <w:t xml:space="preserve">) based label selection strategies. Each point depicts the accuracy after the ‘x’ samples have been chosen, with a total of </w:t>
      </w:r>
      <w:r w:rsidRPr="00D16379">
        <w:rPr>
          <w:i/>
          <w:iCs/>
          <w:szCs w:val="24"/>
          <w:lang w:val="en-IN"/>
        </w:rPr>
        <w:t>5</w:t>
      </w:r>
      <w:r w:rsidRPr="00D16379">
        <w:rPr>
          <w:i/>
          <w:iCs/>
          <w:szCs w:val="24"/>
          <w:lang w:val="en-IN"/>
        </w:rPr>
        <w:t>0 query samples.</w:t>
      </w:r>
      <w:r w:rsidR="00BC3E1A" w:rsidRPr="00D16379">
        <w:rPr>
          <w:i/>
          <w:iCs/>
          <w:szCs w:val="24"/>
          <w:lang w:val="en-IN"/>
        </w:rPr>
        <w:t xml:space="preserve"> </w:t>
      </w:r>
      <w:r w:rsidR="00BC3E1A" w:rsidRPr="00D16379">
        <w:rPr>
          <w:i/>
          <w:iCs/>
          <w:szCs w:val="24"/>
          <w:lang w:val="en-IN"/>
        </w:rPr>
        <w:t>Appendix-I</w:t>
      </w:r>
      <w:r w:rsidR="00BC3E1A" w:rsidRPr="00D16379">
        <w:rPr>
          <w:i/>
          <w:iCs/>
          <w:szCs w:val="24"/>
          <w:lang w:val="en-IN"/>
        </w:rPr>
        <w:t>I</w:t>
      </w:r>
    </w:p>
    <w:p w14:paraId="6C42E7E7" w14:textId="77777777" w:rsidR="009F25A2" w:rsidRPr="00D16379" w:rsidRDefault="009F25A2" w:rsidP="00FA656F">
      <w:pPr>
        <w:pStyle w:val="BodyText"/>
        <w:tabs>
          <w:tab w:val="left" w:pos="3642"/>
        </w:tabs>
        <w:rPr>
          <w:lang w:eastAsia="en-US"/>
        </w:rPr>
      </w:pPr>
    </w:p>
    <w:p w14:paraId="07AC4120" w14:textId="4AC5089D" w:rsidR="00D758B6" w:rsidRPr="00D16379" w:rsidRDefault="00F63A1A" w:rsidP="00D758B6">
      <w:pPr>
        <w:pStyle w:val="BodyText"/>
        <w:tabs>
          <w:tab w:val="left" w:pos="3642"/>
        </w:tabs>
        <w:rPr>
          <w:lang w:eastAsia="en-US"/>
        </w:rPr>
      </w:pPr>
      <w:r w:rsidRPr="00D16379">
        <w:rPr>
          <w:lang w:eastAsia="en-US"/>
        </w:rPr>
        <w:t xml:space="preserve">As seen in Figure 5, for a binary classification task with a dataset of 891 rows and query size of 50 (~5%), the accuracy of both Uncertainty and Committee based strategies is comparable. Also, from the results it is clear that the accuracy </w:t>
      </w:r>
      <w:proofErr w:type="gramStart"/>
      <w:r w:rsidRPr="00D16379">
        <w:rPr>
          <w:lang w:eastAsia="en-US"/>
        </w:rPr>
        <w:t>increase</w:t>
      </w:r>
      <w:proofErr w:type="gramEnd"/>
      <w:r w:rsidRPr="00D16379">
        <w:rPr>
          <w:lang w:eastAsia="en-US"/>
        </w:rPr>
        <w:t xml:space="preserve"> in the </w:t>
      </w:r>
      <w:proofErr w:type="gramStart"/>
      <w:r w:rsidRPr="00D16379">
        <w:rPr>
          <w:lang w:eastAsia="en-US"/>
        </w:rPr>
        <w:t>committee based</w:t>
      </w:r>
      <w:proofErr w:type="gramEnd"/>
      <w:r w:rsidRPr="00D16379">
        <w:rPr>
          <w:lang w:eastAsia="en-US"/>
        </w:rPr>
        <w:t xml:space="preserve"> strategy increased only marginally after the 11</w:t>
      </w:r>
      <w:r w:rsidRPr="00D16379">
        <w:rPr>
          <w:vertAlign w:val="superscript"/>
          <w:lang w:eastAsia="en-US"/>
        </w:rPr>
        <w:t>th</w:t>
      </w:r>
      <w:r w:rsidRPr="00D16379">
        <w:rPr>
          <w:lang w:eastAsia="en-US"/>
        </w:rPr>
        <w:t xml:space="preserve"> query, as compared to the Uncertainty based sampling whose accuracy peaked at around 21</w:t>
      </w:r>
      <w:r w:rsidRPr="00D16379">
        <w:rPr>
          <w:vertAlign w:val="superscript"/>
          <w:lang w:eastAsia="en-US"/>
        </w:rPr>
        <w:t>st</w:t>
      </w:r>
      <w:r w:rsidRPr="00D16379">
        <w:rPr>
          <w:lang w:eastAsia="en-US"/>
        </w:rPr>
        <w:t xml:space="preserve"> instance. The overall accuracy of Committee based model was higher (84.6%) as compared to that of Uncertainty based </w:t>
      </w:r>
      <w:r w:rsidR="00030533" w:rsidRPr="00D16379">
        <w:rPr>
          <w:lang w:eastAsia="en-US"/>
        </w:rPr>
        <w:t>model (78.9%). This illustrates that for binary classification where the class sizes are skewed (549 survivors vs 342 Non-survivors), Committee based query selection works better than a single Uncertainity based model.</w:t>
      </w:r>
    </w:p>
    <w:p w14:paraId="4C95FFD3" w14:textId="77777777" w:rsidR="00030533" w:rsidRPr="00D16379" w:rsidRDefault="00030533" w:rsidP="00D758B6">
      <w:pPr>
        <w:pStyle w:val="BodyText"/>
        <w:tabs>
          <w:tab w:val="left" w:pos="3642"/>
        </w:tabs>
        <w:rPr>
          <w:lang w:eastAsia="en-US"/>
        </w:rPr>
      </w:pPr>
    </w:p>
    <w:p w14:paraId="25F555F7" w14:textId="77777777" w:rsidR="00030533" w:rsidRPr="00D16379" w:rsidRDefault="00030533" w:rsidP="00D758B6">
      <w:pPr>
        <w:pStyle w:val="BodyText"/>
        <w:tabs>
          <w:tab w:val="left" w:pos="3642"/>
        </w:tabs>
        <w:rPr>
          <w:lang w:eastAsia="en-US"/>
        </w:rPr>
      </w:pPr>
    </w:p>
    <w:p w14:paraId="3BF89B31" w14:textId="12552660" w:rsidR="00A96D60" w:rsidRPr="00D16379" w:rsidRDefault="003E1183" w:rsidP="00A96D60">
      <w:pPr>
        <w:pStyle w:val="Heading1"/>
        <w:numPr>
          <w:ilvl w:val="0"/>
          <w:numId w:val="9"/>
        </w:numPr>
        <w:ind w:left="397" w:hanging="397"/>
      </w:pPr>
      <w:r w:rsidRPr="00D16379">
        <w:t>Example of Active Learning: Drone Footage Anomaly Detection in Power Lines</w:t>
      </w:r>
    </w:p>
    <w:p w14:paraId="22A6D96E" w14:textId="77777777" w:rsidR="00E90E88" w:rsidRPr="00D16379" w:rsidRDefault="00E90E88" w:rsidP="00A96D60">
      <w:pPr>
        <w:rPr>
          <w:szCs w:val="24"/>
          <w:lang w:val="en-IN"/>
        </w:rPr>
      </w:pPr>
    </w:p>
    <w:p w14:paraId="4BF244C0" w14:textId="43EDAEA9" w:rsidR="003E1183" w:rsidRPr="00D16379" w:rsidRDefault="003E1183" w:rsidP="003E1183">
      <w:pPr>
        <w:rPr>
          <w:szCs w:val="24"/>
          <w:lang w:val="en-IN"/>
        </w:rPr>
      </w:pPr>
      <w:r w:rsidRPr="00D16379">
        <w:rPr>
          <w:szCs w:val="24"/>
          <w:lang w:val="en-IN"/>
        </w:rPr>
        <w:t>To illustrate active learning in practice, consider a (hypothetical but plausible) real-world scenario: using drone imagery to detect anomalies on electrical power lines. Utilities are increasingly using UAVs with cameras to inspect power lines for defects (e.g. broken insulators, vegetation overgrowth, corrosion). A standard approach would collect thousands of drone images and train a vision model to classify or localize faults. However, anomalous conditions are rare and varied</w:t>
      </w:r>
      <w:r w:rsidR="00B546FE" w:rsidRPr="00D16379">
        <w:rPr>
          <w:szCs w:val="24"/>
          <w:lang w:val="en-IN"/>
        </w:rPr>
        <w:t>.</w:t>
      </w:r>
      <w:r w:rsidRPr="00D16379">
        <w:rPr>
          <w:szCs w:val="24"/>
          <w:lang w:val="en-IN"/>
        </w:rPr>
        <w:t xml:space="preserve"> </w:t>
      </w:r>
      <w:r w:rsidR="00B546FE" w:rsidRPr="00D16379">
        <w:rPr>
          <w:szCs w:val="24"/>
          <w:lang w:val="en-IN"/>
        </w:rPr>
        <w:t>L</w:t>
      </w:r>
      <w:r w:rsidR="009B7870" w:rsidRPr="00D16379">
        <w:rPr>
          <w:szCs w:val="24"/>
          <w:lang w:val="en-IN"/>
        </w:rPr>
        <w:t>abelling</w:t>
      </w:r>
      <w:r w:rsidRPr="00D16379">
        <w:rPr>
          <w:szCs w:val="24"/>
          <w:lang w:val="en-IN"/>
        </w:rPr>
        <w:t xml:space="preserve"> all possible anomalies in flight footage would be extremely laborious. This is an ideal setting for </w:t>
      </w:r>
      <w:r w:rsidR="00B546FE" w:rsidRPr="00D16379">
        <w:rPr>
          <w:szCs w:val="24"/>
          <w:lang w:val="en-IN"/>
        </w:rPr>
        <w:t>A</w:t>
      </w:r>
      <w:r w:rsidRPr="00D16379">
        <w:rPr>
          <w:szCs w:val="24"/>
          <w:lang w:val="en-IN"/>
        </w:rPr>
        <w:t xml:space="preserve">ctive </w:t>
      </w:r>
      <w:r w:rsidR="00B546FE" w:rsidRPr="00D16379">
        <w:rPr>
          <w:szCs w:val="24"/>
          <w:lang w:val="en-IN"/>
        </w:rPr>
        <w:t>L</w:t>
      </w:r>
      <w:r w:rsidRPr="00D16379">
        <w:rPr>
          <w:szCs w:val="24"/>
          <w:lang w:val="en-IN"/>
        </w:rPr>
        <w:t>earning.</w:t>
      </w:r>
    </w:p>
    <w:p w14:paraId="5E9322E7" w14:textId="77777777" w:rsidR="00B3400D" w:rsidRPr="00D16379" w:rsidRDefault="00B3400D" w:rsidP="003E1183">
      <w:pPr>
        <w:rPr>
          <w:szCs w:val="24"/>
          <w:lang w:val="en-IN"/>
        </w:rPr>
      </w:pPr>
    </w:p>
    <w:p w14:paraId="28445C6F" w14:textId="77777777" w:rsidR="003E1183" w:rsidRPr="00D16379" w:rsidRDefault="003E1183" w:rsidP="003E1183">
      <w:pPr>
        <w:rPr>
          <w:szCs w:val="24"/>
          <w:lang w:val="en-IN"/>
        </w:rPr>
      </w:pPr>
      <w:r w:rsidRPr="00D16379">
        <w:rPr>
          <w:b/>
          <w:bCs/>
          <w:szCs w:val="24"/>
          <w:lang w:val="en-IN"/>
        </w:rPr>
        <w:t>Scenario:</w:t>
      </w:r>
      <w:r w:rsidRPr="00D16379">
        <w:rPr>
          <w:szCs w:val="24"/>
          <w:lang w:val="en-IN"/>
        </w:rPr>
        <w:t> A power company deploys a drone along a transmission line corridor, capturing video or still frames of towers and lines under various conditions. The goal is to build a model that can detect anomalies (e.g. a broken clamp, a leaning pole, vegetation contacting the line). Suppose we start with a handful of labeled images covering a few common cases (e.g. 100 images labeled as “normal” and 50 labeled as “anomaly”). We train an initial convolutional neural network (e.g. YOLOv8, as used in recent power-line detection work [9]) on this seed set.</w:t>
      </w:r>
    </w:p>
    <w:p w14:paraId="48BA19BD" w14:textId="77777777" w:rsidR="00B3400D" w:rsidRPr="00D16379" w:rsidRDefault="00B3400D" w:rsidP="003E1183">
      <w:pPr>
        <w:rPr>
          <w:szCs w:val="24"/>
          <w:lang w:val="en-IN"/>
        </w:rPr>
      </w:pPr>
    </w:p>
    <w:p w14:paraId="619ACA44" w14:textId="1DD3FCC3" w:rsidR="003E1183" w:rsidRPr="00D16379" w:rsidRDefault="003E1183" w:rsidP="003E1183">
      <w:pPr>
        <w:rPr>
          <w:szCs w:val="24"/>
          <w:lang w:val="en-IN"/>
        </w:rPr>
      </w:pPr>
      <w:r w:rsidRPr="00D16379">
        <w:rPr>
          <w:szCs w:val="24"/>
          <w:lang w:val="en-IN"/>
        </w:rPr>
        <w:t>Now we have a large pool of unlabeled frames from subsequent drone flights. Using an active learning pipeline, we apply the current model to this pool and identify the images where the model is least certain or predicts an anomaly. For example, the model might output low-confidence detections or conflicting class probabilities on some frames. We select a batch of these uncertain frames (e.g. 100 images) and send them to expert inspectors for annotation (the “oracle”). The experts label whether each frame contains an anomaly and its type/location. These newly labeled images are added to the training set</w:t>
      </w:r>
      <w:r w:rsidR="009B7870" w:rsidRPr="00D16379">
        <w:rPr>
          <w:szCs w:val="24"/>
          <w:lang w:val="en-IN"/>
        </w:rPr>
        <w:t xml:space="preserve"> and</w:t>
      </w:r>
      <w:r w:rsidRPr="00D16379">
        <w:rPr>
          <w:szCs w:val="24"/>
          <w:lang w:val="en-IN"/>
        </w:rPr>
        <w:t xml:space="preserve"> the model is retrained or fine-tuned.</w:t>
      </w:r>
    </w:p>
    <w:p w14:paraId="3E519917" w14:textId="77777777" w:rsidR="00B3400D" w:rsidRPr="00D16379" w:rsidRDefault="00B3400D" w:rsidP="003E1183">
      <w:pPr>
        <w:rPr>
          <w:szCs w:val="24"/>
          <w:lang w:val="en-IN"/>
        </w:rPr>
      </w:pPr>
    </w:p>
    <w:p w14:paraId="0A4E7889" w14:textId="05E6E447" w:rsidR="003E1183" w:rsidRPr="00D16379" w:rsidRDefault="003E1183" w:rsidP="003E1183">
      <w:pPr>
        <w:rPr>
          <w:szCs w:val="24"/>
          <w:lang w:val="en-IN"/>
        </w:rPr>
      </w:pPr>
      <w:r w:rsidRPr="00D16379">
        <w:rPr>
          <w:szCs w:val="24"/>
          <w:lang w:val="en-IN"/>
        </w:rPr>
        <w:t>This loop repeats: each iteration the model becomes more accurate</w:t>
      </w:r>
      <w:r w:rsidR="009B7870" w:rsidRPr="00D16379">
        <w:rPr>
          <w:szCs w:val="24"/>
          <w:lang w:val="en-IN"/>
        </w:rPr>
        <w:t xml:space="preserve"> and</w:t>
      </w:r>
      <w:r w:rsidRPr="00D16379">
        <w:rPr>
          <w:szCs w:val="24"/>
          <w:lang w:val="en-IN"/>
        </w:rPr>
        <w:t xml:space="preserve"> the annotation budget is focused on the remaining difficult cases. The annotators do not waste time </w:t>
      </w:r>
      <w:r w:rsidR="009B7870" w:rsidRPr="00D16379">
        <w:rPr>
          <w:szCs w:val="24"/>
          <w:lang w:val="en-IN"/>
        </w:rPr>
        <w:t>labelling</w:t>
      </w:r>
      <w:r w:rsidRPr="00D16379">
        <w:rPr>
          <w:szCs w:val="24"/>
          <w:lang w:val="en-IN"/>
        </w:rPr>
        <w:t xml:space="preserve"> frames that are already easy (the model is confident) or redundant; </w:t>
      </w:r>
      <w:proofErr w:type="gramStart"/>
      <w:r w:rsidRPr="00D16379">
        <w:rPr>
          <w:szCs w:val="24"/>
          <w:lang w:val="en-IN"/>
        </w:rPr>
        <w:t>instead</w:t>
      </w:r>
      <w:proofErr w:type="gramEnd"/>
      <w:r w:rsidRPr="00D16379">
        <w:rPr>
          <w:szCs w:val="24"/>
          <w:lang w:val="en-IN"/>
        </w:rPr>
        <w:t xml:space="preserve"> they concentrate on edge cases. Over several rounds, the model might require only a few hundred labeled images to reach high accuracy, whereas a passive strategy might have needed thousands.</w:t>
      </w:r>
    </w:p>
    <w:p w14:paraId="2E67EBAC" w14:textId="77777777" w:rsidR="00B3400D" w:rsidRPr="00D16379" w:rsidRDefault="00B3400D" w:rsidP="003E1183">
      <w:pPr>
        <w:rPr>
          <w:szCs w:val="24"/>
          <w:lang w:val="en-IN"/>
        </w:rPr>
      </w:pPr>
    </w:p>
    <w:p w14:paraId="7F72CD79" w14:textId="6D8CDBD0" w:rsidR="003E1183" w:rsidRPr="00D16379" w:rsidRDefault="003E1183" w:rsidP="003E1183">
      <w:pPr>
        <w:rPr>
          <w:szCs w:val="24"/>
          <w:lang w:val="en-IN"/>
        </w:rPr>
      </w:pPr>
      <w:r w:rsidRPr="00D16379">
        <w:rPr>
          <w:szCs w:val="24"/>
          <w:lang w:val="en-IN"/>
        </w:rPr>
        <w:t>As a concrete example, Santos </w:t>
      </w:r>
      <w:r w:rsidRPr="00D16379">
        <w:rPr>
          <w:i/>
          <w:iCs/>
          <w:szCs w:val="24"/>
          <w:lang w:val="en-IN"/>
        </w:rPr>
        <w:t>et al.</w:t>
      </w:r>
      <w:r w:rsidRPr="00D16379">
        <w:rPr>
          <w:szCs w:val="24"/>
          <w:lang w:val="en-IN"/>
        </w:rPr>
        <w:t> recently trained a YOLOv8 model for detecting power lines in UAV imagery, achieving over 90% mAP on visible images and over 96% on thermal images</w:t>
      </w:r>
      <w:r w:rsidR="005B708A" w:rsidRPr="00D16379">
        <w:rPr>
          <w:szCs w:val="24"/>
          <w:lang w:val="en-IN"/>
        </w:rPr>
        <w:t xml:space="preserve"> </w:t>
      </w:r>
      <w:r w:rsidRPr="00D16379">
        <w:rPr>
          <w:szCs w:val="24"/>
          <w:lang w:val="en-IN"/>
        </w:rPr>
        <w:t>[9]. In an active learning extension of this task, one could take a pre-trained YOLO model as the base and then use active learning to specifically find and label anomalies. For instance, if the drone captures novel vegetation patterns or rare hardware (an outlier not seen in the original dataset), the model’s output probabilities would reflect its uncertainty. A simple code-level implementation might use modAL with a Keras/TensorFlow YOLO model wrapped as the estimator.</w:t>
      </w:r>
    </w:p>
    <w:p w14:paraId="07F52727" w14:textId="77777777" w:rsidR="003E1183" w:rsidRPr="00D16379" w:rsidRDefault="003E1183" w:rsidP="003E1183">
      <w:pPr>
        <w:rPr>
          <w:szCs w:val="24"/>
          <w:lang w:val="en-IN"/>
        </w:rPr>
      </w:pPr>
    </w:p>
    <w:p w14:paraId="72419384" w14:textId="77777777" w:rsidR="003E1183" w:rsidRPr="00D16379" w:rsidRDefault="003E1183" w:rsidP="003E1183">
      <w:pPr>
        <w:ind w:left="643"/>
        <w:jc w:val="left"/>
        <w:rPr>
          <w:rStyle w:val="token"/>
          <w:rFonts w:ascii="Courier New" w:hAnsi="Courier New" w:cs="Courier New"/>
          <w:sz w:val="21"/>
          <w:szCs w:val="21"/>
          <w:shd w:val="clear" w:color="auto" w:fill="FAFAFA"/>
        </w:rPr>
      </w:pPr>
      <w:r w:rsidRPr="00D16379">
        <w:rPr>
          <w:rStyle w:val="token"/>
          <w:rFonts w:ascii="Courier New" w:hAnsi="Courier New" w:cs="Courier New"/>
          <w:sz w:val="21"/>
          <w:szCs w:val="21"/>
          <w:shd w:val="clear" w:color="auto" w:fill="FAFAFA"/>
        </w:rPr>
        <w:t>from modAL.models import ActiveLearner</w:t>
      </w:r>
    </w:p>
    <w:p w14:paraId="58C512D5" w14:textId="032CEC98" w:rsidR="003E1183" w:rsidRPr="00D16379" w:rsidRDefault="003E1183" w:rsidP="003E1183">
      <w:pPr>
        <w:ind w:left="643"/>
        <w:jc w:val="left"/>
        <w:rPr>
          <w:rStyle w:val="token"/>
          <w:rFonts w:ascii="Courier New" w:hAnsi="Courier New" w:cs="Courier New"/>
          <w:sz w:val="21"/>
          <w:szCs w:val="21"/>
          <w:shd w:val="clear" w:color="auto" w:fill="FAFAFA"/>
        </w:rPr>
      </w:pPr>
      <w:r w:rsidRPr="00D16379">
        <w:rPr>
          <w:rStyle w:val="token"/>
          <w:rFonts w:ascii="Courier New" w:hAnsi="Courier New" w:cs="Courier New"/>
          <w:sz w:val="21"/>
          <w:szCs w:val="21"/>
          <w:shd w:val="clear" w:color="auto" w:fill="FAFAFA"/>
        </w:rPr>
        <w:t xml:space="preserve">from modAL.uncertainty import </w:t>
      </w:r>
      <w:r w:rsidR="00D16379" w:rsidRPr="00D16379">
        <w:rPr>
          <w:rFonts w:ascii="Courier New" w:hAnsi="Courier New" w:cs="Courier New"/>
          <w:color w:val="222222"/>
          <w:sz w:val="21"/>
          <w:szCs w:val="21"/>
          <w:shd w:val="clear" w:color="auto" w:fill="FAFAFA"/>
        </w:rPr>
        <w:t>uncertainty_sampling</w:t>
      </w:r>
    </w:p>
    <w:p w14:paraId="1B70542A" w14:textId="77777777" w:rsidR="003E1183" w:rsidRPr="00D16379" w:rsidRDefault="003E1183" w:rsidP="003E1183">
      <w:pPr>
        <w:ind w:left="643"/>
        <w:jc w:val="left"/>
        <w:rPr>
          <w:rStyle w:val="token"/>
          <w:rFonts w:ascii="Courier New" w:hAnsi="Courier New" w:cs="Courier New"/>
          <w:sz w:val="21"/>
          <w:szCs w:val="21"/>
          <w:shd w:val="clear" w:color="auto" w:fill="FAFAFA"/>
        </w:rPr>
      </w:pPr>
      <w:r w:rsidRPr="00D16379">
        <w:rPr>
          <w:rStyle w:val="token"/>
          <w:rFonts w:ascii="Courier New" w:hAnsi="Courier New" w:cs="Courier New"/>
          <w:sz w:val="21"/>
          <w:szCs w:val="21"/>
          <w:shd w:val="clear" w:color="auto" w:fill="FAFAFA"/>
        </w:rPr>
        <w:t>from ultralytics import YOLO</w:t>
      </w:r>
    </w:p>
    <w:p w14:paraId="3F59A07B" w14:textId="77777777" w:rsidR="003E1183" w:rsidRPr="00D16379" w:rsidRDefault="003E1183" w:rsidP="003E1183">
      <w:pPr>
        <w:ind w:left="643"/>
        <w:jc w:val="left"/>
        <w:rPr>
          <w:rStyle w:val="token"/>
          <w:rFonts w:ascii="Courier New" w:hAnsi="Courier New" w:cs="Courier New"/>
          <w:sz w:val="21"/>
          <w:szCs w:val="21"/>
          <w:shd w:val="clear" w:color="auto" w:fill="FAFAFA"/>
        </w:rPr>
      </w:pPr>
    </w:p>
    <w:p w14:paraId="6C6E64A0" w14:textId="1423A272" w:rsidR="003E1183" w:rsidRPr="00D16379" w:rsidRDefault="003E1183" w:rsidP="003E1183">
      <w:pPr>
        <w:ind w:left="643"/>
        <w:jc w:val="left"/>
        <w:rPr>
          <w:rStyle w:val="token"/>
          <w:rFonts w:ascii="Courier New" w:hAnsi="Courier New" w:cs="Courier New"/>
          <w:sz w:val="21"/>
          <w:szCs w:val="21"/>
          <w:shd w:val="clear" w:color="auto" w:fill="FAFAFA"/>
        </w:rPr>
      </w:pPr>
      <w:r w:rsidRPr="00D16379">
        <w:rPr>
          <w:rStyle w:val="token"/>
          <w:rFonts w:ascii="Courier New" w:hAnsi="Courier New" w:cs="Courier New"/>
          <w:sz w:val="21"/>
          <w:szCs w:val="21"/>
          <w:shd w:val="clear" w:color="auto" w:fill="FAFAFA"/>
        </w:rPr>
        <w:t># Load a pre-trained YOLOv8 model (PyTorch-based)</w:t>
      </w:r>
    </w:p>
    <w:p w14:paraId="37F1A154" w14:textId="77777777" w:rsidR="005B708A" w:rsidRPr="00D16379" w:rsidRDefault="003E1183" w:rsidP="003E1183">
      <w:pPr>
        <w:ind w:left="643"/>
        <w:jc w:val="left"/>
        <w:rPr>
          <w:rStyle w:val="token"/>
          <w:rFonts w:ascii="Courier New" w:hAnsi="Courier New" w:cs="Courier New"/>
          <w:sz w:val="21"/>
          <w:szCs w:val="21"/>
          <w:shd w:val="clear" w:color="auto" w:fill="FAFAFA"/>
        </w:rPr>
      </w:pPr>
      <w:r w:rsidRPr="00D16379">
        <w:rPr>
          <w:rStyle w:val="token"/>
          <w:rFonts w:ascii="Courier New" w:hAnsi="Courier New" w:cs="Courier New"/>
          <w:sz w:val="21"/>
          <w:szCs w:val="21"/>
          <w:shd w:val="clear" w:color="auto" w:fill="FAFAFA"/>
        </w:rPr>
        <w:t xml:space="preserve">model = YOLO('yolov8x.pt')   </w:t>
      </w:r>
    </w:p>
    <w:p w14:paraId="62173513" w14:textId="05EB88F4" w:rsidR="003E1183" w:rsidRPr="00D16379" w:rsidRDefault="003E1183" w:rsidP="003E1183">
      <w:pPr>
        <w:ind w:left="643"/>
        <w:jc w:val="left"/>
        <w:rPr>
          <w:rStyle w:val="token"/>
          <w:rFonts w:ascii="Courier New" w:hAnsi="Courier New" w:cs="Courier New"/>
          <w:sz w:val="21"/>
          <w:szCs w:val="21"/>
          <w:shd w:val="clear" w:color="auto" w:fill="FAFAFA"/>
        </w:rPr>
      </w:pPr>
      <w:r w:rsidRPr="00D16379">
        <w:rPr>
          <w:rStyle w:val="token"/>
          <w:rFonts w:ascii="Courier New" w:hAnsi="Courier New" w:cs="Courier New"/>
          <w:sz w:val="21"/>
          <w:szCs w:val="21"/>
          <w:shd w:val="clear" w:color="auto" w:fill="FAFAFA"/>
        </w:rPr>
        <w:t># pretrained weights</w:t>
      </w:r>
    </w:p>
    <w:p w14:paraId="2C4FEE6A" w14:textId="77777777" w:rsidR="003E1183" w:rsidRPr="00D16379" w:rsidRDefault="003E1183" w:rsidP="003E1183">
      <w:pPr>
        <w:ind w:left="643"/>
        <w:jc w:val="left"/>
        <w:rPr>
          <w:rStyle w:val="token"/>
          <w:rFonts w:ascii="Courier New" w:hAnsi="Courier New" w:cs="Courier New"/>
          <w:sz w:val="21"/>
          <w:szCs w:val="21"/>
          <w:shd w:val="clear" w:color="auto" w:fill="FAFAFA"/>
        </w:rPr>
      </w:pPr>
    </w:p>
    <w:p w14:paraId="07413EFC" w14:textId="77777777" w:rsidR="00D16379" w:rsidRPr="00D16379" w:rsidRDefault="00D16379" w:rsidP="003E1183">
      <w:pPr>
        <w:ind w:left="643"/>
        <w:jc w:val="left"/>
        <w:rPr>
          <w:rStyle w:val="token"/>
          <w:rFonts w:ascii="Courier New" w:hAnsi="Courier New" w:cs="Courier New"/>
          <w:sz w:val="21"/>
          <w:szCs w:val="21"/>
          <w:shd w:val="clear" w:color="auto" w:fill="FAFAFA"/>
        </w:rPr>
      </w:pPr>
    </w:p>
    <w:p w14:paraId="1BF51F5C" w14:textId="77777777" w:rsidR="00D16379" w:rsidRPr="00D16379" w:rsidRDefault="00D16379" w:rsidP="003E1183">
      <w:pPr>
        <w:ind w:left="643"/>
        <w:jc w:val="left"/>
        <w:rPr>
          <w:rStyle w:val="token"/>
          <w:rFonts w:ascii="Courier New" w:hAnsi="Courier New" w:cs="Courier New"/>
          <w:sz w:val="21"/>
          <w:szCs w:val="21"/>
          <w:shd w:val="clear" w:color="auto" w:fill="FAFAFA"/>
        </w:rPr>
      </w:pPr>
    </w:p>
    <w:p w14:paraId="2F5C09EC" w14:textId="6D1A106D" w:rsidR="003E1183" w:rsidRPr="00D16379" w:rsidRDefault="003E1183" w:rsidP="003E1183">
      <w:pPr>
        <w:ind w:left="643"/>
        <w:jc w:val="left"/>
        <w:rPr>
          <w:rStyle w:val="token"/>
          <w:rFonts w:ascii="Courier New" w:hAnsi="Courier New" w:cs="Courier New"/>
          <w:sz w:val="21"/>
          <w:szCs w:val="21"/>
          <w:shd w:val="clear" w:color="auto" w:fill="FAFAFA"/>
        </w:rPr>
      </w:pPr>
      <w:r w:rsidRPr="00D16379">
        <w:rPr>
          <w:rStyle w:val="token"/>
          <w:rFonts w:ascii="Courier New" w:hAnsi="Courier New" w:cs="Courier New"/>
          <w:sz w:val="21"/>
          <w:szCs w:val="21"/>
          <w:shd w:val="clear" w:color="auto" w:fill="FAFAFA"/>
        </w:rPr>
        <w:lastRenderedPageBreak/>
        <w:t># Convert YOLO to an ActiveLearner using a wrapper (hypothetical)</w:t>
      </w:r>
    </w:p>
    <w:p w14:paraId="001CEB49" w14:textId="77777777" w:rsidR="00D16379" w:rsidRPr="00D16379" w:rsidRDefault="003E1183" w:rsidP="003E1183">
      <w:pPr>
        <w:ind w:left="643"/>
        <w:jc w:val="left"/>
        <w:rPr>
          <w:rStyle w:val="token"/>
          <w:rFonts w:ascii="Courier New" w:hAnsi="Courier New" w:cs="Courier New"/>
          <w:sz w:val="21"/>
          <w:szCs w:val="21"/>
          <w:shd w:val="clear" w:color="auto" w:fill="FAFAFA"/>
        </w:rPr>
      </w:pPr>
      <w:r w:rsidRPr="00D16379">
        <w:rPr>
          <w:rStyle w:val="token"/>
          <w:rFonts w:ascii="Courier New" w:hAnsi="Courier New" w:cs="Courier New"/>
          <w:sz w:val="21"/>
          <w:szCs w:val="21"/>
          <w:shd w:val="clear" w:color="auto" w:fill="FAFAFA"/>
        </w:rPr>
        <w:t xml:space="preserve">learner = </w:t>
      </w:r>
      <w:proofErr w:type="gramStart"/>
      <w:r w:rsidRPr="00D16379">
        <w:rPr>
          <w:rStyle w:val="token"/>
          <w:rFonts w:ascii="Courier New" w:hAnsi="Courier New" w:cs="Courier New"/>
          <w:sz w:val="21"/>
          <w:szCs w:val="21"/>
          <w:shd w:val="clear" w:color="auto" w:fill="FAFAFA"/>
        </w:rPr>
        <w:t>ActiveLearner(</w:t>
      </w:r>
      <w:proofErr w:type="gramEnd"/>
      <w:r w:rsidRPr="00D16379">
        <w:rPr>
          <w:rStyle w:val="token"/>
          <w:rFonts w:ascii="Courier New" w:hAnsi="Courier New" w:cs="Courier New"/>
          <w:sz w:val="21"/>
          <w:szCs w:val="21"/>
          <w:shd w:val="clear" w:color="auto" w:fill="FAFAFA"/>
        </w:rPr>
        <w:t xml:space="preserve">estimator=model, </w:t>
      </w:r>
    </w:p>
    <w:p w14:paraId="3A0963FE" w14:textId="77777777" w:rsidR="00D16379" w:rsidRPr="00D16379" w:rsidRDefault="003E1183" w:rsidP="00D16379">
      <w:pPr>
        <w:ind w:left="2572" w:firstLine="643"/>
        <w:jc w:val="left"/>
        <w:rPr>
          <w:rStyle w:val="token"/>
          <w:rFonts w:ascii="Courier New" w:hAnsi="Courier New" w:cs="Courier New"/>
          <w:sz w:val="21"/>
          <w:szCs w:val="21"/>
          <w:shd w:val="clear" w:color="auto" w:fill="FAFAFA"/>
        </w:rPr>
      </w:pPr>
      <w:r w:rsidRPr="00D16379">
        <w:rPr>
          <w:rStyle w:val="token"/>
          <w:rFonts w:ascii="Courier New" w:hAnsi="Courier New" w:cs="Courier New"/>
          <w:sz w:val="21"/>
          <w:szCs w:val="21"/>
          <w:shd w:val="clear" w:color="auto" w:fill="FAFAFA"/>
        </w:rPr>
        <w:t>query_strategy=</w:t>
      </w:r>
      <w:r w:rsidR="00D16379" w:rsidRPr="00D16379">
        <w:rPr>
          <w:rFonts w:ascii="Courier New" w:hAnsi="Courier New" w:cs="Courier New"/>
          <w:color w:val="222222"/>
          <w:sz w:val="21"/>
          <w:szCs w:val="21"/>
          <w:shd w:val="clear" w:color="auto" w:fill="FAFAFA"/>
        </w:rPr>
        <w:t xml:space="preserve"> </w:t>
      </w:r>
      <w:r w:rsidR="00D16379" w:rsidRPr="00D16379">
        <w:rPr>
          <w:rFonts w:ascii="Courier New" w:hAnsi="Courier New" w:cs="Courier New"/>
          <w:color w:val="222222"/>
          <w:sz w:val="21"/>
          <w:szCs w:val="21"/>
          <w:shd w:val="clear" w:color="auto" w:fill="FAFAFA"/>
        </w:rPr>
        <w:t>uncertainty_sampling</w:t>
      </w:r>
      <w:r w:rsidRPr="00D16379">
        <w:rPr>
          <w:rStyle w:val="token"/>
          <w:rFonts w:ascii="Courier New" w:hAnsi="Courier New" w:cs="Courier New"/>
          <w:sz w:val="21"/>
          <w:szCs w:val="21"/>
          <w:shd w:val="clear" w:color="auto" w:fill="FAFAFA"/>
        </w:rPr>
        <w:t>,</w:t>
      </w:r>
    </w:p>
    <w:p w14:paraId="7A26A2B0" w14:textId="154DD7F9" w:rsidR="003E1183" w:rsidRPr="00D16379" w:rsidRDefault="003E1183" w:rsidP="00D16379">
      <w:pPr>
        <w:ind w:left="2572" w:firstLine="643"/>
        <w:jc w:val="left"/>
        <w:rPr>
          <w:rStyle w:val="token"/>
          <w:rFonts w:ascii="Courier New" w:hAnsi="Courier New" w:cs="Courier New"/>
          <w:sz w:val="21"/>
          <w:szCs w:val="21"/>
          <w:shd w:val="clear" w:color="auto" w:fill="FAFAFA"/>
        </w:rPr>
      </w:pPr>
      <w:r w:rsidRPr="00D16379">
        <w:rPr>
          <w:rStyle w:val="token"/>
          <w:rFonts w:ascii="Courier New" w:hAnsi="Courier New" w:cs="Courier New"/>
          <w:sz w:val="21"/>
          <w:szCs w:val="21"/>
          <w:shd w:val="clear" w:color="auto" w:fill="FAFAFA"/>
        </w:rPr>
        <w:t>X_training=X_init, y_training=y_init)</w:t>
      </w:r>
    </w:p>
    <w:p w14:paraId="6F85E11A" w14:textId="77777777" w:rsidR="00D16379" w:rsidRPr="00D16379" w:rsidRDefault="00D16379" w:rsidP="00D16379">
      <w:pPr>
        <w:ind w:left="2572" w:firstLine="643"/>
        <w:jc w:val="left"/>
        <w:rPr>
          <w:rStyle w:val="token"/>
          <w:rFonts w:ascii="Courier New" w:hAnsi="Courier New" w:cs="Courier New"/>
          <w:sz w:val="21"/>
          <w:szCs w:val="21"/>
          <w:shd w:val="clear" w:color="auto" w:fill="FAFAFA"/>
        </w:rPr>
      </w:pPr>
    </w:p>
    <w:p w14:paraId="373C2A68" w14:textId="77777777" w:rsidR="003E1183" w:rsidRPr="00D16379" w:rsidRDefault="003E1183" w:rsidP="003E1183">
      <w:pPr>
        <w:ind w:left="643"/>
        <w:jc w:val="left"/>
        <w:rPr>
          <w:rStyle w:val="token"/>
          <w:rFonts w:ascii="Courier New" w:hAnsi="Courier New" w:cs="Courier New"/>
          <w:sz w:val="21"/>
          <w:szCs w:val="21"/>
          <w:shd w:val="clear" w:color="auto" w:fill="FAFAFA"/>
        </w:rPr>
      </w:pPr>
      <w:r w:rsidRPr="00D16379">
        <w:rPr>
          <w:rStyle w:val="token"/>
          <w:rFonts w:ascii="Courier New" w:hAnsi="Courier New" w:cs="Courier New"/>
          <w:sz w:val="21"/>
          <w:szCs w:val="21"/>
          <w:shd w:val="clear" w:color="auto" w:fill="FAFAFA"/>
        </w:rPr>
        <w:t># Run active learning loop on new drone frames</w:t>
      </w:r>
    </w:p>
    <w:p w14:paraId="6AD4EF41" w14:textId="77777777" w:rsidR="005B708A" w:rsidRPr="00D16379" w:rsidRDefault="003E1183" w:rsidP="003E1183">
      <w:pPr>
        <w:ind w:left="643"/>
        <w:jc w:val="left"/>
        <w:rPr>
          <w:rStyle w:val="token"/>
          <w:rFonts w:ascii="Courier New" w:hAnsi="Courier New" w:cs="Courier New"/>
          <w:sz w:val="21"/>
          <w:szCs w:val="21"/>
          <w:shd w:val="clear" w:color="auto" w:fill="FAFAFA"/>
        </w:rPr>
      </w:pPr>
      <w:r w:rsidRPr="00D16379">
        <w:rPr>
          <w:rStyle w:val="token"/>
          <w:rFonts w:ascii="Courier New" w:hAnsi="Courier New" w:cs="Courier New"/>
          <w:sz w:val="21"/>
          <w:szCs w:val="21"/>
          <w:shd w:val="clear" w:color="auto" w:fill="FAFAFA"/>
        </w:rPr>
        <w:t xml:space="preserve">query_idx, query_samples = </w:t>
      </w:r>
      <w:proofErr w:type="gramStart"/>
      <w:r w:rsidRPr="00D16379">
        <w:rPr>
          <w:rStyle w:val="token"/>
          <w:rFonts w:ascii="Courier New" w:hAnsi="Courier New" w:cs="Courier New"/>
          <w:sz w:val="21"/>
          <w:szCs w:val="21"/>
          <w:shd w:val="clear" w:color="auto" w:fill="FAFAFA"/>
        </w:rPr>
        <w:t>learner.query</w:t>
      </w:r>
      <w:proofErr w:type="gramEnd"/>
      <w:r w:rsidRPr="00D16379">
        <w:rPr>
          <w:rStyle w:val="token"/>
          <w:rFonts w:ascii="Courier New" w:hAnsi="Courier New" w:cs="Courier New"/>
          <w:sz w:val="21"/>
          <w:szCs w:val="21"/>
          <w:shd w:val="clear" w:color="auto" w:fill="FAFAFA"/>
        </w:rPr>
        <w:t xml:space="preserve">(X_unlabeled, n_instances=10)  </w:t>
      </w:r>
    </w:p>
    <w:p w14:paraId="1A33A3FC" w14:textId="25ACA223" w:rsidR="003E1183" w:rsidRPr="00D16379" w:rsidRDefault="003E1183" w:rsidP="003E1183">
      <w:pPr>
        <w:ind w:left="643"/>
        <w:jc w:val="left"/>
        <w:rPr>
          <w:rStyle w:val="token"/>
          <w:rFonts w:ascii="Courier New" w:hAnsi="Courier New" w:cs="Courier New"/>
          <w:sz w:val="21"/>
          <w:szCs w:val="21"/>
          <w:shd w:val="clear" w:color="auto" w:fill="FAFAFA"/>
        </w:rPr>
      </w:pPr>
      <w:r w:rsidRPr="00D16379">
        <w:rPr>
          <w:rStyle w:val="token"/>
          <w:rFonts w:ascii="Courier New" w:hAnsi="Courier New" w:cs="Courier New"/>
          <w:sz w:val="21"/>
          <w:szCs w:val="21"/>
          <w:shd w:val="clear" w:color="auto" w:fill="FAFAFA"/>
        </w:rPr>
        <w:t># batch of 10</w:t>
      </w:r>
    </w:p>
    <w:p w14:paraId="18744BCD" w14:textId="77777777" w:rsidR="003E1183" w:rsidRPr="00D16379" w:rsidRDefault="003E1183" w:rsidP="003E1183">
      <w:pPr>
        <w:ind w:left="643"/>
        <w:jc w:val="left"/>
        <w:rPr>
          <w:rStyle w:val="token"/>
          <w:rFonts w:ascii="Courier New" w:hAnsi="Courier New" w:cs="Courier New"/>
          <w:sz w:val="21"/>
          <w:szCs w:val="21"/>
          <w:shd w:val="clear" w:color="auto" w:fill="FAFAFA"/>
        </w:rPr>
      </w:pPr>
    </w:p>
    <w:p w14:paraId="4A26C9F8" w14:textId="117A35F2" w:rsidR="003E1183" w:rsidRPr="00D16379" w:rsidRDefault="003E1183" w:rsidP="003E1183">
      <w:pPr>
        <w:ind w:left="643"/>
        <w:jc w:val="left"/>
        <w:rPr>
          <w:rStyle w:val="token"/>
          <w:rFonts w:ascii="Courier New" w:hAnsi="Courier New" w:cs="Courier New"/>
          <w:sz w:val="21"/>
          <w:szCs w:val="21"/>
          <w:shd w:val="clear" w:color="auto" w:fill="FAFAFA"/>
        </w:rPr>
      </w:pPr>
      <w:r w:rsidRPr="00D16379">
        <w:rPr>
          <w:rStyle w:val="token"/>
          <w:rFonts w:ascii="Courier New" w:hAnsi="Courier New" w:cs="Courier New"/>
          <w:sz w:val="21"/>
          <w:szCs w:val="21"/>
          <w:shd w:val="clear" w:color="auto" w:fill="FAFAFA"/>
        </w:rPr>
        <w:t># Send these frames to human experts for annotation</w:t>
      </w:r>
    </w:p>
    <w:p w14:paraId="4D1F1D9D" w14:textId="77777777" w:rsidR="003E1183" w:rsidRPr="00D16379" w:rsidRDefault="003E1183" w:rsidP="003E1183">
      <w:pPr>
        <w:ind w:left="643"/>
        <w:jc w:val="left"/>
        <w:rPr>
          <w:rStyle w:val="token"/>
          <w:rFonts w:ascii="Courier New" w:hAnsi="Courier New" w:cs="Courier New"/>
          <w:sz w:val="21"/>
          <w:szCs w:val="21"/>
          <w:shd w:val="clear" w:color="auto" w:fill="FAFAFA"/>
        </w:rPr>
      </w:pPr>
      <w:r w:rsidRPr="00D16379">
        <w:rPr>
          <w:rStyle w:val="token"/>
          <w:rFonts w:ascii="Courier New" w:hAnsi="Courier New" w:cs="Courier New"/>
          <w:sz w:val="21"/>
          <w:szCs w:val="21"/>
          <w:shd w:val="clear" w:color="auto" w:fill="FAFAFA"/>
        </w:rPr>
        <w:t xml:space="preserve">labels = </w:t>
      </w:r>
      <w:proofErr w:type="gramStart"/>
      <w:r w:rsidRPr="00D16379">
        <w:rPr>
          <w:rStyle w:val="token"/>
          <w:rFonts w:ascii="Courier New" w:hAnsi="Courier New" w:cs="Courier New"/>
          <w:sz w:val="21"/>
          <w:szCs w:val="21"/>
          <w:shd w:val="clear" w:color="auto" w:fill="FAFAFA"/>
        </w:rPr>
        <w:t>oracle.annotate</w:t>
      </w:r>
      <w:proofErr w:type="gramEnd"/>
      <w:r w:rsidRPr="00D16379">
        <w:rPr>
          <w:rStyle w:val="token"/>
          <w:rFonts w:ascii="Courier New" w:hAnsi="Courier New" w:cs="Courier New"/>
          <w:sz w:val="21"/>
          <w:szCs w:val="21"/>
          <w:shd w:val="clear" w:color="auto" w:fill="FAFAFA"/>
        </w:rPr>
        <w:t>(query_samples)</w:t>
      </w:r>
    </w:p>
    <w:p w14:paraId="3DBFE6CD" w14:textId="77777777" w:rsidR="003E1183" w:rsidRPr="00D16379" w:rsidRDefault="003E1183" w:rsidP="003E1183">
      <w:pPr>
        <w:ind w:left="643"/>
        <w:jc w:val="left"/>
        <w:rPr>
          <w:rStyle w:val="token"/>
          <w:rFonts w:ascii="Courier New" w:hAnsi="Courier New" w:cs="Courier New"/>
          <w:sz w:val="21"/>
          <w:szCs w:val="21"/>
          <w:shd w:val="clear" w:color="auto" w:fill="FAFAFA"/>
        </w:rPr>
      </w:pPr>
      <w:proofErr w:type="gramStart"/>
      <w:r w:rsidRPr="00D16379">
        <w:rPr>
          <w:rStyle w:val="token"/>
          <w:rFonts w:ascii="Courier New" w:hAnsi="Courier New" w:cs="Courier New"/>
          <w:sz w:val="21"/>
          <w:szCs w:val="21"/>
          <w:shd w:val="clear" w:color="auto" w:fill="FAFAFA"/>
        </w:rPr>
        <w:t>learner.teach</w:t>
      </w:r>
      <w:proofErr w:type="gramEnd"/>
      <w:r w:rsidRPr="00D16379">
        <w:rPr>
          <w:rStyle w:val="token"/>
          <w:rFonts w:ascii="Courier New" w:hAnsi="Courier New" w:cs="Courier New"/>
          <w:sz w:val="21"/>
          <w:szCs w:val="21"/>
          <w:shd w:val="clear" w:color="auto" w:fill="FAFAFA"/>
        </w:rPr>
        <w:t>(X_unlabeled[query_idx], labels)</w:t>
      </w:r>
    </w:p>
    <w:p w14:paraId="5A4BDFAD" w14:textId="77777777" w:rsidR="003E1183" w:rsidRPr="00D16379" w:rsidRDefault="003E1183" w:rsidP="003E1183">
      <w:pPr>
        <w:rPr>
          <w:szCs w:val="24"/>
          <w:lang w:val="en-IN"/>
        </w:rPr>
      </w:pPr>
    </w:p>
    <w:p w14:paraId="06062D5A" w14:textId="57A9BFBB" w:rsidR="003E1183" w:rsidRPr="00D16379" w:rsidRDefault="003E1183" w:rsidP="003E1183">
      <w:pPr>
        <w:rPr>
          <w:szCs w:val="24"/>
          <w:lang w:val="en-IN"/>
        </w:rPr>
      </w:pPr>
      <w:r w:rsidRPr="00D16379">
        <w:rPr>
          <w:szCs w:val="24"/>
          <w:lang w:val="en-IN"/>
        </w:rPr>
        <w:t>After a few iterations, the YOLO model would have seen representative examples of different anomaly types. Uncertain-sample selection might include frames with partial occlusion, unusual angles</w:t>
      </w:r>
      <w:r w:rsidR="001C6448" w:rsidRPr="00D16379">
        <w:rPr>
          <w:szCs w:val="24"/>
          <w:lang w:val="en-IN"/>
        </w:rPr>
        <w:t xml:space="preserve"> or</w:t>
      </w:r>
      <w:r w:rsidRPr="00D16379">
        <w:rPr>
          <w:szCs w:val="24"/>
          <w:lang w:val="en-IN"/>
        </w:rPr>
        <w:t xml:space="preserve"> borderline defects. In this way, we build a robust anomaly detector with minimal </w:t>
      </w:r>
      <w:r w:rsidR="009B7870" w:rsidRPr="00D16379">
        <w:rPr>
          <w:szCs w:val="24"/>
          <w:lang w:val="en-IN"/>
        </w:rPr>
        <w:t>labelling</w:t>
      </w:r>
      <w:r w:rsidRPr="00D16379">
        <w:rPr>
          <w:szCs w:val="24"/>
          <w:lang w:val="en-IN"/>
        </w:rPr>
        <w:t>.</w:t>
      </w:r>
    </w:p>
    <w:p w14:paraId="31178367" w14:textId="77777777" w:rsidR="00B3400D" w:rsidRPr="00D16379" w:rsidRDefault="00B3400D" w:rsidP="003E1183">
      <w:pPr>
        <w:rPr>
          <w:szCs w:val="24"/>
          <w:lang w:val="en-IN"/>
        </w:rPr>
      </w:pPr>
    </w:p>
    <w:p w14:paraId="3606983C" w14:textId="03143B2A" w:rsidR="003E1183" w:rsidRPr="00D16379" w:rsidRDefault="003E1183" w:rsidP="003E1183">
      <w:pPr>
        <w:rPr>
          <w:szCs w:val="24"/>
          <w:lang w:val="en-IN"/>
        </w:rPr>
      </w:pPr>
      <w:r w:rsidRPr="00D16379">
        <w:rPr>
          <w:szCs w:val="24"/>
          <w:lang w:val="en-IN"/>
        </w:rPr>
        <w:t>Importantly, implementing this system in practice also involves infrastructure. For example, one might store drone images in a cloud bucket and trigger the active learning loop whenever new data arrives. A typical workflow could use tools like AWS S3 (for storage), SageMaker (for training and inference)</w:t>
      </w:r>
      <w:r w:rsidR="009B7870" w:rsidRPr="00D16379">
        <w:rPr>
          <w:szCs w:val="24"/>
          <w:lang w:val="en-IN"/>
        </w:rPr>
        <w:t xml:space="preserve"> and</w:t>
      </w:r>
      <w:r w:rsidRPr="00D16379">
        <w:rPr>
          <w:szCs w:val="24"/>
          <w:lang w:val="en-IN"/>
        </w:rPr>
        <w:t xml:space="preserve"> SageMaker Ground Truth (for human </w:t>
      </w:r>
      <w:r w:rsidR="009B7870" w:rsidRPr="00D16379">
        <w:rPr>
          <w:szCs w:val="24"/>
          <w:lang w:val="en-IN"/>
        </w:rPr>
        <w:t>labelling</w:t>
      </w:r>
      <w:r w:rsidRPr="00D16379">
        <w:rPr>
          <w:szCs w:val="24"/>
          <w:lang w:val="en-IN"/>
        </w:rPr>
        <w:t>) as in the AWS blog example</w:t>
      </w:r>
      <w:r w:rsidR="005B708A" w:rsidRPr="00D16379">
        <w:rPr>
          <w:szCs w:val="24"/>
          <w:lang w:val="en-IN"/>
        </w:rPr>
        <w:t xml:space="preserve"> </w:t>
      </w:r>
      <w:r w:rsidRPr="00D16379">
        <w:rPr>
          <w:szCs w:val="24"/>
          <w:lang w:val="en-IN"/>
        </w:rPr>
        <w:t xml:space="preserve">[1]. The </w:t>
      </w:r>
      <w:r w:rsidR="009B7870" w:rsidRPr="00D16379">
        <w:rPr>
          <w:szCs w:val="24"/>
          <w:lang w:val="en-IN"/>
        </w:rPr>
        <w:t>labelling</w:t>
      </w:r>
      <w:r w:rsidRPr="00D16379">
        <w:rPr>
          <w:szCs w:val="24"/>
          <w:lang w:val="en-IN"/>
        </w:rPr>
        <w:t xml:space="preserve"> interface would present only the selected images to annotators. Each annotation round might yield only a small percentage of images needing labels (those with low confidence).</w:t>
      </w:r>
    </w:p>
    <w:p w14:paraId="4A438274" w14:textId="77777777" w:rsidR="00B3400D" w:rsidRPr="00D16379" w:rsidRDefault="00B3400D" w:rsidP="003E1183">
      <w:pPr>
        <w:rPr>
          <w:szCs w:val="24"/>
          <w:lang w:val="en-IN"/>
        </w:rPr>
      </w:pPr>
    </w:p>
    <w:p w14:paraId="360AF4AA" w14:textId="77777777" w:rsidR="003E1183" w:rsidRPr="00D16379" w:rsidRDefault="003E1183" w:rsidP="003E1183">
      <w:pPr>
        <w:rPr>
          <w:szCs w:val="24"/>
          <w:lang w:val="en-IN"/>
        </w:rPr>
      </w:pPr>
      <w:r w:rsidRPr="00D16379">
        <w:rPr>
          <w:szCs w:val="24"/>
          <w:lang w:val="en-IN"/>
        </w:rPr>
        <w:t>In summary, for the drone power-line use case, active learning would operate as follows:</w:t>
      </w:r>
    </w:p>
    <w:p w14:paraId="1B8B91FD" w14:textId="77777777" w:rsidR="003E1183" w:rsidRPr="00D16379" w:rsidRDefault="003E1183" w:rsidP="003E1183">
      <w:pPr>
        <w:rPr>
          <w:szCs w:val="24"/>
          <w:lang w:val="en-IN"/>
        </w:rPr>
      </w:pPr>
    </w:p>
    <w:p w14:paraId="5D58E071" w14:textId="77777777" w:rsidR="003E1183" w:rsidRPr="00D16379" w:rsidRDefault="003E1183" w:rsidP="003E1183">
      <w:pPr>
        <w:numPr>
          <w:ilvl w:val="0"/>
          <w:numId w:val="19"/>
        </w:numPr>
        <w:rPr>
          <w:szCs w:val="24"/>
          <w:lang w:val="en-IN"/>
        </w:rPr>
      </w:pPr>
      <w:r w:rsidRPr="00D16379">
        <w:rPr>
          <w:b/>
          <w:bCs/>
          <w:szCs w:val="24"/>
          <w:lang w:val="en-IN"/>
        </w:rPr>
        <w:t>Initial Model</w:t>
      </w:r>
      <w:r w:rsidRPr="00D16379">
        <w:rPr>
          <w:szCs w:val="24"/>
          <w:lang w:val="en-IN"/>
        </w:rPr>
        <w:t>: Train an object detector (e.g. YOLOv8) on a small set of labeled normal/anomaly images.</w:t>
      </w:r>
    </w:p>
    <w:p w14:paraId="35A74237" w14:textId="77777777" w:rsidR="003E1183" w:rsidRPr="00D16379" w:rsidRDefault="003E1183" w:rsidP="003E1183">
      <w:pPr>
        <w:numPr>
          <w:ilvl w:val="0"/>
          <w:numId w:val="19"/>
        </w:numPr>
        <w:rPr>
          <w:szCs w:val="24"/>
          <w:lang w:val="en-IN"/>
        </w:rPr>
      </w:pPr>
      <w:r w:rsidRPr="00D16379">
        <w:rPr>
          <w:b/>
          <w:bCs/>
          <w:szCs w:val="24"/>
          <w:lang w:val="en-IN"/>
        </w:rPr>
        <w:t>Inference</w:t>
      </w:r>
      <w:r w:rsidRPr="00D16379">
        <w:rPr>
          <w:szCs w:val="24"/>
          <w:lang w:val="en-IN"/>
        </w:rPr>
        <w:t>: Run the model on new drone footage frames. Collect model outputs and confidence scores.</w:t>
      </w:r>
    </w:p>
    <w:p w14:paraId="6CA418C9" w14:textId="77777777" w:rsidR="003E1183" w:rsidRPr="00D16379" w:rsidRDefault="003E1183" w:rsidP="003E1183">
      <w:pPr>
        <w:numPr>
          <w:ilvl w:val="0"/>
          <w:numId w:val="19"/>
        </w:numPr>
        <w:rPr>
          <w:szCs w:val="24"/>
          <w:lang w:val="en-IN"/>
        </w:rPr>
      </w:pPr>
      <w:r w:rsidRPr="00D16379">
        <w:rPr>
          <w:b/>
          <w:bCs/>
          <w:szCs w:val="24"/>
          <w:lang w:val="en-IN"/>
        </w:rPr>
        <w:t>Query Strategy</w:t>
      </w:r>
      <w:r w:rsidRPr="00D16379">
        <w:rPr>
          <w:szCs w:val="24"/>
          <w:lang w:val="en-IN"/>
        </w:rPr>
        <w:t>: Use an uncertainty measure (e.g. lowest predicted probability for the detected anomaly class) to rank frames.</w:t>
      </w:r>
    </w:p>
    <w:p w14:paraId="6E57CAEE" w14:textId="77777777" w:rsidR="003E1183" w:rsidRPr="00D16379" w:rsidRDefault="003E1183" w:rsidP="003E1183">
      <w:pPr>
        <w:numPr>
          <w:ilvl w:val="0"/>
          <w:numId w:val="19"/>
        </w:numPr>
        <w:rPr>
          <w:szCs w:val="24"/>
          <w:lang w:val="en-IN"/>
        </w:rPr>
      </w:pPr>
      <w:r w:rsidRPr="00D16379">
        <w:rPr>
          <w:b/>
          <w:bCs/>
          <w:szCs w:val="24"/>
          <w:lang w:val="en-IN"/>
        </w:rPr>
        <w:t>Annotation</w:t>
      </w:r>
      <w:r w:rsidRPr="00D16379">
        <w:rPr>
          <w:szCs w:val="24"/>
          <w:lang w:val="en-IN"/>
        </w:rPr>
        <w:t>: Send the top-k uncertain frames to domain experts to confirm anomaly labels (and possibly localization).</w:t>
      </w:r>
    </w:p>
    <w:p w14:paraId="39110CAA" w14:textId="77777777" w:rsidR="003E1183" w:rsidRPr="00D16379" w:rsidRDefault="003E1183" w:rsidP="003E1183">
      <w:pPr>
        <w:numPr>
          <w:ilvl w:val="0"/>
          <w:numId w:val="19"/>
        </w:numPr>
        <w:rPr>
          <w:szCs w:val="24"/>
          <w:lang w:val="en-IN"/>
        </w:rPr>
      </w:pPr>
      <w:r w:rsidRPr="00D16379">
        <w:rPr>
          <w:b/>
          <w:bCs/>
          <w:szCs w:val="24"/>
          <w:lang w:val="en-IN"/>
        </w:rPr>
        <w:t>Update</w:t>
      </w:r>
      <w:r w:rsidRPr="00D16379">
        <w:rPr>
          <w:szCs w:val="24"/>
          <w:lang w:val="en-IN"/>
        </w:rPr>
        <w:t>: Add the new labels to training data and retrain the model.</w:t>
      </w:r>
    </w:p>
    <w:p w14:paraId="5E1FA781" w14:textId="77777777" w:rsidR="003E1183" w:rsidRPr="00D16379" w:rsidRDefault="003E1183" w:rsidP="003E1183">
      <w:pPr>
        <w:numPr>
          <w:ilvl w:val="0"/>
          <w:numId w:val="19"/>
        </w:numPr>
        <w:rPr>
          <w:szCs w:val="24"/>
          <w:lang w:val="en-IN"/>
        </w:rPr>
      </w:pPr>
      <w:r w:rsidRPr="00D16379">
        <w:rPr>
          <w:b/>
          <w:bCs/>
          <w:szCs w:val="24"/>
          <w:lang w:val="en-IN"/>
        </w:rPr>
        <w:t>Repeat</w:t>
      </w:r>
      <w:r w:rsidRPr="00D16379">
        <w:rPr>
          <w:szCs w:val="24"/>
          <w:lang w:val="en-IN"/>
        </w:rPr>
        <w:t>: Iterate until performance plateaus or budget is exhausted.</w:t>
      </w:r>
    </w:p>
    <w:p w14:paraId="54335872" w14:textId="77777777" w:rsidR="003E1183" w:rsidRPr="00D16379" w:rsidRDefault="003E1183" w:rsidP="003E1183">
      <w:pPr>
        <w:ind w:left="720"/>
        <w:rPr>
          <w:szCs w:val="24"/>
          <w:lang w:val="en-IN"/>
        </w:rPr>
      </w:pPr>
    </w:p>
    <w:p w14:paraId="7F69E038" w14:textId="5B628652" w:rsidR="003E1183" w:rsidRPr="00D16379" w:rsidRDefault="003E1183" w:rsidP="003E1183">
      <w:pPr>
        <w:rPr>
          <w:szCs w:val="24"/>
          <w:lang w:val="en-IN"/>
        </w:rPr>
      </w:pPr>
      <w:r w:rsidRPr="00D16379">
        <w:rPr>
          <w:szCs w:val="24"/>
          <w:lang w:val="en-IN"/>
        </w:rPr>
        <w:t xml:space="preserve">This pipeline ensures that the human experts’ time is spent </w:t>
      </w:r>
      <w:r w:rsidR="009B7870" w:rsidRPr="00D16379">
        <w:rPr>
          <w:szCs w:val="24"/>
          <w:lang w:val="en-IN"/>
        </w:rPr>
        <w:t>labelling</w:t>
      </w:r>
      <w:r w:rsidRPr="00D16379">
        <w:rPr>
          <w:szCs w:val="24"/>
          <w:lang w:val="en-IN"/>
        </w:rPr>
        <w:t xml:space="preserve"> only the frames that most improve the model, rather than exhaustively </w:t>
      </w:r>
      <w:r w:rsidR="009B7870" w:rsidRPr="00D16379">
        <w:rPr>
          <w:szCs w:val="24"/>
          <w:lang w:val="en-IN"/>
        </w:rPr>
        <w:t>labelling</w:t>
      </w:r>
      <w:r w:rsidRPr="00D16379">
        <w:rPr>
          <w:szCs w:val="24"/>
          <w:lang w:val="en-IN"/>
        </w:rPr>
        <w:t xml:space="preserve"> every frame of video. In practice, steps 2–4 could be automated with a script or pipeline</w:t>
      </w:r>
      <w:r w:rsidR="009B7870" w:rsidRPr="00D16379">
        <w:rPr>
          <w:szCs w:val="24"/>
          <w:lang w:val="en-IN"/>
        </w:rPr>
        <w:t xml:space="preserve"> and</w:t>
      </w:r>
      <w:r w:rsidRPr="00D16379">
        <w:rPr>
          <w:szCs w:val="24"/>
          <w:lang w:val="en-IN"/>
        </w:rPr>
        <w:t xml:space="preserve"> step 5 (retraining) could be done on a schedule or automatically triggered when new labels arrive. End-to-end, this active learning system could build a field-ready anomaly detector much faster than a purely passive approach.</w:t>
      </w:r>
    </w:p>
    <w:p w14:paraId="663BE9A0" w14:textId="77777777" w:rsidR="00E90E88" w:rsidRPr="00D16379" w:rsidRDefault="00E90E88" w:rsidP="00A96D60">
      <w:pPr>
        <w:rPr>
          <w:szCs w:val="24"/>
          <w:lang w:val="en-IN"/>
        </w:rPr>
      </w:pPr>
    </w:p>
    <w:p w14:paraId="0E8DA793" w14:textId="77777777" w:rsidR="00A96D60" w:rsidRPr="00D16379" w:rsidRDefault="00A96D60" w:rsidP="00A96D60">
      <w:pPr>
        <w:rPr>
          <w:szCs w:val="24"/>
          <w:lang w:val="en-IN"/>
        </w:rPr>
      </w:pPr>
    </w:p>
    <w:p w14:paraId="56848A2C" w14:textId="1CB56848" w:rsidR="00A96D60" w:rsidRPr="00D16379" w:rsidRDefault="003E1183" w:rsidP="00A96D60">
      <w:pPr>
        <w:pStyle w:val="Heading1"/>
        <w:numPr>
          <w:ilvl w:val="0"/>
          <w:numId w:val="9"/>
        </w:numPr>
        <w:ind w:left="397" w:hanging="397"/>
      </w:pPr>
      <w:r w:rsidRPr="00D16379">
        <w:t>Results (Time Save, Money Save, Agility)</w:t>
      </w:r>
    </w:p>
    <w:p w14:paraId="79327F0E" w14:textId="77777777" w:rsidR="00E90E88" w:rsidRPr="00D16379" w:rsidRDefault="00E90E88" w:rsidP="00A96D60">
      <w:pPr>
        <w:rPr>
          <w:szCs w:val="24"/>
          <w:lang w:val="en-IN"/>
        </w:rPr>
      </w:pPr>
    </w:p>
    <w:p w14:paraId="6403A3A6" w14:textId="7FF7F797" w:rsidR="003E1183" w:rsidRPr="00D16379" w:rsidRDefault="003E1183" w:rsidP="003E1183">
      <w:pPr>
        <w:rPr>
          <w:szCs w:val="24"/>
          <w:lang w:val="en-IN"/>
        </w:rPr>
      </w:pPr>
      <w:r w:rsidRPr="00D16379">
        <w:rPr>
          <w:szCs w:val="24"/>
          <w:lang w:val="en-IN"/>
        </w:rPr>
        <w:t xml:space="preserve">Active learning’s main benefit is efficiency: it reduces </w:t>
      </w:r>
      <w:r w:rsidR="009B7870" w:rsidRPr="00D16379">
        <w:rPr>
          <w:szCs w:val="24"/>
          <w:lang w:val="en-IN"/>
        </w:rPr>
        <w:t>labelling</w:t>
      </w:r>
      <w:r w:rsidRPr="00D16379">
        <w:rPr>
          <w:szCs w:val="24"/>
          <w:lang w:val="en-IN"/>
        </w:rPr>
        <w:t xml:space="preserve"> time and cost while enabling quick model improvement. Quantitatively, active learning can dramatically cut the required labeled examples. In many reported cases, only a fraction of the full dataset needs annotation. For example, one industry report showed that an active learning pipeline enabled over 90% reduction in </w:t>
      </w:r>
      <w:r w:rsidR="009B7870" w:rsidRPr="00D16379">
        <w:rPr>
          <w:szCs w:val="24"/>
          <w:lang w:val="en-IN"/>
        </w:rPr>
        <w:t>labelling</w:t>
      </w:r>
      <w:r w:rsidRPr="00D16379">
        <w:rPr>
          <w:szCs w:val="24"/>
          <w:lang w:val="en-IN"/>
        </w:rPr>
        <w:t xml:space="preserve"> cost</w:t>
      </w:r>
      <w:r w:rsidR="0036371A" w:rsidRPr="00D16379">
        <w:rPr>
          <w:szCs w:val="24"/>
          <w:lang w:val="en-IN"/>
        </w:rPr>
        <w:t xml:space="preserve"> </w:t>
      </w:r>
      <w:r w:rsidRPr="00D16379">
        <w:rPr>
          <w:szCs w:val="24"/>
          <w:lang w:val="en-IN"/>
        </w:rPr>
        <w:t xml:space="preserve">[1]. In </w:t>
      </w:r>
      <w:r w:rsidR="0036371A" w:rsidRPr="00D16379">
        <w:rPr>
          <w:szCs w:val="24"/>
          <w:lang w:val="en-IN"/>
        </w:rPr>
        <w:t>the</w:t>
      </w:r>
      <w:r w:rsidRPr="00D16379">
        <w:rPr>
          <w:szCs w:val="24"/>
          <w:lang w:val="en-IN"/>
        </w:rPr>
        <w:t xml:space="preserve"> </w:t>
      </w:r>
      <w:r w:rsidRPr="00D16379">
        <w:rPr>
          <w:szCs w:val="24"/>
          <w:lang w:val="en-IN"/>
        </w:rPr>
        <w:lastRenderedPageBreak/>
        <w:t>AWS case study, an automotive in-cabin sensing project retrained a model with far fewer human labels by automating the bulk of annotation and only asking humans for the hardest examples.</w:t>
      </w:r>
    </w:p>
    <w:p w14:paraId="13C308B0" w14:textId="77777777" w:rsidR="00B3400D" w:rsidRPr="00D16379" w:rsidRDefault="00B3400D" w:rsidP="003E1183">
      <w:pPr>
        <w:rPr>
          <w:szCs w:val="24"/>
          <w:lang w:val="en-IN"/>
        </w:rPr>
      </w:pPr>
    </w:p>
    <w:p w14:paraId="67C26583" w14:textId="2E1BEA4A" w:rsidR="003E1183" w:rsidRPr="00D16379" w:rsidRDefault="003E1183" w:rsidP="003E1183">
      <w:pPr>
        <w:rPr>
          <w:szCs w:val="24"/>
          <w:lang w:val="en-IN"/>
        </w:rPr>
      </w:pPr>
      <w:r w:rsidRPr="00D16379">
        <w:rPr>
          <w:szCs w:val="24"/>
          <w:lang w:val="en-IN"/>
        </w:rPr>
        <w:t xml:space="preserve">Time savings are also significant. Rather than waiting for a </w:t>
      </w:r>
      <w:r w:rsidR="009B7870" w:rsidRPr="00D16379">
        <w:rPr>
          <w:szCs w:val="24"/>
          <w:lang w:val="en-IN"/>
        </w:rPr>
        <w:t>labelling</w:t>
      </w:r>
      <w:r w:rsidRPr="00D16379">
        <w:rPr>
          <w:szCs w:val="24"/>
          <w:lang w:val="en-IN"/>
        </w:rPr>
        <w:t xml:space="preserve"> project to finish before training a model (often taking weeks), active learning creates an </w:t>
      </w:r>
      <w:r w:rsidRPr="00D16379">
        <w:rPr>
          <w:i/>
          <w:iCs/>
          <w:szCs w:val="24"/>
          <w:lang w:val="en-IN"/>
        </w:rPr>
        <w:t>iterative loop</w:t>
      </w:r>
      <w:r w:rsidRPr="00D16379">
        <w:rPr>
          <w:szCs w:val="24"/>
          <w:lang w:val="en-IN"/>
        </w:rPr>
        <w:t>. Each active learning iteration (label a batch, retrain, redeploy) can take hours instead of days. This agility means faster time-to-deployment. In the AWS example, a job that normally took weeks of annotation was cut to hours of processing</w:t>
      </w:r>
      <w:r w:rsidR="0036371A" w:rsidRPr="00D16379">
        <w:rPr>
          <w:szCs w:val="24"/>
          <w:lang w:val="en-IN"/>
        </w:rPr>
        <w:t xml:space="preserve"> </w:t>
      </w:r>
      <w:r w:rsidRPr="00D16379">
        <w:rPr>
          <w:szCs w:val="24"/>
          <w:lang w:val="en-IN"/>
        </w:rPr>
        <w:t xml:space="preserve">[1], thanks to automated selection of images for </w:t>
      </w:r>
      <w:r w:rsidR="009B7870" w:rsidRPr="00D16379">
        <w:rPr>
          <w:szCs w:val="24"/>
          <w:lang w:val="en-IN"/>
        </w:rPr>
        <w:t>labelling</w:t>
      </w:r>
      <w:r w:rsidRPr="00D16379">
        <w:rPr>
          <w:szCs w:val="24"/>
          <w:lang w:val="en-IN"/>
        </w:rPr>
        <w:t>.</w:t>
      </w:r>
    </w:p>
    <w:p w14:paraId="03855458" w14:textId="77777777" w:rsidR="00B3400D" w:rsidRPr="00D16379" w:rsidRDefault="00B3400D" w:rsidP="003E1183">
      <w:pPr>
        <w:rPr>
          <w:szCs w:val="24"/>
          <w:lang w:val="en-IN"/>
        </w:rPr>
      </w:pPr>
    </w:p>
    <w:p w14:paraId="27BD430F" w14:textId="11498F90" w:rsidR="003E1183" w:rsidRPr="00D16379" w:rsidRDefault="003E1183" w:rsidP="003E1183">
      <w:pPr>
        <w:rPr>
          <w:szCs w:val="24"/>
          <w:lang w:val="en-IN"/>
        </w:rPr>
      </w:pPr>
      <w:r w:rsidRPr="00D16379">
        <w:rPr>
          <w:szCs w:val="24"/>
          <w:lang w:val="en-IN"/>
        </w:rPr>
        <w:t xml:space="preserve">Beyond raw cost and time, active learning improves model agility. If new types of anomalies appear (say a new kind of equipment anomaly on the lines), active learning can rapidly incorporate them. The model flags any unfamiliar patterns (as low confidence) and queries for labels. </w:t>
      </w:r>
    </w:p>
    <w:p w14:paraId="28D09EC3" w14:textId="77777777" w:rsidR="00B3400D" w:rsidRPr="00D16379" w:rsidRDefault="00B3400D" w:rsidP="003E1183">
      <w:pPr>
        <w:rPr>
          <w:szCs w:val="24"/>
          <w:lang w:val="en-IN"/>
        </w:rPr>
      </w:pPr>
    </w:p>
    <w:p w14:paraId="22C26294" w14:textId="0ED9D4D7" w:rsidR="003E1183" w:rsidRPr="00D16379" w:rsidRDefault="003E1183" w:rsidP="003E1183">
      <w:pPr>
        <w:rPr>
          <w:szCs w:val="24"/>
          <w:lang w:val="en-IN"/>
        </w:rPr>
      </w:pPr>
      <w:r w:rsidRPr="00D16379">
        <w:rPr>
          <w:szCs w:val="24"/>
          <w:lang w:val="en-IN"/>
        </w:rPr>
        <w:t xml:space="preserve">Some companies have reported 20–30% improvement in accuracy for vision models after deploying active learning tools, alongside </w:t>
      </w:r>
      <w:r w:rsidR="009B7870" w:rsidRPr="00D16379">
        <w:rPr>
          <w:szCs w:val="24"/>
          <w:lang w:val="en-IN"/>
        </w:rPr>
        <w:t>labelling</w:t>
      </w:r>
      <w:r w:rsidRPr="00D16379">
        <w:rPr>
          <w:szCs w:val="24"/>
          <w:lang w:val="en-IN"/>
        </w:rPr>
        <w:t xml:space="preserve"> savings. For example, a testimonial from a robotics company noted a 30% annotation error reduction and faster deployment using an active learning platform</w:t>
      </w:r>
      <w:r w:rsidR="005B708A" w:rsidRPr="00D16379">
        <w:rPr>
          <w:szCs w:val="24"/>
          <w:lang w:val="en-IN"/>
        </w:rPr>
        <w:t xml:space="preserve"> </w:t>
      </w:r>
      <w:r w:rsidRPr="00D16379">
        <w:rPr>
          <w:szCs w:val="24"/>
          <w:lang w:val="en-IN"/>
        </w:rPr>
        <w:t>[10]. While such numbers vary by case, the general pattern is clear: focusing expert effort on the most informative data gets the most bang for the buck.</w:t>
      </w:r>
    </w:p>
    <w:p w14:paraId="27C49CF5" w14:textId="77777777" w:rsidR="00B3400D" w:rsidRPr="00D16379" w:rsidRDefault="00B3400D" w:rsidP="003E1183">
      <w:pPr>
        <w:rPr>
          <w:szCs w:val="24"/>
          <w:lang w:val="en-IN"/>
        </w:rPr>
      </w:pPr>
    </w:p>
    <w:p w14:paraId="164C9039" w14:textId="588BE71B" w:rsidR="003E1183" w:rsidRPr="00D16379" w:rsidRDefault="003E1183" w:rsidP="003E1183">
      <w:pPr>
        <w:rPr>
          <w:szCs w:val="24"/>
          <w:lang w:val="en-IN"/>
        </w:rPr>
      </w:pPr>
      <w:r w:rsidRPr="00D16379">
        <w:rPr>
          <w:szCs w:val="24"/>
          <w:lang w:val="en-IN"/>
        </w:rPr>
        <w:t xml:space="preserve">Overall, incorporating active learning in a production pipeline can reduce annotation </w:t>
      </w:r>
      <w:proofErr w:type="gramStart"/>
      <w:r w:rsidRPr="00D16379">
        <w:rPr>
          <w:szCs w:val="24"/>
          <w:lang w:val="en-IN"/>
        </w:rPr>
        <w:t>needs </w:t>
      </w:r>
      <w:r w:rsidR="0036371A" w:rsidRPr="00D16379">
        <w:rPr>
          <w:szCs w:val="24"/>
          <w:lang w:val="en-IN"/>
        </w:rPr>
        <w:t xml:space="preserve"> by</w:t>
      </w:r>
      <w:proofErr w:type="gramEnd"/>
      <w:r w:rsidR="0036371A" w:rsidRPr="00D16379">
        <w:rPr>
          <w:szCs w:val="24"/>
          <w:lang w:val="en-IN"/>
        </w:rPr>
        <w:t xml:space="preserve"> </w:t>
      </w:r>
      <w:r w:rsidR="0036371A" w:rsidRPr="00D16379">
        <w:rPr>
          <w:szCs w:val="24"/>
          <w:lang w:val="en-IN"/>
        </w:rPr>
        <w:t xml:space="preserve">order-of-magnitude </w:t>
      </w:r>
      <w:r w:rsidRPr="00D16379">
        <w:rPr>
          <w:szCs w:val="24"/>
          <w:lang w:val="en-IN"/>
        </w:rPr>
        <w:t xml:space="preserve">while still meeting model targets. </w:t>
      </w:r>
      <w:r w:rsidR="0036371A" w:rsidRPr="00D16379">
        <w:rPr>
          <w:szCs w:val="24"/>
          <w:lang w:val="en-IN"/>
        </w:rPr>
        <w:t>A</w:t>
      </w:r>
      <w:r w:rsidRPr="00D16379">
        <w:rPr>
          <w:szCs w:val="24"/>
          <w:lang w:val="en-IN"/>
        </w:rPr>
        <w:t>ctive learning often makes the difference between a stalled proof-of-concept and a deployed system.</w:t>
      </w:r>
    </w:p>
    <w:p w14:paraId="47F74B77" w14:textId="77777777" w:rsidR="00A96D60" w:rsidRPr="00D16379" w:rsidRDefault="00A96D60" w:rsidP="00A96D60">
      <w:pPr>
        <w:rPr>
          <w:szCs w:val="24"/>
          <w:lang w:val="en-IN"/>
        </w:rPr>
      </w:pPr>
    </w:p>
    <w:p w14:paraId="012F31B7" w14:textId="77777777" w:rsidR="00D11C06" w:rsidRPr="00D16379" w:rsidRDefault="00D11C06" w:rsidP="00A96D60">
      <w:pPr>
        <w:rPr>
          <w:szCs w:val="24"/>
          <w:lang w:val="en-IN"/>
        </w:rPr>
      </w:pPr>
    </w:p>
    <w:p w14:paraId="405F4FB6" w14:textId="05E76233" w:rsidR="00A96D60" w:rsidRPr="00D16379" w:rsidRDefault="003E1183" w:rsidP="00A96D60">
      <w:pPr>
        <w:pStyle w:val="Heading1"/>
        <w:numPr>
          <w:ilvl w:val="0"/>
          <w:numId w:val="9"/>
        </w:numPr>
        <w:ind w:left="397" w:hanging="397"/>
      </w:pPr>
      <w:r w:rsidRPr="00D16379">
        <w:t>Disadvantages and Limitations of Active Learning</w:t>
      </w:r>
    </w:p>
    <w:p w14:paraId="76C1DBA7" w14:textId="77777777" w:rsidR="00E90E88" w:rsidRPr="00D16379" w:rsidRDefault="00E90E88" w:rsidP="00A96D60">
      <w:pPr>
        <w:rPr>
          <w:szCs w:val="24"/>
          <w:lang w:val="en-IN"/>
        </w:rPr>
      </w:pPr>
    </w:p>
    <w:p w14:paraId="79DB5103" w14:textId="59BD63EC" w:rsidR="005B708A" w:rsidRPr="00D16379" w:rsidRDefault="005B708A" w:rsidP="005B708A">
      <w:pPr>
        <w:rPr>
          <w:szCs w:val="24"/>
          <w:lang w:val="en-IN"/>
        </w:rPr>
      </w:pPr>
      <w:r w:rsidRPr="00D16379">
        <w:rPr>
          <w:szCs w:val="24"/>
          <w:lang w:val="en-IN"/>
        </w:rPr>
        <w:t xml:space="preserve">Despite its advantages, active learning has limitations that </w:t>
      </w:r>
      <w:r w:rsidR="0036371A" w:rsidRPr="00D16379">
        <w:rPr>
          <w:szCs w:val="24"/>
          <w:lang w:val="en-IN"/>
        </w:rPr>
        <w:t>w</w:t>
      </w:r>
      <w:r w:rsidRPr="00D16379">
        <w:rPr>
          <w:szCs w:val="24"/>
          <w:lang w:val="en-IN"/>
        </w:rPr>
        <w:t>hile active learning reduces the number of labels needed, every queried example still must be labeled by a (often expert) annotator. In domains like medical imaging or power systems, such experts are expensive. If the task is complex, each annotation can also be time-consuming. Thus, the cost of obtaining each active learning label may be higher than that of simpler tasks. In other words, active learning shifts some burden from quantity of labels to quality of labels.</w:t>
      </w:r>
    </w:p>
    <w:p w14:paraId="4CDBFE0F" w14:textId="77777777" w:rsidR="0036371A" w:rsidRPr="00D16379" w:rsidRDefault="0036371A" w:rsidP="005B708A">
      <w:pPr>
        <w:rPr>
          <w:szCs w:val="24"/>
          <w:lang w:val="en-IN"/>
        </w:rPr>
      </w:pPr>
    </w:p>
    <w:p w14:paraId="6DBFE383" w14:textId="4D0D14C9" w:rsidR="005B708A" w:rsidRPr="00D16379" w:rsidRDefault="005B708A" w:rsidP="005B708A">
      <w:pPr>
        <w:rPr>
          <w:szCs w:val="24"/>
          <w:lang w:val="en-IN"/>
        </w:rPr>
      </w:pPr>
      <w:r w:rsidRPr="00D16379">
        <w:rPr>
          <w:szCs w:val="24"/>
          <w:lang w:val="en-IN"/>
        </w:rPr>
        <w:t xml:space="preserve">Second, </w:t>
      </w:r>
      <w:r w:rsidR="0036371A" w:rsidRPr="00D16379">
        <w:rPr>
          <w:szCs w:val="24"/>
          <w:lang w:val="en-IN"/>
        </w:rPr>
        <w:t>e</w:t>
      </w:r>
      <w:r w:rsidRPr="00D16379">
        <w:rPr>
          <w:szCs w:val="24"/>
          <w:lang w:val="en-IN"/>
        </w:rPr>
        <w:t>ach round of new labels typically requires retraining or fine-tuning the model. This can be computationally expensive, especially for large deep learning models. For example, retraining a CNN dozens of times can consume significant GPU time, offsetting some of the data savings. In practice, one can mitigate this by using incremental learning (warm-starting from the previous model) or by retraining only after a batch of new labels rather than each example.</w:t>
      </w:r>
    </w:p>
    <w:p w14:paraId="19F6D4B7" w14:textId="77777777" w:rsidR="00B3400D" w:rsidRPr="00D16379" w:rsidRDefault="00B3400D" w:rsidP="005B708A">
      <w:pPr>
        <w:rPr>
          <w:szCs w:val="24"/>
          <w:lang w:val="en-IN"/>
        </w:rPr>
      </w:pPr>
    </w:p>
    <w:p w14:paraId="75880981" w14:textId="33228467" w:rsidR="005B708A" w:rsidRPr="00D16379" w:rsidRDefault="005B708A" w:rsidP="005B708A">
      <w:pPr>
        <w:rPr>
          <w:szCs w:val="24"/>
          <w:lang w:val="en-IN"/>
        </w:rPr>
      </w:pPr>
      <w:r w:rsidRPr="00D16379">
        <w:rPr>
          <w:szCs w:val="24"/>
          <w:lang w:val="en-IN"/>
        </w:rPr>
        <w:t xml:space="preserve">Third, </w:t>
      </w:r>
      <w:r w:rsidR="0036371A" w:rsidRPr="00D16379">
        <w:rPr>
          <w:szCs w:val="24"/>
          <w:lang w:val="en-IN"/>
        </w:rPr>
        <w:t>i</w:t>
      </w:r>
      <w:r w:rsidRPr="00D16379">
        <w:rPr>
          <w:szCs w:val="24"/>
          <w:lang w:val="en-IN"/>
        </w:rPr>
        <w:t>f the query strategy is poorly chosen, the model may pick uninformative or noisy examples. A classic pitfall is </w:t>
      </w:r>
      <w:r w:rsidRPr="00D16379">
        <w:rPr>
          <w:b/>
          <w:bCs/>
          <w:szCs w:val="24"/>
          <w:lang w:val="en-IN"/>
        </w:rPr>
        <w:t>sampling bias</w:t>
      </w:r>
      <w:r w:rsidRPr="00D16379">
        <w:rPr>
          <w:szCs w:val="24"/>
          <w:lang w:val="en-IN"/>
        </w:rPr>
        <w:t xml:space="preserve">: uncertainty sampling tends to select borderline or ambiguous examples, which may not cover the overall data distribution. Rare classes or outlier conditions might never be queried if they do not trigger high uncertainty in the current model. To mitigate this, one </w:t>
      </w:r>
      <w:r w:rsidR="0094566E" w:rsidRPr="00D16379">
        <w:rPr>
          <w:szCs w:val="24"/>
          <w:lang w:val="en-IN"/>
        </w:rPr>
        <w:t>can use strategies like</w:t>
      </w:r>
      <w:r w:rsidR="0094566E" w:rsidRPr="00D16379">
        <w:rPr>
          <w:szCs w:val="24"/>
        </w:rPr>
        <w:t> supervised contrastive active learning (SCAL) and deep feature modeling (DFM)</w:t>
      </w:r>
      <w:r w:rsidR="0094566E" w:rsidRPr="00D16379">
        <w:rPr>
          <w:szCs w:val="24"/>
        </w:rPr>
        <w:t xml:space="preserve"> [20]</w:t>
      </w:r>
      <w:r w:rsidRPr="00D16379">
        <w:rPr>
          <w:szCs w:val="24"/>
          <w:lang w:val="en-IN"/>
        </w:rPr>
        <w:t>.</w:t>
      </w:r>
    </w:p>
    <w:p w14:paraId="38F9A54B" w14:textId="77777777" w:rsidR="00B3400D" w:rsidRPr="00D16379" w:rsidRDefault="00B3400D" w:rsidP="005B708A">
      <w:pPr>
        <w:rPr>
          <w:szCs w:val="24"/>
          <w:lang w:val="en-IN"/>
        </w:rPr>
      </w:pPr>
    </w:p>
    <w:p w14:paraId="7EE18FDF" w14:textId="30648C5D" w:rsidR="005B708A" w:rsidRPr="00D16379" w:rsidRDefault="0094566E" w:rsidP="005B708A">
      <w:pPr>
        <w:rPr>
          <w:szCs w:val="24"/>
          <w:lang w:val="en-IN"/>
        </w:rPr>
      </w:pPr>
      <w:r w:rsidRPr="00D16379">
        <w:rPr>
          <w:szCs w:val="24"/>
          <w:lang w:val="en-IN"/>
        </w:rPr>
        <w:t>Also, i</w:t>
      </w:r>
      <w:r w:rsidR="005B708A" w:rsidRPr="00D16379">
        <w:rPr>
          <w:szCs w:val="24"/>
          <w:lang w:val="en-IN"/>
        </w:rPr>
        <w:t xml:space="preserve">f one class (e.g. “normal” vs. “anomaly”) dominates the data, the model may become overconfident on normal samples. An uncertainty strategy may then keep querying only “hard normals” and miss anomalies. Moreover, in imbalanced settings the pool of informative samples may be skewed. </w:t>
      </w:r>
      <w:r w:rsidR="005B708A" w:rsidRPr="00D16379">
        <w:rPr>
          <w:szCs w:val="24"/>
          <w:lang w:val="en-IN"/>
        </w:rPr>
        <w:lastRenderedPageBreak/>
        <w:t>Balakrishnan warns that AL can suffer poor generalization if imbalanced data is not handled carefully [2]. Real-world data is often imbalanced, so practitioners must augment uncertainty sampling with other heuristics (e.g. cluster-based sampling</w:t>
      </w:r>
      <w:r w:rsidR="001C6448" w:rsidRPr="00D16379">
        <w:rPr>
          <w:szCs w:val="24"/>
          <w:lang w:val="en-IN"/>
        </w:rPr>
        <w:t xml:space="preserve"> or</w:t>
      </w:r>
      <w:r w:rsidR="005B708A" w:rsidRPr="00D16379">
        <w:rPr>
          <w:szCs w:val="24"/>
          <w:lang w:val="en-IN"/>
        </w:rPr>
        <w:t xml:space="preserve"> always including some minority-class examples).</w:t>
      </w:r>
    </w:p>
    <w:p w14:paraId="2C7B40C0" w14:textId="77777777" w:rsidR="00B3400D" w:rsidRPr="00D16379" w:rsidRDefault="00B3400D" w:rsidP="005B708A">
      <w:pPr>
        <w:rPr>
          <w:szCs w:val="24"/>
          <w:lang w:val="en-IN"/>
        </w:rPr>
      </w:pPr>
    </w:p>
    <w:p w14:paraId="2E596183" w14:textId="4C0582AA" w:rsidR="005B708A" w:rsidRPr="00D16379" w:rsidRDefault="005B708A" w:rsidP="005B708A">
      <w:pPr>
        <w:rPr>
          <w:szCs w:val="24"/>
          <w:lang w:val="en-IN"/>
        </w:rPr>
      </w:pPr>
      <w:r w:rsidRPr="00D16379">
        <w:rPr>
          <w:szCs w:val="24"/>
          <w:lang w:val="en-IN"/>
        </w:rPr>
        <w:t xml:space="preserve">Another limitation is </w:t>
      </w:r>
      <w:r w:rsidR="0094566E" w:rsidRPr="00D16379">
        <w:rPr>
          <w:szCs w:val="24"/>
          <w:lang w:val="en-IN"/>
        </w:rPr>
        <w:t>that a</w:t>
      </w:r>
      <w:r w:rsidRPr="00D16379">
        <w:rPr>
          <w:szCs w:val="24"/>
          <w:lang w:val="en-IN"/>
        </w:rPr>
        <w:t>ctive learning assumes a model (even if weak) exists to measure uncertainty. If the initial labeled set is extremely small or not representative, the model’s estimates may be unreliable. In early rounds, the model might select unhelpful queries because it “doesn’t know what it doesn’t know.” Cold-starting active learning sometimes requires seeding the model with a few examples of each class or careful initialization.</w:t>
      </w:r>
    </w:p>
    <w:p w14:paraId="51577BBC" w14:textId="77777777" w:rsidR="00B3400D" w:rsidRPr="00D16379" w:rsidRDefault="00B3400D" w:rsidP="005B708A">
      <w:pPr>
        <w:rPr>
          <w:szCs w:val="24"/>
          <w:lang w:val="en-IN"/>
        </w:rPr>
      </w:pPr>
    </w:p>
    <w:p w14:paraId="35FEB00A" w14:textId="7AC96DD0" w:rsidR="005B708A" w:rsidRPr="00D16379" w:rsidRDefault="005B708A" w:rsidP="005B708A">
      <w:pPr>
        <w:rPr>
          <w:szCs w:val="24"/>
          <w:lang w:val="en-IN"/>
        </w:rPr>
      </w:pPr>
      <w:r w:rsidRPr="00D16379">
        <w:rPr>
          <w:szCs w:val="24"/>
          <w:lang w:val="en-IN"/>
        </w:rPr>
        <w:t>Real-world deployment issues also arise. Many active learning algorithms are tested on static datasets, but a production setting involves data pipelines, user interfaces</w:t>
      </w:r>
      <w:r w:rsidR="009B7870" w:rsidRPr="00D16379">
        <w:rPr>
          <w:szCs w:val="24"/>
          <w:lang w:val="en-IN"/>
        </w:rPr>
        <w:t xml:space="preserve"> and</w:t>
      </w:r>
      <w:r w:rsidRPr="00D16379">
        <w:rPr>
          <w:szCs w:val="24"/>
          <w:lang w:val="en-IN"/>
        </w:rPr>
        <w:t xml:space="preserve"> possibly streaming data. The Weizenbaum study notes that in practical systems, one cannot easily compare different query strategies without extra </w:t>
      </w:r>
      <w:r w:rsidR="009B7870" w:rsidRPr="00D16379">
        <w:rPr>
          <w:szCs w:val="24"/>
          <w:lang w:val="en-IN"/>
        </w:rPr>
        <w:t>labelling and</w:t>
      </w:r>
      <w:r w:rsidRPr="00D16379">
        <w:rPr>
          <w:szCs w:val="24"/>
          <w:lang w:val="en-IN"/>
        </w:rPr>
        <w:t xml:space="preserve"> issues like unknown data distribution can complicate AL’s effectiveness [3]. In other words, designing a robust active learning system for the wild is non-trivial: it must deal with concept drift, integration with annotation tooling, version control of models/data</w:t>
      </w:r>
      <w:r w:rsidR="009B7870" w:rsidRPr="00D16379">
        <w:rPr>
          <w:szCs w:val="24"/>
          <w:lang w:val="en-IN"/>
        </w:rPr>
        <w:t xml:space="preserve"> and</w:t>
      </w:r>
      <w:r w:rsidRPr="00D16379">
        <w:rPr>
          <w:szCs w:val="24"/>
          <w:lang w:val="en-IN"/>
        </w:rPr>
        <w:t xml:space="preserve"> potential feedback loops.</w:t>
      </w:r>
    </w:p>
    <w:p w14:paraId="493087D1" w14:textId="77777777" w:rsidR="00B3400D" w:rsidRPr="00D16379" w:rsidRDefault="00B3400D" w:rsidP="005B708A">
      <w:pPr>
        <w:rPr>
          <w:szCs w:val="24"/>
          <w:lang w:val="en-IN"/>
        </w:rPr>
      </w:pPr>
    </w:p>
    <w:p w14:paraId="06B4341F" w14:textId="7582CFA0" w:rsidR="005B708A" w:rsidRPr="00D16379" w:rsidRDefault="005B708A" w:rsidP="005B708A">
      <w:pPr>
        <w:rPr>
          <w:szCs w:val="24"/>
          <w:lang w:val="en-IN"/>
        </w:rPr>
      </w:pPr>
      <w:r w:rsidRPr="00D16379">
        <w:rPr>
          <w:szCs w:val="24"/>
          <w:lang w:val="en-IN"/>
        </w:rPr>
        <w:t xml:space="preserve">Finally, there is no free lunch: active learning only helps if </w:t>
      </w:r>
      <w:r w:rsidR="009B7870" w:rsidRPr="00D16379">
        <w:rPr>
          <w:szCs w:val="24"/>
          <w:lang w:val="en-IN"/>
        </w:rPr>
        <w:t>labelling</w:t>
      </w:r>
      <w:r w:rsidRPr="00D16379">
        <w:rPr>
          <w:szCs w:val="24"/>
          <w:lang w:val="en-IN"/>
        </w:rPr>
        <w:t xml:space="preserve"> is the bottleneck. If unlabeled data is scarce or labels are cheap, traditional training may suffice. If model development time or compute is the constraint, the extra complexity of AL might not be worthwhile.</w:t>
      </w:r>
    </w:p>
    <w:p w14:paraId="0C964C4B" w14:textId="77777777" w:rsidR="00B3400D" w:rsidRPr="00D16379" w:rsidRDefault="00B3400D" w:rsidP="005B708A">
      <w:pPr>
        <w:rPr>
          <w:szCs w:val="24"/>
          <w:lang w:val="en-IN"/>
        </w:rPr>
      </w:pPr>
    </w:p>
    <w:p w14:paraId="4A403D7D" w14:textId="39FB3A68" w:rsidR="005B708A" w:rsidRPr="00D16379" w:rsidRDefault="005B708A" w:rsidP="005B708A">
      <w:pPr>
        <w:rPr>
          <w:szCs w:val="24"/>
          <w:lang w:val="en-IN"/>
        </w:rPr>
      </w:pPr>
      <w:r w:rsidRPr="00D16379">
        <w:rPr>
          <w:szCs w:val="24"/>
          <w:lang w:val="en-IN"/>
        </w:rPr>
        <w:t xml:space="preserve">In summary, active learning’s disadvantages include the ongoing need for human-in-the-loop </w:t>
      </w:r>
      <w:r w:rsidR="009B7870" w:rsidRPr="00D16379">
        <w:rPr>
          <w:szCs w:val="24"/>
          <w:lang w:val="en-IN"/>
        </w:rPr>
        <w:t>labelling</w:t>
      </w:r>
      <w:r w:rsidRPr="00D16379">
        <w:rPr>
          <w:szCs w:val="24"/>
          <w:lang w:val="en-IN"/>
        </w:rPr>
        <w:t xml:space="preserve"> (and thus expert time) [2], increased computational overhead for repeated training, potential sampling biases (especially with imbalanced classes) [2][3]</w:t>
      </w:r>
      <w:r w:rsidR="009B7870" w:rsidRPr="00D16379">
        <w:rPr>
          <w:szCs w:val="24"/>
          <w:lang w:val="en-IN"/>
        </w:rPr>
        <w:t xml:space="preserve"> and</w:t>
      </w:r>
      <w:r w:rsidRPr="00D16379">
        <w:rPr>
          <w:szCs w:val="24"/>
          <w:lang w:val="en-IN"/>
        </w:rPr>
        <w:t xml:space="preserve"> engineering complexity in building an end-to-end loop. These limitations mean that while active learning is powerful, it must be applied judiciously and often supplemented with other strategies (semi-supervised learning, data augmentation, etc.).</w:t>
      </w:r>
    </w:p>
    <w:p w14:paraId="014069B7" w14:textId="77777777" w:rsidR="00A96D60" w:rsidRPr="00D16379" w:rsidRDefault="00A96D60" w:rsidP="00A96D60">
      <w:pPr>
        <w:rPr>
          <w:szCs w:val="24"/>
          <w:lang w:val="en-IN"/>
        </w:rPr>
      </w:pPr>
    </w:p>
    <w:p w14:paraId="417F65D7" w14:textId="77777777" w:rsidR="00D11C06" w:rsidRPr="00D16379" w:rsidRDefault="00D11C06" w:rsidP="00A96D60">
      <w:pPr>
        <w:rPr>
          <w:szCs w:val="24"/>
          <w:lang w:val="en-IN"/>
        </w:rPr>
      </w:pPr>
    </w:p>
    <w:p w14:paraId="7E88AA9F" w14:textId="205FB422" w:rsidR="00A96D60" w:rsidRPr="00D16379" w:rsidRDefault="005B708A" w:rsidP="00A96D60">
      <w:pPr>
        <w:pStyle w:val="Heading1"/>
        <w:numPr>
          <w:ilvl w:val="0"/>
          <w:numId w:val="9"/>
        </w:numPr>
        <w:ind w:left="397" w:hanging="397"/>
      </w:pPr>
      <w:r w:rsidRPr="00D16379">
        <w:t>Conclusion</w:t>
      </w:r>
    </w:p>
    <w:p w14:paraId="18590EE9" w14:textId="77777777" w:rsidR="00E90E88" w:rsidRPr="00D16379" w:rsidRDefault="00E90E88" w:rsidP="00A96D60">
      <w:pPr>
        <w:rPr>
          <w:szCs w:val="24"/>
          <w:lang w:val="en-IN"/>
        </w:rPr>
      </w:pPr>
    </w:p>
    <w:p w14:paraId="4EB7B137" w14:textId="72A6A6B3" w:rsidR="005B708A" w:rsidRPr="00D16379" w:rsidRDefault="005B708A" w:rsidP="005B708A">
      <w:pPr>
        <w:rPr>
          <w:szCs w:val="24"/>
          <w:lang w:val="en-IN"/>
        </w:rPr>
      </w:pPr>
      <w:r w:rsidRPr="00D16379">
        <w:rPr>
          <w:szCs w:val="24"/>
          <w:lang w:val="en-IN"/>
        </w:rPr>
        <w:t xml:space="preserve">Active learning offers a powerful paradigm for building more accurate AI models with far less labeled data. By iteratively selecting and </w:t>
      </w:r>
      <w:r w:rsidR="009B7870" w:rsidRPr="00D16379">
        <w:rPr>
          <w:szCs w:val="24"/>
          <w:lang w:val="en-IN"/>
        </w:rPr>
        <w:t>labelling</w:t>
      </w:r>
      <w:r w:rsidRPr="00D16379">
        <w:rPr>
          <w:szCs w:val="24"/>
          <w:lang w:val="en-IN"/>
        </w:rPr>
        <w:t xml:space="preserve"> the most informative data points, active learning focuses human effort where it matters most. This yields leaner models, faster training cycles</w:t>
      </w:r>
      <w:r w:rsidR="009B7870" w:rsidRPr="00D16379">
        <w:rPr>
          <w:szCs w:val="24"/>
          <w:lang w:val="en-IN"/>
        </w:rPr>
        <w:t xml:space="preserve"> and</w:t>
      </w:r>
      <w:r w:rsidRPr="00D16379">
        <w:rPr>
          <w:szCs w:val="24"/>
          <w:lang w:val="en-IN"/>
        </w:rPr>
        <w:t xml:space="preserve"> large savings in annotation cost. As we have seen, active learning is not a single algorithm but a framework – one that incorporates strategies like uncertainty sampling, committee disagreement</w:t>
      </w:r>
      <w:r w:rsidR="009B7870" w:rsidRPr="00D16379">
        <w:rPr>
          <w:szCs w:val="24"/>
          <w:lang w:val="en-IN"/>
        </w:rPr>
        <w:t xml:space="preserve"> and</w:t>
      </w:r>
      <w:r w:rsidRPr="00D16379">
        <w:rPr>
          <w:szCs w:val="24"/>
          <w:lang w:val="en-IN"/>
        </w:rPr>
        <w:t xml:space="preserve"> diversity to query data. Architecturally, a typical system combines a machine learning model, a query engine</w:t>
      </w:r>
      <w:r w:rsidR="009B7870" w:rsidRPr="00D16379">
        <w:rPr>
          <w:szCs w:val="24"/>
          <w:lang w:val="en-IN"/>
        </w:rPr>
        <w:t xml:space="preserve"> and</w:t>
      </w:r>
      <w:r w:rsidRPr="00D16379">
        <w:rPr>
          <w:szCs w:val="24"/>
          <w:lang w:val="en-IN"/>
        </w:rPr>
        <w:t xml:space="preserve"> human annotators in a loop. Modern tools like modAL and cloud ML services can streamline implementation.</w:t>
      </w:r>
    </w:p>
    <w:p w14:paraId="23AC8DD5" w14:textId="77777777" w:rsidR="00D11C06" w:rsidRPr="00D16379" w:rsidRDefault="00D11C06" w:rsidP="005B708A">
      <w:pPr>
        <w:rPr>
          <w:szCs w:val="24"/>
          <w:lang w:val="en-IN"/>
        </w:rPr>
      </w:pPr>
    </w:p>
    <w:p w14:paraId="6799CF18" w14:textId="10F88665" w:rsidR="00D11C06" w:rsidRPr="00D16379" w:rsidRDefault="00D11C06" w:rsidP="00D11C06">
      <w:pPr>
        <w:rPr>
          <w:lang w:eastAsia="en-US"/>
        </w:rPr>
      </w:pPr>
      <w:r w:rsidRPr="00D16379">
        <w:rPr>
          <w:lang w:eastAsia="en-US"/>
        </w:rPr>
        <w:t>We saw that for multiclass datasets like the IRIS dataset where the data is more or less evenly distributed across the classes, uncertainity based sampling works best. However, with binary data where there is a significant skew between normal vs anomalous data, as with the Titanic Dataset, a committee of uncertainity based learners works much better and converges much faster than a single learner.</w:t>
      </w:r>
    </w:p>
    <w:p w14:paraId="36DA56A8" w14:textId="77777777" w:rsidR="00D11C06" w:rsidRPr="00D16379" w:rsidRDefault="00D11C06" w:rsidP="005B708A">
      <w:pPr>
        <w:rPr>
          <w:szCs w:val="24"/>
          <w:lang w:val="en-IN"/>
        </w:rPr>
      </w:pPr>
    </w:p>
    <w:p w14:paraId="781658C1" w14:textId="4AA5634B" w:rsidR="005B708A" w:rsidRPr="00D16379" w:rsidRDefault="005B708A" w:rsidP="005B708A">
      <w:pPr>
        <w:rPr>
          <w:szCs w:val="24"/>
          <w:lang w:val="en-IN"/>
        </w:rPr>
      </w:pPr>
      <w:r w:rsidRPr="00D16379">
        <w:rPr>
          <w:szCs w:val="24"/>
          <w:lang w:val="en-IN"/>
        </w:rPr>
        <w:t xml:space="preserve">Industry examples (e.g. AWS’s pipeline) suggest that annotation effort can drop by an order of magnitude, turning weeks of manual </w:t>
      </w:r>
      <w:r w:rsidR="009B7870" w:rsidRPr="00D16379">
        <w:rPr>
          <w:szCs w:val="24"/>
          <w:lang w:val="en-IN"/>
        </w:rPr>
        <w:t>labelling</w:t>
      </w:r>
      <w:r w:rsidRPr="00D16379">
        <w:rPr>
          <w:szCs w:val="24"/>
          <w:lang w:val="en-IN"/>
        </w:rPr>
        <w:t xml:space="preserve"> into hours [1]</w:t>
      </w:r>
      <w:r w:rsidR="00D11C06" w:rsidRPr="00D16379">
        <w:rPr>
          <w:szCs w:val="24"/>
          <w:lang w:val="en-IN"/>
        </w:rPr>
        <w:t xml:space="preserve"> for example like </w:t>
      </w:r>
      <w:r w:rsidR="00D11C06" w:rsidRPr="00D16379">
        <w:rPr>
          <w:szCs w:val="24"/>
          <w:lang w:val="en-IN"/>
        </w:rPr>
        <w:t>drone-based power-line inspection</w:t>
      </w:r>
      <w:r w:rsidR="00D11C06" w:rsidRPr="00D16379">
        <w:rPr>
          <w:szCs w:val="24"/>
          <w:lang w:val="en-IN"/>
        </w:rPr>
        <w:t>, when Active Learning is applied</w:t>
      </w:r>
      <w:r w:rsidRPr="00D16379">
        <w:rPr>
          <w:szCs w:val="24"/>
          <w:lang w:val="en-IN"/>
        </w:rPr>
        <w:t>.</w:t>
      </w:r>
    </w:p>
    <w:p w14:paraId="47496D91" w14:textId="77777777" w:rsidR="00D11C06" w:rsidRPr="00D16379" w:rsidRDefault="00D11C06" w:rsidP="005B708A">
      <w:pPr>
        <w:rPr>
          <w:szCs w:val="24"/>
          <w:lang w:val="en-IN"/>
        </w:rPr>
      </w:pPr>
    </w:p>
    <w:p w14:paraId="0C57D2C9" w14:textId="45277CAD" w:rsidR="005B708A" w:rsidRPr="00D16379" w:rsidRDefault="005B708A" w:rsidP="005B708A">
      <w:pPr>
        <w:rPr>
          <w:szCs w:val="24"/>
          <w:lang w:val="en-IN"/>
        </w:rPr>
      </w:pPr>
      <w:r w:rsidRPr="00D16379">
        <w:rPr>
          <w:szCs w:val="24"/>
          <w:lang w:val="en-IN"/>
        </w:rPr>
        <w:lastRenderedPageBreak/>
        <w:t>Nonetheless, active learning has practical limits. It hinges on human oracles, sufficient initial models</w:t>
      </w:r>
      <w:r w:rsidR="009B7870" w:rsidRPr="00D16379">
        <w:rPr>
          <w:szCs w:val="24"/>
          <w:lang w:val="en-IN"/>
        </w:rPr>
        <w:t xml:space="preserve"> and</w:t>
      </w:r>
      <w:r w:rsidRPr="00D16379">
        <w:rPr>
          <w:szCs w:val="24"/>
          <w:lang w:val="en-IN"/>
        </w:rPr>
        <w:t xml:space="preserve"> careful handling of corner cases. It introduces overhead in orchestrating the loop and can struggle with skewed data. Researchers continue to explore hybrid approaches (combining active learning with semi-supervised or self-supervised learning) to mitigate these issues.</w:t>
      </w:r>
    </w:p>
    <w:p w14:paraId="0BACB17D" w14:textId="77777777" w:rsidR="00B3400D" w:rsidRPr="00D16379" w:rsidRDefault="00B3400D" w:rsidP="005B708A">
      <w:pPr>
        <w:rPr>
          <w:szCs w:val="24"/>
          <w:lang w:val="en-IN"/>
        </w:rPr>
      </w:pPr>
    </w:p>
    <w:p w14:paraId="203E2770" w14:textId="116A997F" w:rsidR="005B708A" w:rsidRPr="00D16379" w:rsidRDefault="005B708A" w:rsidP="005B708A">
      <w:pPr>
        <w:rPr>
          <w:szCs w:val="24"/>
          <w:lang w:val="en-IN"/>
        </w:rPr>
      </w:pPr>
      <w:r w:rsidRPr="00D16379">
        <w:rPr>
          <w:szCs w:val="24"/>
          <w:lang w:val="en-IN"/>
        </w:rPr>
        <w:t xml:space="preserve">In conclusion, </w:t>
      </w:r>
      <w:r w:rsidR="00D11C06" w:rsidRPr="00D16379">
        <w:rPr>
          <w:szCs w:val="24"/>
          <w:lang w:val="en-IN"/>
        </w:rPr>
        <w:t>a</w:t>
      </w:r>
      <w:r w:rsidRPr="00D16379">
        <w:rPr>
          <w:szCs w:val="24"/>
          <w:lang w:val="en-IN"/>
        </w:rPr>
        <w:t>s one summary notes, active learning enables “smarter models with reduced data-</w:t>
      </w:r>
      <w:r w:rsidR="009B7870" w:rsidRPr="00D16379">
        <w:rPr>
          <w:szCs w:val="24"/>
          <w:lang w:val="en-IN"/>
        </w:rPr>
        <w:t>labelling</w:t>
      </w:r>
      <w:r w:rsidRPr="00D16379">
        <w:rPr>
          <w:szCs w:val="24"/>
          <w:lang w:val="en-IN"/>
        </w:rPr>
        <w:t xml:space="preserve"> requirements” [2]. Going forward, as AI systems increasingly operate in dynamic, data-rich environments, active learning will be a key tool for scalable, sustainable model building.</w:t>
      </w:r>
    </w:p>
    <w:p w14:paraId="191A1058" w14:textId="77777777" w:rsidR="00B55305" w:rsidRPr="00D16379" w:rsidRDefault="00B55305" w:rsidP="00A96D60">
      <w:pPr>
        <w:rPr>
          <w:szCs w:val="24"/>
          <w:lang w:val="en-IN"/>
        </w:rPr>
      </w:pPr>
    </w:p>
    <w:p w14:paraId="0224AEAD" w14:textId="77777777" w:rsidR="00D11C06" w:rsidRPr="00D16379" w:rsidRDefault="00D11C06" w:rsidP="00A96D60">
      <w:pPr>
        <w:rPr>
          <w:szCs w:val="24"/>
          <w:lang w:val="en-IN"/>
        </w:rPr>
      </w:pPr>
    </w:p>
    <w:p w14:paraId="43307E5B" w14:textId="77777777" w:rsidR="00A96D60" w:rsidRPr="00D16379" w:rsidRDefault="00A96D60" w:rsidP="00E90E88">
      <w:pPr>
        <w:pStyle w:val="Heading1"/>
        <w:numPr>
          <w:ilvl w:val="0"/>
          <w:numId w:val="9"/>
        </w:numPr>
        <w:ind w:left="397" w:hanging="397"/>
        <w:jc w:val="left"/>
      </w:pPr>
      <w:r w:rsidRPr="00D16379">
        <w:t>References</w:t>
      </w:r>
    </w:p>
    <w:p w14:paraId="5706D296" w14:textId="77777777" w:rsidR="00B3400D" w:rsidRPr="00D16379" w:rsidRDefault="00B3400D" w:rsidP="00B3400D">
      <w:pPr>
        <w:pStyle w:val="BodyText"/>
        <w:rPr>
          <w:lang w:eastAsia="en-US"/>
        </w:rPr>
      </w:pPr>
    </w:p>
    <w:p w14:paraId="522922BA" w14:textId="32A1D34D" w:rsidR="005B708A" w:rsidRPr="00D16379" w:rsidRDefault="005B708A" w:rsidP="005B708A">
      <w:pPr>
        <w:pStyle w:val="NormalWeb"/>
        <w:numPr>
          <w:ilvl w:val="0"/>
          <w:numId w:val="16"/>
        </w:numPr>
        <w:shd w:val="clear" w:color="auto" w:fill="FFFFFF"/>
        <w:spacing w:before="0" w:beforeAutospacing="0" w:after="0" w:afterAutospacing="0"/>
        <w:rPr>
          <w:color w:val="222222"/>
        </w:rPr>
      </w:pPr>
      <w:r w:rsidRPr="00D16379">
        <w:rPr>
          <w:color w:val="222222"/>
        </w:rPr>
        <w:t>Y. Yu et al., </w:t>
      </w:r>
      <w:r w:rsidRPr="00D16379">
        <w:rPr>
          <w:rStyle w:val="Emphasis"/>
          <w:color w:val="222222"/>
        </w:rPr>
        <w:t>“Build an Active Learning Pipeline for Automatic Annotation of Images with AWS Services,”</w:t>
      </w:r>
      <w:r w:rsidRPr="00D16379">
        <w:rPr>
          <w:color w:val="222222"/>
        </w:rPr>
        <w:t> AWS AI/ML Blog, Apr. 2024. Available: </w:t>
      </w:r>
      <w:hyperlink r:id="rId12" w:tgtFrame="_blank" w:history="1">
        <w:r w:rsidRPr="00D16379">
          <w:rPr>
            <w:rStyle w:val="Hyperlink"/>
          </w:rPr>
          <w:t>https://aws.amazon.com/blogs/machine-learning/build-an-active-learning-pipeline-for-automatic-annotation-of-images-with-aws-services/</w:t>
        </w:r>
      </w:hyperlink>
    </w:p>
    <w:p w14:paraId="0102645F" w14:textId="77777777" w:rsidR="005B708A" w:rsidRPr="00D16379" w:rsidRDefault="005B708A" w:rsidP="005B708A">
      <w:pPr>
        <w:pStyle w:val="NormalWeb"/>
        <w:shd w:val="clear" w:color="auto" w:fill="FFFFFF"/>
        <w:spacing w:before="0" w:beforeAutospacing="0" w:after="0" w:afterAutospacing="0"/>
        <w:ind w:left="720"/>
        <w:rPr>
          <w:color w:val="222222"/>
        </w:rPr>
      </w:pPr>
    </w:p>
    <w:p w14:paraId="1E18D35D" w14:textId="04A197FF" w:rsidR="005B708A" w:rsidRPr="00D16379" w:rsidRDefault="005B708A" w:rsidP="005B708A">
      <w:pPr>
        <w:pStyle w:val="NormalWeb"/>
        <w:numPr>
          <w:ilvl w:val="0"/>
          <w:numId w:val="16"/>
        </w:numPr>
        <w:shd w:val="clear" w:color="auto" w:fill="FFFFFF"/>
        <w:spacing w:before="0" w:beforeAutospacing="0" w:after="0" w:afterAutospacing="0"/>
        <w:rPr>
          <w:color w:val="222222"/>
        </w:rPr>
      </w:pPr>
      <w:r w:rsidRPr="00D16379">
        <w:rPr>
          <w:color w:val="222222"/>
        </w:rPr>
        <w:t>S. Balakrishnan, </w:t>
      </w:r>
      <w:r w:rsidRPr="00D16379">
        <w:rPr>
          <w:rStyle w:val="Emphasis"/>
          <w:color w:val="222222"/>
        </w:rPr>
        <w:t>“Active Learning in Machine Learning: A Step Towards Smarter Models,”</w:t>
      </w:r>
      <w:r w:rsidRPr="00D16379">
        <w:rPr>
          <w:color w:val="222222"/>
        </w:rPr>
        <w:t> IEEE Teaching Excellence Hub (blog), Dec. 2024. Available: </w:t>
      </w:r>
      <w:hyperlink r:id="rId13" w:tgtFrame="_blank" w:history="1">
        <w:r w:rsidRPr="00D16379">
          <w:rPr>
            <w:rStyle w:val="Hyperlink"/>
          </w:rPr>
          <w:t>https://teaching.ieee.org/active-learning-in-machine-learning-a-step-towards-smarter-models/</w:t>
        </w:r>
      </w:hyperlink>
    </w:p>
    <w:p w14:paraId="0959661B" w14:textId="77777777" w:rsidR="005B708A" w:rsidRPr="00D16379" w:rsidRDefault="005B708A" w:rsidP="005B708A">
      <w:pPr>
        <w:pStyle w:val="ListParagraph"/>
        <w:rPr>
          <w:color w:val="222222"/>
        </w:rPr>
      </w:pPr>
    </w:p>
    <w:p w14:paraId="43CEC8CA" w14:textId="2A44BE7E" w:rsidR="005B708A" w:rsidRPr="00D16379" w:rsidRDefault="005B708A" w:rsidP="006D59C7">
      <w:pPr>
        <w:pStyle w:val="NormalWeb"/>
        <w:numPr>
          <w:ilvl w:val="0"/>
          <w:numId w:val="16"/>
        </w:numPr>
        <w:shd w:val="clear" w:color="auto" w:fill="FFFFFF"/>
        <w:spacing w:before="0" w:beforeAutospacing="0" w:after="0" w:afterAutospacing="0"/>
        <w:rPr>
          <w:color w:val="222222"/>
        </w:rPr>
      </w:pPr>
      <w:r w:rsidRPr="00D16379">
        <w:rPr>
          <w:color w:val="222222"/>
        </w:rPr>
        <w:t>S. Nenno, </w:t>
      </w:r>
      <w:r w:rsidRPr="00D16379">
        <w:rPr>
          <w:rStyle w:val="Emphasis"/>
          <w:color w:val="222222"/>
        </w:rPr>
        <w:t>“Potentials and Limitations of Active Learning for the Reduction of Energy Consumption During Model Training,”</w:t>
      </w:r>
      <w:r w:rsidRPr="00D16379">
        <w:rPr>
          <w:color w:val="222222"/>
        </w:rPr>
        <w:t> Weizenbaum Journal of the Digital Society, vol. 4, no. 1, 2024. Available: </w:t>
      </w:r>
      <w:hyperlink r:id="rId14" w:tgtFrame="_blank" w:history="1">
        <w:r w:rsidRPr="00D16379">
          <w:rPr>
            <w:rStyle w:val="Hyperlink"/>
          </w:rPr>
          <w:t>https://ojs.weizenbaum-institut.de/index.php/wjds/article/view/4_1_3/122</w:t>
        </w:r>
      </w:hyperlink>
    </w:p>
    <w:p w14:paraId="184F0D37" w14:textId="77777777" w:rsidR="006D59C7" w:rsidRPr="00D16379" w:rsidRDefault="006D59C7" w:rsidP="006D59C7">
      <w:pPr>
        <w:pStyle w:val="NormalWeb"/>
        <w:shd w:val="clear" w:color="auto" w:fill="FFFFFF"/>
        <w:spacing w:before="0" w:beforeAutospacing="0" w:after="0" w:afterAutospacing="0"/>
        <w:rPr>
          <w:color w:val="222222"/>
        </w:rPr>
      </w:pPr>
    </w:p>
    <w:p w14:paraId="6EF9C725" w14:textId="68E90F10" w:rsidR="005B708A" w:rsidRPr="00D16379" w:rsidRDefault="005B708A" w:rsidP="00B45C08">
      <w:pPr>
        <w:pStyle w:val="NormalWeb"/>
        <w:numPr>
          <w:ilvl w:val="0"/>
          <w:numId w:val="16"/>
        </w:numPr>
        <w:shd w:val="clear" w:color="auto" w:fill="FFFFFF"/>
        <w:spacing w:before="0" w:beforeAutospacing="0" w:after="0" w:afterAutospacing="0"/>
        <w:rPr>
          <w:color w:val="222222"/>
        </w:rPr>
      </w:pPr>
      <w:r w:rsidRPr="00D16379">
        <w:rPr>
          <w:color w:val="222222"/>
        </w:rPr>
        <w:t>D. Li et al., </w:t>
      </w:r>
      <w:r w:rsidRPr="00D16379">
        <w:rPr>
          <w:rStyle w:val="Emphasis"/>
          <w:color w:val="222222"/>
        </w:rPr>
        <w:t>“A Survey on Deep Active Learning: Recent Advances and New Frontiers,”</w:t>
      </w:r>
      <w:r w:rsidRPr="00D16379">
        <w:rPr>
          <w:color w:val="222222"/>
        </w:rPr>
        <w:t> in </w:t>
      </w:r>
      <w:r w:rsidRPr="00D16379">
        <w:rPr>
          <w:rStyle w:val="Emphasis"/>
          <w:color w:val="222222"/>
        </w:rPr>
        <w:t>IEEE Trans. Neural Netw. Learn. Syst.</w:t>
      </w:r>
      <w:r w:rsidRPr="00D16379">
        <w:rPr>
          <w:color w:val="222222"/>
        </w:rPr>
        <w:t> (accepted), 2024. Avai</w:t>
      </w:r>
      <w:r w:rsidR="006D59C7" w:rsidRPr="00D16379">
        <w:rPr>
          <w:color w:val="222222"/>
        </w:rPr>
        <w:t>la</w:t>
      </w:r>
      <w:r w:rsidRPr="00D16379">
        <w:rPr>
          <w:color w:val="222222"/>
        </w:rPr>
        <w:t>ble: </w:t>
      </w:r>
      <w:r w:rsidR="006D59C7" w:rsidRPr="00D16379">
        <w:rPr>
          <w:color w:val="222222"/>
        </w:rPr>
        <w:t xml:space="preserve"> </w:t>
      </w:r>
      <w:hyperlink r:id="rId15" w:history="1">
        <w:r w:rsidR="006D59C7" w:rsidRPr="00D16379">
          <w:rPr>
            <w:rStyle w:val="Hyperlink"/>
          </w:rPr>
          <w:t>https://ar5iv.labs.arxiv.org/html/2405.00334</w:t>
        </w:r>
      </w:hyperlink>
    </w:p>
    <w:p w14:paraId="5E7BD1F1" w14:textId="77777777" w:rsidR="006D59C7" w:rsidRPr="00D16379" w:rsidRDefault="006D59C7" w:rsidP="006D59C7">
      <w:pPr>
        <w:pStyle w:val="NormalWeb"/>
        <w:shd w:val="clear" w:color="auto" w:fill="FFFFFF"/>
        <w:spacing w:before="0" w:beforeAutospacing="0" w:after="0" w:afterAutospacing="0"/>
        <w:rPr>
          <w:color w:val="222222"/>
        </w:rPr>
      </w:pPr>
    </w:p>
    <w:p w14:paraId="7F59C781" w14:textId="5F854D5A" w:rsidR="005B708A" w:rsidRPr="00D16379" w:rsidRDefault="005B708A" w:rsidP="006D59C7">
      <w:pPr>
        <w:pStyle w:val="NormalWeb"/>
        <w:numPr>
          <w:ilvl w:val="0"/>
          <w:numId w:val="16"/>
        </w:numPr>
        <w:shd w:val="clear" w:color="auto" w:fill="FFFFFF"/>
        <w:spacing w:before="0" w:beforeAutospacing="0" w:after="0" w:afterAutospacing="0"/>
        <w:rPr>
          <w:color w:val="222222"/>
        </w:rPr>
      </w:pPr>
      <w:r w:rsidRPr="00D16379">
        <w:rPr>
          <w:color w:val="222222"/>
        </w:rPr>
        <w:t>Joseph Nelson, </w:t>
      </w:r>
      <w:r w:rsidRPr="00D16379">
        <w:rPr>
          <w:rStyle w:val="Emphasis"/>
          <w:color w:val="222222"/>
        </w:rPr>
        <w:t>"What is Active Learning? The Ultimate Guide,"</w:t>
      </w:r>
      <w:r w:rsidRPr="00D16379">
        <w:rPr>
          <w:color w:val="222222"/>
        </w:rPr>
        <w:t> in </w:t>
      </w:r>
      <w:r w:rsidRPr="00D16379">
        <w:rPr>
          <w:rStyle w:val="Emphasis"/>
          <w:color w:val="222222"/>
        </w:rPr>
        <w:t>Roboflow Blog</w:t>
      </w:r>
      <w:r w:rsidRPr="00D16379">
        <w:rPr>
          <w:color w:val="222222"/>
        </w:rPr>
        <w:t>, Sep. 2024. Available: </w:t>
      </w:r>
      <w:hyperlink r:id="rId16" w:tgtFrame="_blank" w:history="1">
        <w:r w:rsidRPr="00D16379">
          <w:rPr>
            <w:rStyle w:val="Hyperlink"/>
          </w:rPr>
          <w:t>https://blog.roboflow.com/what-is-active-learning/</w:t>
        </w:r>
      </w:hyperlink>
    </w:p>
    <w:p w14:paraId="1CAD53FC" w14:textId="77777777" w:rsidR="006D59C7" w:rsidRPr="00D16379" w:rsidRDefault="006D59C7" w:rsidP="006D59C7">
      <w:pPr>
        <w:pStyle w:val="NormalWeb"/>
        <w:shd w:val="clear" w:color="auto" w:fill="FFFFFF"/>
        <w:spacing w:before="0" w:beforeAutospacing="0" w:after="0" w:afterAutospacing="0"/>
        <w:rPr>
          <w:color w:val="222222"/>
        </w:rPr>
      </w:pPr>
    </w:p>
    <w:p w14:paraId="3247A3D0" w14:textId="6DDA989C" w:rsidR="005B708A" w:rsidRPr="00D16379" w:rsidRDefault="005B708A" w:rsidP="006D59C7">
      <w:pPr>
        <w:pStyle w:val="NormalWeb"/>
        <w:numPr>
          <w:ilvl w:val="0"/>
          <w:numId w:val="16"/>
        </w:numPr>
        <w:shd w:val="clear" w:color="auto" w:fill="FFFFFF"/>
        <w:spacing w:before="0" w:beforeAutospacing="0" w:after="0" w:afterAutospacing="0"/>
        <w:rPr>
          <w:color w:val="222222"/>
        </w:rPr>
      </w:pPr>
      <w:r w:rsidRPr="00D16379">
        <w:rPr>
          <w:color w:val="222222"/>
        </w:rPr>
        <w:t>Frederik Hvilshøj, </w:t>
      </w:r>
      <w:r w:rsidRPr="00D16379">
        <w:rPr>
          <w:rStyle w:val="Emphasis"/>
          <w:color w:val="222222"/>
        </w:rPr>
        <w:t>"Active Learning in Machine Learning: Guide &amp; Strategies,"</w:t>
      </w:r>
      <w:r w:rsidRPr="00D16379">
        <w:rPr>
          <w:color w:val="222222"/>
        </w:rPr>
        <w:t> in </w:t>
      </w:r>
      <w:r w:rsidRPr="00D16379">
        <w:rPr>
          <w:rStyle w:val="Emphasis"/>
          <w:color w:val="222222"/>
        </w:rPr>
        <w:t>Encord Blog,</w:t>
      </w:r>
      <w:r w:rsidRPr="00D16379">
        <w:rPr>
          <w:color w:val="222222"/>
        </w:rPr>
        <w:t> Sep. 2023. Available: </w:t>
      </w:r>
      <w:hyperlink r:id="rId17" w:tgtFrame="_blank" w:history="1">
        <w:r w:rsidRPr="00D16379">
          <w:rPr>
            <w:rStyle w:val="Hyperlink"/>
          </w:rPr>
          <w:t>https://encord.com/blog/active-learning-machine-learning-guide/</w:t>
        </w:r>
      </w:hyperlink>
    </w:p>
    <w:p w14:paraId="1176DB84" w14:textId="77777777" w:rsidR="006D59C7" w:rsidRPr="00D16379" w:rsidRDefault="006D59C7" w:rsidP="006D59C7">
      <w:pPr>
        <w:pStyle w:val="NormalWeb"/>
        <w:shd w:val="clear" w:color="auto" w:fill="FFFFFF"/>
        <w:spacing w:before="0" w:beforeAutospacing="0" w:after="0" w:afterAutospacing="0"/>
        <w:rPr>
          <w:color w:val="222222"/>
        </w:rPr>
      </w:pPr>
    </w:p>
    <w:p w14:paraId="01643776" w14:textId="0A454F7E" w:rsidR="005B708A" w:rsidRPr="00D16379" w:rsidRDefault="005B708A" w:rsidP="006D59C7">
      <w:pPr>
        <w:pStyle w:val="NormalWeb"/>
        <w:numPr>
          <w:ilvl w:val="0"/>
          <w:numId w:val="16"/>
        </w:numPr>
        <w:shd w:val="clear" w:color="auto" w:fill="FFFFFF"/>
        <w:spacing w:before="0" w:beforeAutospacing="0" w:after="0" w:afterAutospacing="0"/>
        <w:rPr>
          <w:color w:val="222222"/>
        </w:rPr>
      </w:pPr>
      <w:r w:rsidRPr="00D16379">
        <w:rPr>
          <w:color w:val="222222"/>
        </w:rPr>
        <w:t>T Danka, </w:t>
      </w:r>
      <w:r w:rsidRPr="00D16379">
        <w:rPr>
          <w:rStyle w:val="Emphasis"/>
          <w:color w:val="222222"/>
        </w:rPr>
        <w:t>"Uncertainty sampling — modAL documentation"</w:t>
      </w:r>
      <w:r w:rsidRPr="00D16379">
        <w:rPr>
          <w:color w:val="222222"/>
        </w:rPr>
        <w:t>, in </w:t>
      </w:r>
      <w:r w:rsidRPr="00D16379">
        <w:rPr>
          <w:rStyle w:val="Emphasis"/>
          <w:color w:val="222222"/>
        </w:rPr>
        <w:t>modAL Documentation.</w:t>
      </w:r>
      <w:r w:rsidRPr="00D16379">
        <w:rPr>
          <w:color w:val="222222"/>
        </w:rPr>
        <w:t> Available: </w:t>
      </w:r>
      <w:hyperlink r:id="rId18" w:tgtFrame="_blank" w:history="1">
        <w:r w:rsidRPr="00D16379">
          <w:rPr>
            <w:rStyle w:val="Hyperlink"/>
          </w:rPr>
          <w:t>https://modal-python.readthedocs.io/en/latest/content/query_strategies/uncertainty_sampling.html</w:t>
        </w:r>
      </w:hyperlink>
    </w:p>
    <w:p w14:paraId="58A613CE" w14:textId="77777777" w:rsidR="006D59C7" w:rsidRPr="00D16379" w:rsidRDefault="006D59C7" w:rsidP="006D59C7">
      <w:pPr>
        <w:pStyle w:val="NormalWeb"/>
        <w:shd w:val="clear" w:color="auto" w:fill="FFFFFF"/>
        <w:spacing w:before="0" w:beforeAutospacing="0" w:after="0" w:afterAutospacing="0"/>
        <w:rPr>
          <w:color w:val="222222"/>
        </w:rPr>
      </w:pPr>
    </w:p>
    <w:p w14:paraId="7CB0559F" w14:textId="5C830FC3" w:rsidR="005B708A" w:rsidRPr="00D16379" w:rsidRDefault="005B708A" w:rsidP="006D59C7">
      <w:pPr>
        <w:pStyle w:val="NormalWeb"/>
        <w:numPr>
          <w:ilvl w:val="0"/>
          <w:numId w:val="16"/>
        </w:numPr>
        <w:shd w:val="clear" w:color="auto" w:fill="FFFFFF"/>
        <w:spacing w:before="0" w:beforeAutospacing="0" w:after="0" w:afterAutospacing="0"/>
        <w:rPr>
          <w:color w:val="222222"/>
        </w:rPr>
      </w:pPr>
      <w:r w:rsidRPr="00D16379">
        <w:rPr>
          <w:color w:val="222222"/>
        </w:rPr>
        <w:t>T. Danka, </w:t>
      </w:r>
      <w:r w:rsidRPr="00D16379">
        <w:rPr>
          <w:rStyle w:val="Emphasis"/>
          <w:color w:val="222222"/>
        </w:rPr>
        <w:t>“modAL: A modular active learning framework for Python3,”</w:t>
      </w:r>
      <w:r w:rsidRPr="00D16379">
        <w:rPr>
          <w:color w:val="222222"/>
        </w:rPr>
        <w:t> Doc (online), 2018. [Online]. Available: </w:t>
      </w:r>
      <w:hyperlink r:id="rId19" w:tgtFrame="_blank" w:history="1">
        <w:r w:rsidRPr="00D16379">
          <w:rPr>
            <w:rStyle w:val="Hyperlink"/>
          </w:rPr>
          <w:t>https://modal-python.readthedocs.io</w:t>
        </w:r>
      </w:hyperlink>
      <w:r w:rsidRPr="00D16379">
        <w:rPr>
          <w:color w:val="222222"/>
        </w:rPr>
        <w:t>.</w:t>
      </w:r>
    </w:p>
    <w:p w14:paraId="708C2A8D" w14:textId="77777777" w:rsidR="006D59C7" w:rsidRPr="00D16379" w:rsidRDefault="006D59C7" w:rsidP="006D59C7">
      <w:pPr>
        <w:pStyle w:val="NormalWeb"/>
        <w:shd w:val="clear" w:color="auto" w:fill="FFFFFF"/>
        <w:spacing w:before="0" w:beforeAutospacing="0" w:after="0" w:afterAutospacing="0"/>
        <w:rPr>
          <w:color w:val="222222"/>
        </w:rPr>
      </w:pPr>
    </w:p>
    <w:p w14:paraId="13D1B7F7" w14:textId="1B769AA8" w:rsidR="005B708A" w:rsidRPr="00D16379" w:rsidRDefault="005B708A" w:rsidP="006D59C7">
      <w:pPr>
        <w:pStyle w:val="NormalWeb"/>
        <w:numPr>
          <w:ilvl w:val="0"/>
          <w:numId w:val="16"/>
        </w:numPr>
        <w:shd w:val="clear" w:color="auto" w:fill="FFFFFF"/>
        <w:spacing w:before="0" w:beforeAutospacing="0" w:after="0" w:afterAutospacing="0"/>
        <w:rPr>
          <w:color w:val="222222"/>
        </w:rPr>
      </w:pPr>
      <w:r w:rsidRPr="00D16379">
        <w:rPr>
          <w:color w:val="222222"/>
        </w:rPr>
        <w:t>T. Santos et al., </w:t>
      </w:r>
      <w:r w:rsidRPr="00D16379">
        <w:rPr>
          <w:rStyle w:val="Emphasis"/>
          <w:color w:val="222222"/>
        </w:rPr>
        <w:t>“UAV Visual and Thermographic Power Line Detection Using Deep Learning,”</w:t>
      </w:r>
      <w:r w:rsidRPr="00D16379">
        <w:rPr>
          <w:color w:val="222222"/>
        </w:rPr>
        <w:t> Sensors, vol. 24, no. 17, p. 5678, Aug. 2024. Available: </w:t>
      </w:r>
      <w:hyperlink r:id="rId20" w:tgtFrame="_blank" w:history="1">
        <w:r w:rsidRPr="00D16379">
          <w:rPr>
            <w:rStyle w:val="Hyperlink"/>
          </w:rPr>
          <w:t>https://www.md</w:t>
        </w:r>
        <w:r w:rsidRPr="00D16379">
          <w:rPr>
            <w:rStyle w:val="Hyperlink"/>
          </w:rPr>
          <w:t>p</w:t>
        </w:r>
        <w:r w:rsidRPr="00D16379">
          <w:rPr>
            <w:rStyle w:val="Hyperlink"/>
          </w:rPr>
          <w:t>i.com/1424-8220/24/17/5678</w:t>
        </w:r>
      </w:hyperlink>
    </w:p>
    <w:p w14:paraId="5EEB3DCD" w14:textId="77777777" w:rsidR="006D59C7" w:rsidRPr="00D16379" w:rsidRDefault="006D59C7" w:rsidP="006D59C7">
      <w:pPr>
        <w:pStyle w:val="NormalWeb"/>
        <w:shd w:val="clear" w:color="auto" w:fill="FFFFFF"/>
        <w:spacing w:before="0" w:beforeAutospacing="0" w:after="0" w:afterAutospacing="0"/>
        <w:rPr>
          <w:color w:val="222222"/>
        </w:rPr>
      </w:pPr>
    </w:p>
    <w:p w14:paraId="28B5A5C4" w14:textId="370A3C41" w:rsidR="00A96D60" w:rsidRPr="00D16379" w:rsidRDefault="005B708A" w:rsidP="006D59C7">
      <w:pPr>
        <w:pStyle w:val="NormalWeb"/>
        <w:numPr>
          <w:ilvl w:val="0"/>
          <w:numId w:val="16"/>
        </w:numPr>
        <w:shd w:val="clear" w:color="auto" w:fill="FFFFFF"/>
        <w:spacing w:before="0" w:beforeAutospacing="0" w:after="0" w:afterAutospacing="0"/>
        <w:rPr>
          <w:color w:val="222222"/>
        </w:rPr>
      </w:pPr>
      <w:r w:rsidRPr="00D16379">
        <w:rPr>
          <w:rStyle w:val="Emphasis"/>
          <w:color w:val="222222"/>
        </w:rPr>
        <w:t>"Encord | Label &amp; Curate Multimodal Data for AI,"</w:t>
      </w:r>
      <w:r w:rsidRPr="00D16379">
        <w:rPr>
          <w:color w:val="222222"/>
        </w:rPr>
        <w:t> in </w:t>
      </w:r>
      <w:r w:rsidRPr="00D16379">
        <w:rPr>
          <w:rStyle w:val="Emphasis"/>
          <w:color w:val="222222"/>
        </w:rPr>
        <w:t>Encord Documentation</w:t>
      </w:r>
      <w:r w:rsidRPr="00D16379">
        <w:rPr>
          <w:color w:val="222222"/>
        </w:rPr>
        <w:t>. Available at: </w:t>
      </w:r>
      <w:hyperlink r:id="rId21" w:tgtFrame="_blank" w:history="1">
        <w:r w:rsidRPr="00D16379">
          <w:rPr>
            <w:rStyle w:val="Hyperlink"/>
          </w:rPr>
          <w:t>https://docs.encord.com/platform-documentation/GettingStarted/encord-introduction</w:t>
        </w:r>
      </w:hyperlink>
    </w:p>
    <w:p w14:paraId="00AA3DE0" w14:textId="77777777" w:rsidR="000A6EDB" w:rsidRPr="00D16379" w:rsidRDefault="000A6EDB" w:rsidP="000A6EDB">
      <w:pPr>
        <w:pStyle w:val="ListParagraph"/>
        <w:rPr>
          <w:color w:val="222222"/>
        </w:rPr>
      </w:pPr>
    </w:p>
    <w:p w14:paraId="66E52ADD" w14:textId="01D96A35" w:rsidR="000A6EDB" w:rsidRPr="00D16379" w:rsidRDefault="000A6EDB" w:rsidP="006D59C7">
      <w:pPr>
        <w:pStyle w:val="NormalWeb"/>
        <w:numPr>
          <w:ilvl w:val="0"/>
          <w:numId w:val="16"/>
        </w:numPr>
        <w:shd w:val="clear" w:color="auto" w:fill="FFFFFF"/>
        <w:spacing w:before="0" w:beforeAutospacing="0" w:after="0" w:afterAutospacing="0"/>
        <w:rPr>
          <w:color w:val="222222"/>
        </w:rPr>
      </w:pPr>
      <w:r w:rsidRPr="00D16379">
        <w:rPr>
          <w:color w:val="222222"/>
        </w:rPr>
        <w:t xml:space="preserve">UCI Machine Learning et al., “Iris Species,” in Kaggle. Available at: </w:t>
      </w:r>
      <w:hyperlink r:id="rId22" w:history="1">
        <w:r w:rsidRPr="00D16379">
          <w:rPr>
            <w:rStyle w:val="Hyperlink"/>
          </w:rPr>
          <w:t>https://www.kaggle.com/datasets/uciml/iris</w:t>
        </w:r>
      </w:hyperlink>
    </w:p>
    <w:p w14:paraId="450B269B" w14:textId="77777777" w:rsidR="000A6EDB" w:rsidRPr="00D16379" w:rsidRDefault="000A6EDB" w:rsidP="000A6EDB">
      <w:pPr>
        <w:pStyle w:val="ListParagraph"/>
        <w:rPr>
          <w:color w:val="222222"/>
        </w:rPr>
      </w:pPr>
    </w:p>
    <w:p w14:paraId="6F1472E1" w14:textId="16F14A71" w:rsidR="000A6EDB" w:rsidRPr="00D16379" w:rsidRDefault="000A6EDB" w:rsidP="006D59C7">
      <w:pPr>
        <w:pStyle w:val="NormalWeb"/>
        <w:numPr>
          <w:ilvl w:val="0"/>
          <w:numId w:val="16"/>
        </w:numPr>
        <w:shd w:val="clear" w:color="auto" w:fill="FFFFFF"/>
        <w:spacing w:before="0" w:beforeAutospacing="0" w:after="0" w:afterAutospacing="0"/>
        <w:rPr>
          <w:color w:val="222222"/>
        </w:rPr>
      </w:pPr>
      <w:r w:rsidRPr="00D16379">
        <w:rPr>
          <w:color w:val="222222"/>
        </w:rPr>
        <w:lastRenderedPageBreak/>
        <w:t xml:space="preserve">M Yasser H, “Titanic Dataset”, in Kaggle. Available at: </w:t>
      </w:r>
      <w:hyperlink r:id="rId23" w:history="1">
        <w:r w:rsidRPr="00D16379">
          <w:rPr>
            <w:rStyle w:val="Hyperlink"/>
          </w:rPr>
          <w:t>https://www.kaggle.com/datasets/yasserh/titanic-dataset</w:t>
        </w:r>
      </w:hyperlink>
    </w:p>
    <w:p w14:paraId="45F0BDDB" w14:textId="77777777" w:rsidR="00D8196A" w:rsidRPr="00D16379" w:rsidRDefault="00D8196A" w:rsidP="00D8196A">
      <w:pPr>
        <w:pStyle w:val="ListParagraph"/>
        <w:rPr>
          <w:color w:val="222222"/>
        </w:rPr>
      </w:pPr>
    </w:p>
    <w:p w14:paraId="5C5BB9B8" w14:textId="074A96E3" w:rsidR="00D8196A" w:rsidRPr="00D16379" w:rsidRDefault="00D8196A" w:rsidP="006D59C7">
      <w:pPr>
        <w:pStyle w:val="NormalWeb"/>
        <w:numPr>
          <w:ilvl w:val="0"/>
          <w:numId w:val="16"/>
        </w:numPr>
        <w:shd w:val="clear" w:color="auto" w:fill="FFFFFF"/>
        <w:spacing w:before="0" w:beforeAutospacing="0" w:after="0" w:afterAutospacing="0"/>
        <w:rPr>
          <w:color w:val="222222"/>
        </w:rPr>
      </w:pPr>
      <w:r w:rsidRPr="00D16379">
        <w:rPr>
          <w:color w:val="222222"/>
        </w:rPr>
        <w:t>T. Danka, </w:t>
      </w:r>
      <w:r w:rsidRPr="00D16379">
        <w:rPr>
          <w:rStyle w:val="Emphasis"/>
          <w:color w:val="222222"/>
        </w:rPr>
        <w:t>“Keras models in modAL workflows,”</w:t>
      </w:r>
      <w:r w:rsidRPr="00D16379">
        <w:rPr>
          <w:color w:val="222222"/>
        </w:rPr>
        <w:t> Doc (online), 2018. [Online]. Available: </w:t>
      </w:r>
      <w:hyperlink r:id="rId24" w:history="1">
        <w:r w:rsidRPr="00D16379">
          <w:rPr>
            <w:rStyle w:val="Hyperlink"/>
          </w:rPr>
          <w:t>https://modal-python.readthedocs.io/en/latest/content/examples/Keras_integration.html</w:t>
        </w:r>
      </w:hyperlink>
      <w:r w:rsidRPr="00D16379">
        <w:rPr>
          <w:color w:val="222222"/>
        </w:rPr>
        <w:t xml:space="preserve"> </w:t>
      </w:r>
    </w:p>
    <w:p w14:paraId="58FD195B" w14:textId="77777777" w:rsidR="00D8196A" w:rsidRPr="00D16379" w:rsidRDefault="00D8196A" w:rsidP="00D8196A">
      <w:pPr>
        <w:pStyle w:val="ListParagraph"/>
        <w:rPr>
          <w:color w:val="222222"/>
        </w:rPr>
      </w:pPr>
    </w:p>
    <w:p w14:paraId="4C374708" w14:textId="13D4DB64" w:rsidR="00CE4030" w:rsidRPr="00D16379" w:rsidRDefault="00D8196A" w:rsidP="002E5B40">
      <w:pPr>
        <w:pStyle w:val="NormalWeb"/>
        <w:numPr>
          <w:ilvl w:val="0"/>
          <w:numId w:val="16"/>
        </w:numPr>
        <w:shd w:val="clear" w:color="auto" w:fill="FFFFFF"/>
        <w:spacing w:before="0" w:beforeAutospacing="0" w:after="0" w:afterAutospacing="0"/>
      </w:pPr>
      <w:r w:rsidRPr="00D16379">
        <w:rPr>
          <w:color w:val="222222"/>
          <w:lang w:val="en-US"/>
        </w:rPr>
        <w:t>Tang, Ying-Peng</w:t>
      </w:r>
      <w:r w:rsidRPr="00D16379">
        <w:rPr>
          <w:color w:val="222222"/>
          <w:lang w:val="en-US"/>
        </w:rPr>
        <w:t xml:space="preserve"> et al.,</w:t>
      </w:r>
      <w:r w:rsidRPr="00D16379">
        <w:rPr>
          <w:color w:val="222222"/>
          <w:lang w:val="en-US"/>
        </w:rPr>
        <w:t xml:space="preserve"> </w:t>
      </w:r>
      <w:r w:rsidRPr="00D16379">
        <w:rPr>
          <w:color w:val="222222"/>
          <w:lang w:val="en-US"/>
        </w:rPr>
        <w:t>“</w:t>
      </w:r>
      <w:r w:rsidRPr="00D16379">
        <w:rPr>
          <w:i/>
          <w:iCs/>
          <w:color w:val="222222"/>
          <w:lang w:val="en-US"/>
        </w:rPr>
        <w:t>ALiPy: Active learning in python</w:t>
      </w:r>
      <w:r w:rsidRPr="00D16379">
        <w:rPr>
          <w:i/>
          <w:iCs/>
          <w:color w:val="222222"/>
          <w:lang w:val="en-US"/>
        </w:rPr>
        <w:t>,</w:t>
      </w:r>
      <w:r w:rsidRPr="00D16379">
        <w:rPr>
          <w:color w:val="222222"/>
          <w:lang w:val="en-US"/>
        </w:rPr>
        <w:t xml:space="preserve">” </w:t>
      </w:r>
      <w:r w:rsidRPr="00D16379">
        <w:rPr>
          <w:color w:val="222222"/>
          <w:lang w:val="en-US"/>
        </w:rPr>
        <w:tab/>
        <w:t>arXiv:1901.03802</w:t>
      </w:r>
      <w:r w:rsidR="001C6448" w:rsidRPr="00D16379">
        <w:rPr>
          <w:color w:val="222222"/>
          <w:lang w:val="en-US"/>
        </w:rPr>
        <w:t xml:space="preserve"> 2019</w:t>
      </w:r>
      <w:r w:rsidRPr="00D16379">
        <w:rPr>
          <w:color w:val="222222"/>
          <w:lang w:val="en-US"/>
        </w:rPr>
        <w:t>.</w:t>
      </w:r>
      <w:r w:rsidR="001C6448" w:rsidRPr="00D16379">
        <w:rPr>
          <w:color w:val="222222"/>
          <w:lang w:val="en-US"/>
        </w:rPr>
        <w:t xml:space="preserve"> Available at:</w:t>
      </w:r>
      <w:r w:rsidRPr="00D16379">
        <w:rPr>
          <w:color w:val="222222"/>
          <w:lang w:val="en-US"/>
        </w:rPr>
        <w:t> </w:t>
      </w:r>
      <w:hyperlink r:id="rId25" w:tgtFrame="view_window" w:history="1">
        <w:r w:rsidRPr="00D16379">
          <w:rPr>
            <w:rStyle w:val="Hyperlink"/>
            <w:lang w:val="en-US"/>
          </w:rPr>
          <w:t>https://arxiv.org/abs/1901.03802 </w:t>
        </w:r>
      </w:hyperlink>
    </w:p>
    <w:p w14:paraId="734CFA8C" w14:textId="77777777" w:rsidR="001C6448" w:rsidRPr="00D16379" w:rsidRDefault="001C6448" w:rsidP="001C6448">
      <w:pPr>
        <w:pStyle w:val="ListParagraph"/>
      </w:pPr>
    </w:p>
    <w:p w14:paraId="619F2642" w14:textId="77777777" w:rsidR="001C6448" w:rsidRPr="00D16379" w:rsidRDefault="001C6448" w:rsidP="00C3152E">
      <w:pPr>
        <w:pStyle w:val="NormalWeb"/>
        <w:numPr>
          <w:ilvl w:val="0"/>
          <w:numId w:val="16"/>
        </w:numPr>
        <w:shd w:val="clear" w:color="auto" w:fill="FFFFFF"/>
        <w:spacing w:before="0" w:beforeAutospacing="0" w:after="0" w:afterAutospacing="0"/>
      </w:pPr>
      <w:r w:rsidRPr="00D16379">
        <w:t xml:space="preserve">H. </w:t>
      </w:r>
      <w:r w:rsidRPr="00D16379">
        <w:t>Sun</w:t>
      </w:r>
      <w:r w:rsidRPr="00D16379">
        <w:t xml:space="preserve"> et al., “</w:t>
      </w:r>
      <w:r w:rsidRPr="00D16379">
        <w:rPr>
          <w:i/>
          <w:iCs/>
        </w:rPr>
        <w:t>An active learning method based on Monte Carlo dropout neural network for high-dimensional reliability analysis,</w:t>
      </w:r>
      <w:r w:rsidRPr="00D16379">
        <w:rPr>
          <w:i/>
          <w:iCs/>
        </w:rPr>
        <w:t>”,</w:t>
      </w:r>
      <w:r w:rsidRPr="00D16379">
        <w:t xml:space="preserve"> </w:t>
      </w:r>
      <w:r w:rsidRPr="00D16379">
        <w:t>Reliability Engineering &amp; System Safet</w:t>
      </w:r>
      <w:r w:rsidRPr="00D16379">
        <w:t xml:space="preserve">y Vol. 262, 2025. Available at: </w:t>
      </w:r>
      <w:hyperlink r:id="rId26" w:history="1">
        <w:r w:rsidRPr="00D16379">
          <w:rPr>
            <w:rStyle w:val="Hyperlink"/>
          </w:rPr>
          <w:t>https://www.sciencedirect.com/science/article/pii/S0951832025003709</w:t>
        </w:r>
      </w:hyperlink>
      <w:r w:rsidRPr="00D16379">
        <w:t xml:space="preserve"> </w:t>
      </w:r>
    </w:p>
    <w:p w14:paraId="318BAA03" w14:textId="77777777" w:rsidR="001C6448" w:rsidRPr="00D16379" w:rsidRDefault="001C6448" w:rsidP="001C6448">
      <w:pPr>
        <w:pStyle w:val="ListParagraph"/>
      </w:pPr>
    </w:p>
    <w:p w14:paraId="28E84FE0" w14:textId="38AD678A" w:rsidR="001C6448" w:rsidRPr="00D16379" w:rsidRDefault="00656460" w:rsidP="00C3152E">
      <w:pPr>
        <w:pStyle w:val="NormalWeb"/>
        <w:numPr>
          <w:ilvl w:val="0"/>
          <w:numId w:val="16"/>
        </w:numPr>
        <w:shd w:val="clear" w:color="auto" w:fill="FFFFFF"/>
        <w:spacing w:before="0" w:beforeAutospacing="0" w:after="0" w:afterAutospacing="0"/>
      </w:pPr>
      <w:r w:rsidRPr="00D16379">
        <w:rPr>
          <w:lang w:val="en-US"/>
        </w:rPr>
        <w:t>Sui Q, Ghosh SK.</w:t>
      </w:r>
      <w:r w:rsidRPr="00D16379">
        <w:rPr>
          <w:lang w:val="en-US"/>
        </w:rPr>
        <w:t>,</w:t>
      </w:r>
      <w:r w:rsidRPr="00D16379">
        <w:rPr>
          <w:lang w:val="en-US"/>
        </w:rPr>
        <w:t xml:space="preserve"> </w:t>
      </w:r>
      <w:r w:rsidRPr="00D16379">
        <w:rPr>
          <w:lang w:val="en-US"/>
        </w:rPr>
        <w:t>“</w:t>
      </w:r>
      <w:r w:rsidRPr="00D16379">
        <w:rPr>
          <w:i/>
          <w:iCs/>
          <w:lang w:val="en-US"/>
        </w:rPr>
        <w:t>Active Learning for Stacking and AdaBoost-Related Models.</w:t>
      </w:r>
      <w:r w:rsidRPr="00D16379">
        <w:rPr>
          <w:lang w:val="en-US"/>
        </w:rPr>
        <w:t>”</w:t>
      </w:r>
      <w:r w:rsidRPr="00D16379">
        <w:rPr>
          <w:lang w:val="en-US"/>
        </w:rPr>
        <w:t xml:space="preserve"> Stats. 2024; 7(1):110-137. </w:t>
      </w:r>
      <w:r w:rsidRPr="00D16379">
        <w:rPr>
          <w:lang w:val="en-US"/>
        </w:rPr>
        <w:t xml:space="preserve">Available at: </w:t>
      </w:r>
      <w:hyperlink r:id="rId27" w:history="1">
        <w:r w:rsidRPr="00D16379">
          <w:rPr>
            <w:rStyle w:val="Hyperlink"/>
            <w:lang w:val="en-US"/>
          </w:rPr>
          <w:t>https://doi.org/10.3390/stats7010008</w:t>
        </w:r>
      </w:hyperlink>
      <w:r w:rsidRPr="00D16379">
        <w:rPr>
          <w:lang w:val="en-US"/>
        </w:rPr>
        <w:t xml:space="preserve"> </w:t>
      </w:r>
    </w:p>
    <w:p w14:paraId="75DB9359" w14:textId="77777777" w:rsidR="00656460" w:rsidRPr="00D16379" w:rsidRDefault="00656460" w:rsidP="00656460">
      <w:pPr>
        <w:pStyle w:val="ListParagraph"/>
      </w:pPr>
    </w:p>
    <w:p w14:paraId="7F26280E" w14:textId="044EC837" w:rsidR="00656460" w:rsidRPr="00D16379" w:rsidRDefault="00656460" w:rsidP="00C3152E">
      <w:pPr>
        <w:pStyle w:val="NormalWeb"/>
        <w:numPr>
          <w:ilvl w:val="0"/>
          <w:numId w:val="16"/>
        </w:numPr>
        <w:shd w:val="clear" w:color="auto" w:fill="FFFFFF"/>
        <w:spacing w:before="0" w:beforeAutospacing="0" w:after="0" w:afterAutospacing="0"/>
      </w:pPr>
      <w:r w:rsidRPr="00D16379">
        <w:t>Andreas Kirsch, “</w:t>
      </w:r>
      <w:r w:rsidRPr="00D16379">
        <w:rPr>
          <w:i/>
          <w:iCs/>
        </w:rPr>
        <w:t>Black-Box Batch Active Learning for Regression</w:t>
      </w:r>
      <w:r w:rsidRPr="00D16379">
        <w:t xml:space="preserve">”, </w:t>
      </w:r>
      <w:r w:rsidRPr="00D16379">
        <w:t>arXiv:2302.08981 [</w:t>
      </w:r>
      <w:proofErr w:type="gramStart"/>
      <w:r w:rsidRPr="00D16379">
        <w:t>cs.LG</w:t>
      </w:r>
      <w:proofErr w:type="gramEnd"/>
      <w:r w:rsidRPr="00D16379">
        <w:t>]</w:t>
      </w:r>
      <w:r w:rsidRPr="00D16379">
        <w:t xml:space="preserve">, 2023. Available at: </w:t>
      </w:r>
      <w:hyperlink r:id="rId28" w:history="1">
        <w:r w:rsidRPr="00D16379">
          <w:rPr>
            <w:rStyle w:val="Hyperlink"/>
          </w:rPr>
          <w:t>https://arxiv.org/abs/2302.08981</w:t>
        </w:r>
      </w:hyperlink>
    </w:p>
    <w:p w14:paraId="5D638C31" w14:textId="77777777" w:rsidR="00656460" w:rsidRPr="00D16379" w:rsidRDefault="00656460" w:rsidP="00656460">
      <w:pPr>
        <w:pStyle w:val="ListParagraph"/>
      </w:pPr>
    </w:p>
    <w:p w14:paraId="6F6C50C2" w14:textId="6E93FEA3" w:rsidR="00834DA5" w:rsidRPr="00D16379" w:rsidRDefault="00834DA5" w:rsidP="00834DA5">
      <w:pPr>
        <w:pStyle w:val="NormalWeb"/>
        <w:numPr>
          <w:ilvl w:val="0"/>
          <w:numId w:val="16"/>
        </w:numPr>
        <w:shd w:val="clear" w:color="auto" w:fill="FFFFFF"/>
        <w:spacing w:before="0" w:beforeAutospacing="0" w:after="0" w:afterAutospacing="0"/>
      </w:pPr>
      <w:r w:rsidRPr="00D16379">
        <w:t>Andreas Kirsch, “</w:t>
      </w:r>
      <w:r w:rsidRPr="00D16379">
        <w:rPr>
          <w:i/>
          <w:iCs/>
        </w:rPr>
        <w:t>Advancing Deep Active Learning &amp; Data Subset Selection: Unifying Principles with Information-Theory Intuitions</w:t>
      </w:r>
      <w:r w:rsidRPr="00D16379">
        <w:t>”, arXiv:2401.04305 [</w:t>
      </w:r>
      <w:proofErr w:type="gramStart"/>
      <w:r w:rsidRPr="00D16379">
        <w:t>cs.LG</w:t>
      </w:r>
      <w:proofErr w:type="gramEnd"/>
      <w:r w:rsidRPr="00D16379">
        <w:t>], 202</w:t>
      </w:r>
      <w:r w:rsidRPr="00D16379">
        <w:t>4</w:t>
      </w:r>
      <w:r w:rsidRPr="00D16379">
        <w:t xml:space="preserve">. Available at: </w:t>
      </w:r>
      <w:hyperlink r:id="rId29" w:history="1">
        <w:r w:rsidRPr="00D16379">
          <w:rPr>
            <w:rStyle w:val="Hyperlink"/>
          </w:rPr>
          <w:t>https://arxiv.org/abs/2401.04305</w:t>
        </w:r>
      </w:hyperlink>
      <w:r w:rsidRPr="00D16379">
        <w:t xml:space="preserve"> </w:t>
      </w:r>
    </w:p>
    <w:p w14:paraId="28AD352A" w14:textId="77777777" w:rsidR="00834DA5" w:rsidRPr="00D16379" w:rsidRDefault="00834DA5" w:rsidP="00834DA5">
      <w:pPr>
        <w:pStyle w:val="NormalWeb"/>
        <w:shd w:val="clear" w:color="auto" w:fill="FFFFFF"/>
        <w:spacing w:before="0" w:beforeAutospacing="0" w:after="0" w:afterAutospacing="0"/>
        <w:ind w:left="360"/>
      </w:pPr>
    </w:p>
    <w:p w14:paraId="395DD227" w14:textId="195B89DE" w:rsidR="00834DA5" w:rsidRPr="00D16379" w:rsidRDefault="00834DA5" w:rsidP="00834DA5">
      <w:pPr>
        <w:pStyle w:val="NormalWeb"/>
        <w:numPr>
          <w:ilvl w:val="0"/>
          <w:numId w:val="16"/>
        </w:numPr>
        <w:shd w:val="clear" w:color="auto" w:fill="FFFFFF"/>
        <w:spacing w:before="0" w:beforeAutospacing="0" w:after="0" w:afterAutospacing="0"/>
      </w:pPr>
      <w:r w:rsidRPr="00D16379">
        <w:t>Shen</w:t>
      </w:r>
      <w:r w:rsidRPr="00D16379">
        <w:t>, M. et al.</w:t>
      </w:r>
      <w:r w:rsidRPr="00D16379">
        <w:t>, “</w:t>
      </w:r>
      <w:r w:rsidRPr="00D16379">
        <w:rPr>
          <w:i/>
          <w:iCs/>
        </w:rPr>
        <w:t>Step Out and Seek Around: On Warm-Start Training with Incremental Data</w:t>
      </w:r>
      <w:r w:rsidRPr="00D16379">
        <w:t>”, arXiv:2406.04484 [cs.CV], 2024. Available at:</w:t>
      </w:r>
      <w:r w:rsidRPr="00D16379">
        <w:t xml:space="preserve"> </w:t>
      </w:r>
      <w:hyperlink r:id="rId30" w:history="1">
        <w:r w:rsidRPr="00D16379">
          <w:rPr>
            <w:rStyle w:val="Hyperlink"/>
          </w:rPr>
          <w:t>https://arxiv.org/abs/2406.04484v1</w:t>
        </w:r>
      </w:hyperlink>
      <w:r w:rsidRPr="00D16379">
        <w:t xml:space="preserve"> </w:t>
      </w:r>
    </w:p>
    <w:p w14:paraId="5D5D41F8" w14:textId="77777777" w:rsidR="00834DA5" w:rsidRPr="00D16379" w:rsidRDefault="00834DA5" w:rsidP="00834DA5">
      <w:pPr>
        <w:pStyle w:val="ListParagraph"/>
      </w:pPr>
    </w:p>
    <w:p w14:paraId="3F72DA2B" w14:textId="6B25EDA5" w:rsidR="0094566E" w:rsidRPr="00D16379" w:rsidRDefault="0094566E" w:rsidP="00DC07BE">
      <w:pPr>
        <w:pStyle w:val="NormalWeb"/>
        <w:numPr>
          <w:ilvl w:val="0"/>
          <w:numId w:val="16"/>
        </w:numPr>
        <w:shd w:val="clear" w:color="auto" w:fill="FFFFFF"/>
        <w:spacing w:before="0" w:beforeAutospacing="0" w:after="0" w:afterAutospacing="0"/>
      </w:pPr>
      <w:r w:rsidRPr="00D16379">
        <w:t>Krishnan R. et al., “</w:t>
      </w:r>
      <w:r w:rsidRPr="00D16379">
        <w:t>Mitigating Sampling Bias and Improving Robustness in Active Learning</w:t>
      </w:r>
      <w:r w:rsidRPr="00D16379">
        <w:t xml:space="preserve">”, </w:t>
      </w:r>
      <w:r w:rsidRPr="00D16379">
        <w:tab/>
        <w:t>arXiv:2109.06321 [</w:t>
      </w:r>
      <w:proofErr w:type="gramStart"/>
      <w:r w:rsidRPr="00D16379">
        <w:t>cs.LG</w:t>
      </w:r>
      <w:proofErr w:type="gramEnd"/>
      <w:r w:rsidRPr="00D16379">
        <w:t>]</w:t>
      </w:r>
      <w:r w:rsidRPr="00D16379">
        <w:t xml:space="preserve">, 2021. Available at: </w:t>
      </w:r>
      <w:hyperlink r:id="rId31" w:history="1">
        <w:r w:rsidRPr="00D16379">
          <w:rPr>
            <w:rStyle w:val="Hyperlink"/>
          </w:rPr>
          <w:t>https://arxiv.org/abs/2109.06321</w:t>
        </w:r>
      </w:hyperlink>
      <w:r w:rsidRPr="00D16379">
        <w:t xml:space="preserve"> </w:t>
      </w:r>
    </w:p>
    <w:p w14:paraId="5749A604" w14:textId="77777777" w:rsidR="0094566E" w:rsidRPr="00D16379" w:rsidRDefault="0094566E" w:rsidP="00B212E7">
      <w:pPr>
        <w:pStyle w:val="NormalWeb"/>
        <w:shd w:val="clear" w:color="auto" w:fill="FFFFFF"/>
        <w:spacing w:before="0" w:beforeAutospacing="0" w:after="0" w:afterAutospacing="0"/>
        <w:ind w:left="360"/>
      </w:pPr>
    </w:p>
    <w:p w14:paraId="4D7A9B03" w14:textId="77777777" w:rsidR="00B212E7" w:rsidRPr="00D16379" w:rsidRDefault="00B212E7" w:rsidP="00B212E7">
      <w:pPr>
        <w:pStyle w:val="NormalWeb"/>
        <w:shd w:val="clear" w:color="auto" w:fill="FFFFFF"/>
        <w:spacing w:before="0" w:beforeAutospacing="0" w:after="0" w:afterAutospacing="0"/>
        <w:ind w:left="360"/>
      </w:pPr>
    </w:p>
    <w:p w14:paraId="6910B356" w14:textId="77777777" w:rsidR="00B212E7" w:rsidRPr="00D16379" w:rsidRDefault="00B212E7" w:rsidP="00B212E7">
      <w:pPr>
        <w:pStyle w:val="NormalWeb"/>
        <w:shd w:val="clear" w:color="auto" w:fill="FFFFFF"/>
        <w:spacing w:before="0" w:beforeAutospacing="0" w:after="0" w:afterAutospacing="0"/>
        <w:ind w:left="360"/>
      </w:pPr>
    </w:p>
    <w:p w14:paraId="2044458E" w14:textId="1E12225A" w:rsidR="00834DA5" w:rsidRPr="00D16379" w:rsidRDefault="00834DA5" w:rsidP="0094566E">
      <w:pPr>
        <w:pStyle w:val="NormalWeb"/>
        <w:shd w:val="clear" w:color="auto" w:fill="FFFFFF"/>
        <w:spacing w:before="0" w:beforeAutospacing="0" w:after="0" w:afterAutospacing="0"/>
        <w:ind w:left="720"/>
      </w:pPr>
    </w:p>
    <w:p w14:paraId="3360FDAE" w14:textId="5938CA6F" w:rsidR="00B212E7" w:rsidRPr="00D16379" w:rsidRDefault="00B212E7" w:rsidP="00B212E7">
      <w:pPr>
        <w:pStyle w:val="Heading1"/>
        <w:numPr>
          <w:ilvl w:val="0"/>
          <w:numId w:val="9"/>
        </w:numPr>
        <w:ind w:left="397" w:hanging="397"/>
        <w:jc w:val="left"/>
      </w:pPr>
      <w:r w:rsidRPr="00D16379">
        <w:t>Appendix I</w:t>
      </w:r>
      <w:r w:rsidR="00B20254" w:rsidRPr="00D16379">
        <w:t xml:space="preserve"> – IRIS Dataset Results</w:t>
      </w:r>
    </w:p>
    <w:p w14:paraId="45506960" w14:textId="77777777" w:rsidR="00B212E7" w:rsidRPr="00D16379" w:rsidRDefault="00B212E7" w:rsidP="00B212E7">
      <w:pPr>
        <w:pStyle w:val="BodyText"/>
        <w:rPr>
          <w:lang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7"/>
        <w:gridCol w:w="2577"/>
        <w:gridCol w:w="2577"/>
        <w:gridCol w:w="2577"/>
      </w:tblGrid>
      <w:tr w:rsidR="00B212E7" w:rsidRPr="00D16379" w14:paraId="54A99BC0" w14:textId="77777777" w:rsidTr="00B20254">
        <w:tc>
          <w:tcPr>
            <w:tcW w:w="2577" w:type="dxa"/>
            <w:tcBorders>
              <w:bottom w:val="double" w:sz="4" w:space="0" w:color="auto"/>
              <w:right w:val="single" w:sz="4" w:space="0" w:color="auto"/>
            </w:tcBorders>
          </w:tcPr>
          <w:p w14:paraId="1B0971C3" w14:textId="717AD93B" w:rsidR="00B212E7" w:rsidRPr="00D16379" w:rsidRDefault="00B212E7" w:rsidP="00B212E7">
            <w:pPr>
              <w:pStyle w:val="BodyText"/>
              <w:rPr>
                <w:b/>
                <w:bCs/>
                <w:lang w:eastAsia="en-US"/>
              </w:rPr>
            </w:pPr>
            <w:r w:rsidRPr="00D16379">
              <w:rPr>
                <w:b/>
                <w:bCs/>
                <w:lang w:eastAsia="en-US"/>
              </w:rPr>
              <w:t>Query Strategy</w:t>
            </w:r>
          </w:p>
        </w:tc>
        <w:tc>
          <w:tcPr>
            <w:tcW w:w="2577" w:type="dxa"/>
            <w:tcBorders>
              <w:left w:val="single" w:sz="4" w:space="0" w:color="auto"/>
              <w:bottom w:val="double" w:sz="4" w:space="0" w:color="auto"/>
              <w:right w:val="single" w:sz="4" w:space="0" w:color="auto"/>
            </w:tcBorders>
          </w:tcPr>
          <w:p w14:paraId="545E08AD" w14:textId="6A0FCEC2" w:rsidR="00B212E7" w:rsidRPr="00D16379" w:rsidRDefault="00B212E7" w:rsidP="00B212E7">
            <w:pPr>
              <w:pStyle w:val="BodyText"/>
              <w:rPr>
                <w:b/>
                <w:bCs/>
                <w:lang w:eastAsia="en-US"/>
              </w:rPr>
            </w:pPr>
            <w:r w:rsidRPr="00D16379">
              <w:rPr>
                <w:b/>
                <w:bCs/>
                <w:lang w:eastAsia="en-US"/>
              </w:rPr>
              <w:t>Number of Samples</w:t>
            </w:r>
            <w:r w:rsidR="00B20254" w:rsidRPr="00D16379">
              <w:rPr>
                <w:b/>
                <w:bCs/>
                <w:lang w:eastAsia="en-US"/>
              </w:rPr>
              <w:t xml:space="preserve"> (%)</w:t>
            </w:r>
          </w:p>
        </w:tc>
        <w:tc>
          <w:tcPr>
            <w:tcW w:w="2577" w:type="dxa"/>
            <w:tcBorders>
              <w:left w:val="single" w:sz="4" w:space="0" w:color="auto"/>
              <w:bottom w:val="double" w:sz="4" w:space="0" w:color="auto"/>
              <w:right w:val="single" w:sz="4" w:space="0" w:color="auto"/>
            </w:tcBorders>
          </w:tcPr>
          <w:p w14:paraId="367FAF96" w14:textId="1A4588A1" w:rsidR="00B212E7" w:rsidRPr="00D16379" w:rsidRDefault="00B212E7" w:rsidP="00B212E7">
            <w:pPr>
              <w:pStyle w:val="BodyText"/>
              <w:rPr>
                <w:b/>
                <w:bCs/>
                <w:lang w:eastAsia="en-US"/>
              </w:rPr>
            </w:pPr>
            <w:r w:rsidRPr="00D16379">
              <w:rPr>
                <w:b/>
                <w:bCs/>
                <w:lang w:eastAsia="en-US"/>
              </w:rPr>
              <w:t>Initial Accuracy</w:t>
            </w:r>
            <w:r w:rsidR="00B20254" w:rsidRPr="00D16379">
              <w:rPr>
                <w:b/>
                <w:bCs/>
                <w:lang w:eastAsia="en-US"/>
              </w:rPr>
              <w:t xml:space="preserve"> </w:t>
            </w:r>
            <w:r w:rsidR="00B20254" w:rsidRPr="00D16379">
              <w:rPr>
                <w:b/>
                <w:bCs/>
                <w:lang w:eastAsia="en-US"/>
              </w:rPr>
              <w:t>(%)</w:t>
            </w:r>
          </w:p>
        </w:tc>
        <w:tc>
          <w:tcPr>
            <w:tcW w:w="2577" w:type="dxa"/>
            <w:tcBorders>
              <w:left w:val="single" w:sz="4" w:space="0" w:color="auto"/>
              <w:bottom w:val="double" w:sz="4" w:space="0" w:color="auto"/>
            </w:tcBorders>
          </w:tcPr>
          <w:p w14:paraId="5B7FE60E" w14:textId="5EB8CF52" w:rsidR="00B212E7" w:rsidRPr="00D16379" w:rsidRDefault="00B212E7" w:rsidP="00B212E7">
            <w:pPr>
              <w:pStyle w:val="BodyText"/>
              <w:rPr>
                <w:b/>
                <w:bCs/>
                <w:lang w:eastAsia="en-US"/>
              </w:rPr>
            </w:pPr>
            <w:r w:rsidRPr="00D16379">
              <w:rPr>
                <w:b/>
                <w:bCs/>
                <w:lang w:eastAsia="en-US"/>
              </w:rPr>
              <w:t>Final Accuracy</w:t>
            </w:r>
            <w:r w:rsidR="00B20254" w:rsidRPr="00D16379">
              <w:rPr>
                <w:b/>
                <w:bCs/>
                <w:lang w:eastAsia="en-US"/>
              </w:rPr>
              <w:t xml:space="preserve"> </w:t>
            </w:r>
            <w:r w:rsidR="00B20254" w:rsidRPr="00D16379">
              <w:rPr>
                <w:b/>
                <w:bCs/>
                <w:lang w:eastAsia="en-US"/>
              </w:rPr>
              <w:t>(%)</w:t>
            </w:r>
          </w:p>
        </w:tc>
      </w:tr>
      <w:tr w:rsidR="00B212E7" w:rsidRPr="00D16379" w14:paraId="4613ACA9" w14:textId="77777777" w:rsidTr="00B20254">
        <w:tc>
          <w:tcPr>
            <w:tcW w:w="2577" w:type="dxa"/>
            <w:tcBorders>
              <w:top w:val="double" w:sz="4" w:space="0" w:color="auto"/>
              <w:right w:val="single" w:sz="4" w:space="0" w:color="auto"/>
            </w:tcBorders>
          </w:tcPr>
          <w:p w14:paraId="09C8E779" w14:textId="03CA1DEF" w:rsidR="00B212E7" w:rsidRPr="00D16379" w:rsidRDefault="00B212E7" w:rsidP="00B212E7">
            <w:pPr>
              <w:pStyle w:val="BodyText"/>
              <w:rPr>
                <w:b/>
                <w:bCs/>
                <w:lang w:eastAsia="en-US"/>
              </w:rPr>
            </w:pPr>
            <w:r w:rsidRPr="00D16379">
              <w:rPr>
                <w:b/>
                <w:bCs/>
                <w:lang w:eastAsia="en-US"/>
              </w:rPr>
              <w:t>Acquisition Function</w:t>
            </w:r>
          </w:p>
        </w:tc>
        <w:tc>
          <w:tcPr>
            <w:tcW w:w="2577" w:type="dxa"/>
            <w:tcBorders>
              <w:top w:val="double" w:sz="4" w:space="0" w:color="auto"/>
              <w:left w:val="single" w:sz="4" w:space="0" w:color="auto"/>
              <w:right w:val="single" w:sz="4" w:space="0" w:color="auto"/>
            </w:tcBorders>
          </w:tcPr>
          <w:p w14:paraId="7B64D4CF" w14:textId="04FC828B" w:rsidR="00B212E7" w:rsidRPr="00D16379" w:rsidRDefault="00B212E7" w:rsidP="00B212E7">
            <w:pPr>
              <w:pStyle w:val="BodyText"/>
              <w:rPr>
                <w:lang w:eastAsia="en-US"/>
              </w:rPr>
            </w:pPr>
            <w:r w:rsidRPr="00D16379">
              <w:rPr>
                <w:lang w:eastAsia="en-US"/>
              </w:rPr>
              <w:t>10</w:t>
            </w:r>
          </w:p>
        </w:tc>
        <w:tc>
          <w:tcPr>
            <w:tcW w:w="2577" w:type="dxa"/>
            <w:tcBorders>
              <w:top w:val="double" w:sz="4" w:space="0" w:color="auto"/>
              <w:left w:val="single" w:sz="4" w:space="0" w:color="auto"/>
              <w:right w:val="single" w:sz="4" w:space="0" w:color="auto"/>
            </w:tcBorders>
          </w:tcPr>
          <w:p w14:paraId="664510D1" w14:textId="5E442783" w:rsidR="00B212E7" w:rsidRPr="00D16379" w:rsidRDefault="00B20254" w:rsidP="00B212E7">
            <w:pPr>
              <w:pStyle w:val="BodyText"/>
              <w:rPr>
                <w:lang w:eastAsia="en-US"/>
              </w:rPr>
            </w:pPr>
            <w:r w:rsidRPr="00D16379">
              <w:rPr>
                <w:lang w:eastAsia="en-US"/>
              </w:rPr>
              <w:t>85</w:t>
            </w:r>
          </w:p>
        </w:tc>
        <w:tc>
          <w:tcPr>
            <w:tcW w:w="2577" w:type="dxa"/>
            <w:tcBorders>
              <w:top w:val="double" w:sz="4" w:space="0" w:color="auto"/>
              <w:left w:val="single" w:sz="4" w:space="0" w:color="auto"/>
            </w:tcBorders>
          </w:tcPr>
          <w:p w14:paraId="02A31971" w14:textId="3B7D70A7" w:rsidR="00B212E7" w:rsidRPr="00D16379" w:rsidRDefault="00B20254" w:rsidP="00B212E7">
            <w:pPr>
              <w:pStyle w:val="BodyText"/>
              <w:rPr>
                <w:lang w:eastAsia="en-US"/>
              </w:rPr>
            </w:pPr>
            <w:r w:rsidRPr="00D16379">
              <w:rPr>
                <w:lang w:eastAsia="en-US"/>
              </w:rPr>
              <w:t>87.2</w:t>
            </w:r>
          </w:p>
        </w:tc>
      </w:tr>
      <w:tr w:rsidR="00B212E7" w:rsidRPr="00D16379" w14:paraId="5F324EDF" w14:textId="77777777" w:rsidTr="00B20254">
        <w:tc>
          <w:tcPr>
            <w:tcW w:w="2577" w:type="dxa"/>
            <w:tcBorders>
              <w:right w:val="single" w:sz="4" w:space="0" w:color="auto"/>
            </w:tcBorders>
          </w:tcPr>
          <w:p w14:paraId="6231A920" w14:textId="77777777" w:rsidR="00B212E7" w:rsidRPr="00D16379" w:rsidRDefault="00B212E7" w:rsidP="00B212E7">
            <w:pPr>
              <w:pStyle w:val="BodyText"/>
              <w:rPr>
                <w:b/>
                <w:bCs/>
                <w:lang w:eastAsia="en-US"/>
              </w:rPr>
            </w:pPr>
          </w:p>
        </w:tc>
        <w:tc>
          <w:tcPr>
            <w:tcW w:w="2577" w:type="dxa"/>
            <w:tcBorders>
              <w:left w:val="single" w:sz="4" w:space="0" w:color="auto"/>
              <w:right w:val="single" w:sz="4" w:space="0" w:color="auto"/>
            </w:tcBorders>
          </w:tcPr>
          <w:p w14:paraId="26321EC6" w14:textId="7181DCD1" w:rsidR="00B212E7" w:rsidRPr="00D16379" w:rsidRDefault="00B212E7" w:rsidP="00B212E7">
            <w:pPr>
              <w:pStyle w:val="BodyText"/>
              <w:rPr>
                <w:lang w:eastAsia="en-US"/>
              </w:rPr>
            </w:pPr>
            <w:r w:rsidRPr="00D16379">
              <w:rPr>
                <w:lang w:eastAsia="en-US"/>
              </w:rPr>
              <w:t>20</w:t>
            </w:r>
          </w:p>
        </w:tc>
        <w:tc>
          <w:tcPr>
            <w:tcW w:w="2577" w:type="dxa"/>
            <w:tcBorders>
              <w:left w:val="single" w:sz="4" w:space="0" w:color="auto"/>
              <w:right w:val="single" w:sz="4" w:space="0" w:color="auto"/>
            </w:tcBorders>
          </w:tcPr>
          <w:p w14:paraId="6BD345DA" w14:textId="2B3356EB" w:rsidR="00B212E7" w:rsidRPr="00D16379" w:rsidRDefault="00B20254" w:rsidP="00B212E7">
            <w:pPr>
              <w:pStyle w:val="BodyText"/>
              <w:rPr>
                <w:lang w:eastAsia="en-US"/>
              </w:rPr>
            </w:pPr>
            <w:r w:rsidRPr="00D16379">
              <w:rPr>
                <w:lang w:eastAsia="en-US"/>
              </w:rPr>
              <w:t>85.3</w:t>
            </w:r>
          </w:p>
        </w:tc>
        <w:tc>
          <w:tcPr>
            <w:tcW w:w="2577" w:type="dxa"/>
            <w:tcBorders>
              <w:left w:val="single" w:sz="4" w:space="0" w:color="auto"/>
            </w:tcBorders>
          </w:tcPr>
          <w:p w14:paraId="232BB7AE" w14:textId="00268C15" w:rsidR="00B212E7" w:rsidRPr="00D16379" w:rsidRDefault="00B20254" w:rsidP="00B212E7">
            <w:pPr>
              <w:pStyle w:val="BodyText"/>
              <w:rPr>
                <w:lang w:eastAsia="en-US"/>
              </w:rPr>
            </w:pPr>
            <w:r w:rsidRPr="00D16379">
              <w:rPr>
                <w:lang w:eastAsia="en-US"/>
              </w:rPr>
              <w:t>94.8</w:t>
            </w:r>
          </w:p>
        </w:tc>
      </w:tr>
      <w:tr w:rsidR="00B212E7" w:rsidRPr="00D16379" w14:paraId="71BB77E0" w14:textId="77777777" w:rsidTr="00B20254">
        <w:tc>
          <w:tcPr>
            <w:tcW w:w="2577" w:type="dxa"/>
            <w:tcBorders>
              <w:bottom w:val="single" w:sz="4" w:space="0" w:color="auto"/>
              <w:right w:val="single" w:sz="4" w:space="0" w:color="auto"/>
            </w:tcBorders>
          </w:tcPr>
          <w:p w14:paraId="4E1BC350" w14:textId="77777777" w:rsidR="00B212E7" w:rsidRPr="00D16379" w:rsidRDefault="00B212E7" w:rsidP="00B212E7">
            <w:pPr>
              <w:pStyle w:val="BodyText"/>
              <w:rPr>
                <w:b/>
                <w:bCs/>
                <w:lang w:eastAsia="en-US"/>
              </w:rPr>
            </w:pPr>
          </w:p>
        </w:tc>
        <w:tc>
          <w:tcPr>
            <w:tcW w:w="2577" w:type="dxa"/>
            <w:tcBorders>
              <w:left w:val="single" w:sz="4" w:space="0" w:color="auto"/>
              <w:bottom w:val="single" w:sz="4" w:space="0" w:color="auto"/>
              <w:right w:val="single" w:sz="4" w:space="0" w:color="auto"/>
            </w:tcBorders>
          </w:tcPr>
          <w:p w14:paraId="1A20A789" w14:textId="6564DADB" w:rsidR="00B212E7" w:rsidRPr="00D16379" w:rsidRDefault="00B212E7" w:rsidP="00B212E7">
            <w:pPr>
              <w:pStyle w:val="BodyText"/>
              <w:rPr>
                <w:lang w:eastAsia="en-US"/>
              </w:rPr>
            </w:pPr>
            <w:r w:rsidRPr="00D16379">
              <w:rPr>
                <w:lang w:eastAsia="en-US"/>
              </w:rPr>
              <w:t>30</w:t>
            </w:r>
          </w:p>
        </w:tc>
        <w:tc>
          <w:tcPr>
            <w:tcW w:w="2577" w:type="dxa"/>
            <w:tcBorders>
              <w:left w:val="single" w:sz="4" w:space="0" w:color="auto"/>
              <w:bottom w:val="single" w:sz="4" w:space="0" w:color="auto"/>
              <w:right w:val="single" w:sz="4" w:space="0" w:color="auto"/>
            </w:tcBorders>
          </w:tcPr>
          <w:p w14:paraId="71C7F394" w14:textId="61D8B241" w:rsidR="00B212E7" w:rsidRPr="00D16379" w:rsidRDefault="00B20254" w:rsidP="00B212E7">
            <w:pPr>
              <w:pStyle w:val="BodyText"/>
              <w:rPr>
                <w:lang w:eastAsia="en-US"/>
              </w:rPr>
            </w:pPr>
            <w:r w:rsidRPr="00D16379">
              <w:rPr>
                <w:lang w:eastAsia="en-US"/>
              </w:rPr>
              <w:t>-</w:t>
            </w:r>
          </w:p>
        </w:tc>
        <w:tc>
          <w:tcPr>
            <w:tcW w:w="2577" w:type="dxa"/>
            <w:tcBorders>
              <w:left w:val="single" w:sz="4" w:space="0" w:color="auto"/>
              <w:bottom w:val="single" w:sz="4" w:space="0" w:color="auto"/>
            </w:tcBorders>
          </w:tcPr>
          <w:p w14:paraId="1ED8798A" w14:textId="24ED79E1" w:rsidR="00B212E7" w:rsidRPr="00D16379" w:rsidRDefault="00B20254" w:rsidP="00B212E7">
            <w:pPr>
              <w:pStyle w:val="BodyText"/>
              <w:rPr>
                <w:lang w:eastAsia="en-US"/>
              </w:rPr>
            </w:pPr>
            <w:r w:rsidRPr="00D16379">
              <w:rPr>
                <w:lang w:eastAsia="en-US"/>
              </w:rPr>
              <w:t>86</w:t>
            </w:r>
          </w:p>
        </w:tc>
      </w:tr>
      <w:tr w:rsidR="00B212E7" w:rsidRPr="00D16379" w14:paraId="5A09CDB7" w14:textId="77777777" w:rsidTr="00B20254">
        <w:tc>
          <w:tcPr>
            <w:tcW w:w="2577" w:type="dxa"/>
            <w:tcBorders>
              <w:top w:val="single" w:sz="4" w:space="0" w:color="auto"/>
              <w:right w:val="single" w:sz="4" w:space="0" w:color="auto"/>
            </w:tcBorders>
          </w:tcPr>
          <w:p w14:paraId="0804DBE1" w14:textId="5D0831D8" w:rsidR="00B212E7" w:rsidRPr="00D16379" w:rsidRDefault="00B20254" w:rsidP="00B212E7">
            <w:pPr>
              <w:pStyle w:val="BodyText"/>
              <w:rPr>
                <w:b/>
                <w:bCs/>
                <w:lang w:eastAsia="en-US"/>
              </w:rPr>
            </w:pPr>
            <w:r w:rsidRPr="00D16379">
              <w:rPr>
                <w:b/>
                <w:bCs/>
                <w:lang w:eastAsia="en-US"/>
              </w:rPr>
              <w:t>Uncertainty Sampling</w:t>
            </w:r>
          </w:p>
        </w:tc>
        <w:tc>
          <w:tcPr>
            <w:tcW w:w="2577" w:type="dxa"/>
            <w:tcBorders>
              <w:top w:val="single" w:sz="4" w:space="0" w:color="auto"/>
              <w:left w:val="single" w:sz="4" w:space="0" w:color="auto"/>
              <w:right w:val="single" w:sz="4" w:space="0" w:color="auto"/>
            </w:tcBorders>
          </w:tcPr>
          <w:p w14:paraId="3D73EB14" w14:textId="5A4E7864" w:rsidR="00B212E7" w:rsidRPr="00D16379" w:rsidRDefault="00B20254" w:rsidP="00B212E7">
            <w:pPr>
              <w:pStyle w:val="BodyText"/>
              <w:rPr>
                <w:lang w:eastAsia="en-US"/>
              </w:rPr>
            </w:pPr>
            <w:r w:rsidRPr="00D16379">
              <w:rPr>
                <w:lang w:eastAsia="en-US"/>
              </w:rPr>
              <w:t>10</w:t>
            </w:r>
          </w:p>
        </w:tc>
        <w:tc>
          <w:tcPr>
            <w:tcW w:w="2577" w:type="dxa"/>
            <w:tcBorders>
              <w:top w:val="single" w:sz="4" w:space="0" w:color="auto"/>
              <w:left w:val="single" w:sz="4" w:space="0" w:color="auto"/>
              <w:right w:val="single" w:sz="4" w:space="0" w:color="auto"/>
            </w:tcBorders>
          </w:tcPr>
          <w:p w14:paraId="230E3BC7" w14:textId="38456903" w:rsidR="00B212E7" w:rsidRPr="00D16379" w:rsidRDefault="00B20254" w:rsidP="00B212E7">
            <w:pPr>
              <w:pStyle w:val="BodyText"/>
              <w:rPr>
                <w:lang w:eastAsia="en-US"/>
              </w:rPr>
            </w:pPr>
            <w:r w:rsidRPr="00D16379">
              <w:rPr>
                <w:lang w:eastAsia="en-US"/>
              </w:rPr>
              <w:t>58.6</w:t>
            </w:r>
          </w:p>
        </w:tc>
        <w:tc>
          <w:tcPr>
            <w:tcW w:w="2577" w:type="dxa"/>
            <w:tcBorders>
              <w:top w:val="single" w:sz="4" w:space="0" w:color="auto"/>
              <w:left w:val="single" w:sz="4" w:space="0" w:color="auto"/>
            </w:tcBorders>
          </w:tcPr>
          <w:p w14:paraId="74180F24" w14:textId="3FD11ACF" w:rsidR="00B212E7" w:rsidRPr="00D16379" w:rsidRDefault="00B20254" w:rsidP="00B212E7">
            <w:pPr>
              <w:pStyle w:val="BodyText"/>
              <w:rPr>
                <w:lang w:eastAsia="en-US"/>
              </w:rPr>
            </w:pPr>
            <w:r w:rsidRPr="00D16379">
              <w:rPr>
                <w:lang w:eastAsia="en-US"/>
              </w:rPr>
              <w:t>96.2</w:t>
            </w:r>
          </w:p>
        </w:tc>
      </w:tr>
      <w:tr w:rsidR="00B20254" w:rsidRPr="00D16379" w14:paraId="103EA39F" w14:textId="77777777" w:rsidTr="00B20254">
        <w:tc>
          <w:tcPr>
            <w:tcW w:w="2577" w:type="dxa"/>
            <w:tcBorders>
              <w:right w:val="single" w:sz="4" w:space="0" w:color="auto"/>
            </w:tcBorders>
          </w:tcPr>
          <w:p w14:paraId="0884E418" w14:textId="77777777" w:rsidR="00B20254" w:rsidRPr="00D16379" w:rsidRDefault="00B20254" w:rsidP="00B212E7">
            <w:pPr>
              <w:pStyle w:val="BodyText"/>
              <w:rPr>
                <w:b/>
                <w:bCs/>
                <w:lang w:eastAsia="en-US"/>
              </w:rPr>
            </w:pPr>
          </w:p>
        </w:tc>
        <w:tc>
          <w:tcPr>
            <w:tcW w:w="2577" w:type="dxa"/>
            <w:tcBorders>
              <w:left w:val="single" w:sz="4" w:space="0" w:color="auto"/>
              <w:right w:val="single" w:sz="4" w:space="0" w:color="auto"/>
            </w:tcBorders>
          </w:tcPr>
          <w:p w14:paraId="6D2F110E" w14:textId="00ECB032" w:rsidR="00B20254" w:rsidRPr="00D16379" w:rsidRDefault="00B20254" w:rsidP="00B212E7">
            <w:pPr>
              <w:pStyle w:val="BodyText"/>
              <w:rPr>
                <w:lang w:eastAsia="en-US"/>
              </w:rPr>
            </w:pPr>
            <w:r w:rsidRPr="00D16379">
              <w:rPr>
                <w:lang w:eastAsia="en-US"/>
              </w:rPr>
              <w:t>20</w:t>
            </w:r>
          </w:p>
        </w:tc>
        <w:tc>
          <w:tcPr>
            <w:tcW w:w="2577" w:type="dxa"/>
            <w:tcBorders>
              <w:left w:val="single" w:sz="4" w:space="0" w:color="auto"/>
              <w:right w:val="single" w:sz="4" w:space="0" w:color="auto"/>
            </w:tcBorders>
          </w:tcPr>
          <w:p w14:paraId="41AE49F6" w14:textId="2D5A0B9F" w:rsidR="00B20254" w:rsidRPr="00D16379" w:rsidRDefault="00B20254" w:rsidP="00B212E7">
            <w:pPr>
              <w:pStyle w:val="BodyText"/>
              <w:rPr>
                <w:lang w:eastAsia="en-US"/>
              </w:rPr>
            </w:pPr>
            <w:r w:rsidRPr="00D16379">
              <w:rPr>
                <w:lang w:eastAsia="en-US"/>
              </w:rPr>
              <w:t>59</w:t>
            </w:r>
          </w:p>
        </w:tc>
        <w:tc>
          <w:tcPr>
            <w:tcW w:w="2577" w:type="dxa"/>
            <w:tcBorders>
              <w:left w:val="single" w:sz="4" w:space="0" w:color="auto"/>
            </w:tcBorders>
          </w:tcPr>
          <w:p w14:paraId="56583037" w14:textId="392E0D5E" w:rsidR="00B20254" w:rsidRPr="00D16379" w:rsidRDefault="00B20254" w:rsidP="00B212E7">
            <w:pPr>
              <w:pStyle w:val="BodyText"/>
              <w:rPr>
                <w:lang w:eastAsia="en-US"/>
              </w:rPr>
            </w:pPr>
            <w:r w:rsidRPr="00D16379">
              <w:rPr>
                <w:lang w:eastAsia="en-US"/>
              </w:rPr>
              <w:t>97.8</w:t>
            </w:r>
          </w:p>
        </w:tc>
      </w:tr>
      <w:tr w:rsidR="00B20254" w:rsidRPr="00D16379" w14:paraId="12EAB05B" w14:textId="77777777" w:rsidTr="00B20254">
        <w:tc>
          <w:tcPr>
            <w:tcW w:w="2577" w:type="dxa"/>
            <w:tcBorders>
              <w:bottom w:val="single" w:sz="4" w:space="0" w:color="auto"/>
              <w:right w:val="single" w:sz="4" w:space="0" w:color="auto"/>
            </w:tcBorders>
          </w:tcPr>
          <w:p w14:paraId="6CECA841" w14:textId="77777777" w:rsidR="00B20254" w:rsidRPr="00D16379" w:rsidRDefault="00B20254" w:rsidP="00B212E7">
            <w:pPr>
              <w:pStyle w:val="BodyText"/>
              <w:rPr>
                <w:b/>
                <w:bCs/>
                <w:lang w:eastAsia="en-US"/>
              </w:rPr>
            </w:pPr>
          </w:p>
        </w:tc>
        <w:tc>
          <w:tcPr>
            <w:tcW w:w="2577" w:type="dxa"/>
            <w:tcBorders>
              <w:left w:val="single" w:sz="4" w:space="0" w:color="auto"/>
              <w:bottom w:val="single" w:sz="4" w:space="0" w:color="auto"/>
              <w:right w:val="single" w:sz="4" w:space="0" w:color="auto"/>
            </w:tcBorders>
          </w:tcPr>
          <w:p w14:paraId="4DFFB28F" w14:textId="4C121746" w:rsidR="00B20254" w:rsidRPr="00D16379" w:rsidRDefault="00B20254" w:rsidP="00B212E7">
            <w:pPr>
              <w:pStyle w:val="BodyText"/>
              <w:rPr>
                <w:lang w:eastAsia="en-US"/>
              </w:rPr>
            </w:pPr>
            <w:r w:rsidRPr="00D16379">
              <w:rPr>
                <w:lang w:eastAsia="en-US"/>
              </w:rPr>
              <w:t>30</w:t>
            </w:r>
          </w:p>
        </w:tc>
        <w:tc>
          <w:tcPr>
            <w:tcW w:w="2577" w:type="dxa"/>
            <w:tcBorders>
              <w:left w:val="single" w:sz="4" w:space="0" w:color="auto"/>
              <w:bottom w:val="single" w:sz="4" w:space="0" w:color="auto"/>
              <w:right w:val="single" w:sz="4" w:space="0" w:color="auto"/>
            </w:tcBorders>
          </w:tcPr>
          <w:p w14:paraId="6571F5FB" w14:textId="5367C894" w:rsidR="00B20254" w:rsidRPr="00D16379" w:rsidRDefault="00B20254" w:rsidP="00B212E7">
            <w:pPr>
              <w:pStyle w:val="BodyText"/>
              <w:rPr>
                <w:lang w:eastAsia="en-US"/>
              </w:rPr>
            </w:pPr>
            <w:r w:rsidRPr="00D16379">
              <w:rPr>
                <w:lang w:eastAsia="en-US"/>
              </w:rPr>
              <w:t>59.1</w:t>
            </w:r>
          </w:p>
        </w:tc>
        <w:tc>
          <w:tcPr>
            <w:tcW w:w="2577" w:type="dxa"/>
            <w:tcBorders>
              <w:left w:val="single" w:sz="4" w:space="0" w:color="auto"/>
              <w:bottom w:val="single" w:sz="4" w:space="0" w:color="auto"/>
            </w:tcBorders>
          </w:tcPr>
          <w:p w14:paraId="5FF69CD0" w14:textId="059ACA76" w:rsidR="00B20254" w:rsidRPr="00D16379" w:rsidRDefault="00B20254" w:rsidP="00B212E7">
            <w:pPr>
              <w:pStyle w:val="BodyText"/>
              <w:rPr>
                <w:lang w:eastAsia="en-US"/>
              </w:rPr>
            </w:pPr>
            <w:r w:rsidRPr="00D16379">
              <w:rPr>
                <w:lang w:eastAsia="en-US"/>
              </w:rPr>
              <w:t>98.7</w:t>
            </w:r>
          </w:p>
        </w:tc>
      </w:tr>
      <w:tr w:rsidR="00B20254" w:rsidRPr="00D16379" w14:paraId="20EBA493" w14:textId="77777777" w:rsidTr="00B20254">
        <w:tc>
          <w:tcPr>
            <w:tcW w:w="2577" w:type="dxa"/>
            <w:tcBorders>
              <w:top w:val="single" w:sz="4" w:space="0" w:color="auto"/>
              <w:right w:val="single" w:sz="4" w:space="0" w:color="auto"/>
            </w:tcBorders>
          </w:tcPr>
          <w:p w14:paraId="7DBF95C0" w14:textId="506C1D8B" w:rsidR="00B20254" w:rsidRPr="00D16379" w:rsidRDefault="00B20254" w:rsidP="00B212E7">
            <w:pPr>
              <w:pStyle w:val="BodyText"/>
              <w:rPr>
                <w:b/>
                <w:bCs/>
                <w:lang w:eastAsia="en-US"/>
              </w:rPr>
            </w:pPr>
            <w:r w:rsidRPr="00D16379">
              <w:rPr>
                <w:b/>
                <w:bCs/>
                <w:lang w:eastAsia="en-US"/>
              </w:rPr>
              <w:t>Committee-based</w:t>
            </w:r>
          </w:p>
        </w:tc>
        <w:tc>
          <w:tcPr>
            <w:tcW w:w="2577" w:type="dxa"/>
            <w:tcBorders>
              <w:top w:val="single" w:sz="4" w:space="0" w:color="auto"/>
              <w:left w:val="single" w:sz="4" w:space="0" w:color="auto"/>
              <w:right w:val="single" w:sz="4" w:space="0" w:color="auto"/>
            </w:tcBorders>
          </w:tcPr>
          <w:p w14:paraId="39E0D9C4" w14:textId="12AEAACD" w:rsidR="00B20254" w:rsidRPr="00D16379" w:rsidRDefault="00B20254" w:rsidP="00B212E7">
            <w:pPr>
              <w:pStyle w:val="BodyText"/>
              <w:rPr>
                <w:lang w:eastAsia="en-US"/>
              </w:rPr>
            </w:pPr>
            <w:r w:rsidRPr="00D16379">
              <w:rPr>
                <w:lang w:eastAsia="en-US"/>
              </w:rPr>
              <w:t>10</w:t>
            </w:r>
          </w:p>
        </w:tc>
        <w:tc>
          <w:tcPr>
            <w:tcW w:w="2577" w:type="dxa"/>
            <w:tcBorders>
              <w:top w:val="single" w:sz="4" w:space="0" w:color="auto"/>
              <w:left w:val="single" w:sz="4" w:space="0" w:color="auto"/>
              <w:right w:val="single" w:sz="4" w:space="0" w:color="auto"/>
            </w:tcBorders>
          </w:tcPr>
          <w:p w14:paraId="020F0727" w14:textId="327CBA83" w:rsidR="00B20254" w:rsidRPr="00D16379" w:rsidRDefault="00B20254" w:rsidP="00B212E7">
            <w:pPr>
              <w:pStyle w:val="BodyText"/>
              <w:rPr>
                <w:lang w:eastAsia="en-US"/>
              </w:rPr>
            </w:pPr>
            <w:r w:rsidRPr="00D16379">
              <w:rPr>
                <w:lang w:eastAsia="en-US"/>
              </w:rPr>
              <w:t>33.4</w:t>
            </w:r>
          </w:p>
        </w:tc>
        <w:tc>
          <w:tcPr>
            <w:tcW w:w="2577" w:type="dxa"/>
            <w:tcBorders>
              <w:top w:val="single" w:sz="4" w:space="0" w:color="auto"/>
              <w:left w:val="single" w:sz="4" w:space="0" w:color="auto"/>
            </w:tcBorders>
          </w:tcPr>
          <w:p w14:paraId="15921992" w14:textId="67D25776" w:rsidR="00B20254" w:rsidRPr="00D16379" w:rsidRDefault="00B20254" w:rsidP="00B212E7">
            <w:pPr>
              <w:pStyle w:val="BodyText"/>
              <w:rPr>
                <w:lang w:eastAsia="en-US"/>
              </w:rPr>
            </w:pPr>
            <w:r w:rsidRPr="00D16379">
              <w:rPr>
                <w:lang w:eastAsia="en-US"/>
              </w:rPr>
              <w:t>63.1</w:t>
            </w:r>
          </w:p>
        </w:tc>
      </w:tr>
      <w:tr w:rsidR="00B20254" w:rsidRPr="00D16379" w14:paraId="738D279C" w14:textId="77777777" w:rsidTr="00B20254">
        <w:tc>
          <w:tcPr>
            <w:tcW w:w="2577" w:type="dxa"/>
            <w:tcBorders>
              <w:right w:val="single" w:sz="4" w:space="0" w:color="auto"/>
            </w:tcBorders>
          </w:tcPr>
          <w:p w14:paraId="3C85BBF9" w14:textId="77777777" w:rsidR="00B20254" w:rsidRPr="00D16379" w:rsidRDefault="00B20254" w:rsidP="00B212E7">
            <w:pPr>
              <w:pStyle w:val="BodyText"/>
              <w:rPr>
                <w:b/>
                <w:bCs/>
                <w:lang w:eastAsia="en-US"/>
              </w:rPr>
            </w:pPr>
          </w:p>
        </w:tc>
        <w:tc>
          <w:tcPr>
            <w:tcW w:w="2577" w:type="dxa"/>
            <w:tcBorders>
              <w:left w:val="single" w:sz="4" w:space="0" w:color="auto"/>
              <w:right w:val="single" w:sz="4" w:space="0" w:color="auto"/>
            </w:tcBorders>
          </w:tcPr>
          <w:p w14:paraId="71891E63" w14:textId="6746967B" w:rsidR="00B20254" w:rsidRPr="00D16379" w:rsidRDefault="00B20254" w:rsidP="00B212E7">
            <w:pPr>
              <w:pStyle w:val="BodyText"/>
              <w:rPr>
                <w:lang w:eastAsia="en-US"/>
              </w:rPr>
            </w:pPr>
            <w:r w:rsidRPr="00D16379">
              <w:rPr>
                <w:lang w:eastAsia="en-US"/>
              </w:rPr>
              <w:t>20</w:t>
            </w:r>
          </w:p>
        </w:tc>
        <w:tc>
          <w:tcPr>
            <w:tcW w:w="2577" w:type="dxa"/>
            <w:tcBorders>
              <w:left w:val="single" w:sz="4" w:space="0" w:color="auto"/>
              <w:right w:val="single" w:sz="4" w:space="0" w:color="auto"/>
            </w:tcBorders>
          </w:tcPr>
          <w:p w14:paraId="345FC17D" w14:textId="6EE4C15D" w:rsidR="00B20254" w:rsidRPr="00D16379" w:rsidRDefault="00B20254" w:rsidP="00B212E7">
            <w:pPr>
              <w:pStyle w:val="BodyText"/>
              <w:rPr>
                <w:lang w:eastAsia="en-US"/>
              </w:rPr>
            </w:pPr>
            <w:r w:rsidRPr="00D16379">
              <w:rPr>
                <w:lang w:eastAsia="en-US"/>
              </w:rPr>
              <w:t>32.8</w:t>
            </w:r>
          </w:p>
        </w:tc>
        <w:tc>
          <w:tcPr>
            <w:tcW w:w="2577" w:type="dxa"/>
            <w:tcBorders>
              <w:left w:val="single" w:sz="4" w:space="0" w:color="auto"/>
            </w:tcBorders>
          </w:tcPr>
          <w:p w14:paraId="588EA642" w14:textId="7CBD9D10" w:rsidR="00B20254" w:rsidRPr="00D16379" w:rsidRDefault="00B20254" w:rsidP="00B212E7">
            <w:pPr>
              <w:pStyle w:val="BodyText"/>
              <w:rPr>
                <w:lang w:eastAsia="en-US"/>
              </w:rPr>
            </w:pPr>
            <w:r w:rsidRPr="00D16379">
              <w:rPr>
                <w:lang w:eastAsia="en-US"/>
              </w:rPr>
              <w:t>67.5</w:t>
            </w:r>
          </w:p>
        </w:tc>
      </w:tr>
      <w:tr w:rsidR="00B20254" w:rsidRPr="00D16379" w14:paraId="16E93843" w14:textId="77777777" w:rsidTr="00B20254">
        <w:tc>
          <w:tcPr>
            <w:tcW w:w="2577" w:type="dxa"/>
            <w:tcBorders>
              <w:bottom w:val="single" w:sz="4" w:space="0" w:color="auto"/>
              <w:right w:val="single" w:sz="4" w:space="0" w:color="auto"/>
            </w:tcBorders>
          </w:tcPr>
          <w:p w14:paraId="4CC58201" w14:textId="77777777" w:rsidR="00B20254" w:rsidRPr="00D16379" w:rsidRDefault="00B20254" w:rsidP="00B212E7">
            <w:pPr>
              <w:pStyle w:val="BodyText"/>
              <w:rPr>
                <w:b/>
                <w:bCs/>
                <w:lang w:eastAsia="en-US"/>
              </w:rPr>
            </w:pPr>
          </w:p>
        </w:tc>
        <w:tc>
          <w:tcPr>
            <w:tcW w:w="2577" w:type="dxa"/>
            <w:tcBorders>
              <w:left w:val="single" w:sz="4" w:space="0" w:color="auto"/>
              <w:bottom w:val="single" w:sz="4" w:space="0" w:color="auto"/>
              <w:right w:val="single" w:sz="4" w:space="0" w:color="auto"/>
            </w:tcBorders>
          </w:tcPr>
          <w:p w14:paraId="501931E2" w14:textId="4705B82F" w:rsidR="00B20254" w:rsidRPr="00D16379" w:rsidRDefault="00B20254" w:rsidP="00B212E7">
            <w:pPr>
              <w:pStyle w:val="BodyText"/>
              <w:rPr>
                <w:lang w:eastAsia="en-US"/>
              </w:rPr>
            </w:pPr>
            <w:r w:rsidRPr="00D16379">
              <w:rPr>
                <w:lang w:eastAsia="en-US"/>
              </w:rPr>
              <w:t>30</w:t>
            </w:r>
          </w:p>
        </w:tc>
        <w:tc>
          <w:tcPr>
            <w:tcW w:w="2577" w:type="dxa"/>
            <w:tcBorders>
              <w:left w:val="single" w:sz="4" w:space="0" w:color="auto"/>
              <w:bottom w:val="single" w:sz="4" w:space="0" w:color="auto"/>
              <w:right w:val="single" w:sz="4" w:space="0" w:color="auto"/>
            </w:tcBorders>
          </w:tcPr>
          <w:p w14:paraId="719B9CEA" w14:textId="2A4E0E66" w:rsidR="00B20254" w:rsidRPr="00D16379" w:rsidRDefault="00B20254" w:rsidP="00B212E7">
            <w:pPr>
              <w:pStyle w:val="BodyText"/>
              <w:rPr>
                <w:lang w:eastAsia="en-US"/>
              </w:rPr>
            </w:pPr>
            <w:r w:rsidRPr="00D16379">
              <w:rPr>
                <w:lang w:eastAsia="en-US"/>
              </w:rPr>
              <w:t>34.2</w:t>
            </w:r>
          </w:p>
        </w:tc>
        <w:tc>
          <w:tcPr>
            <w:tcW w:w="2577" w:type="dxa"/>
            <w:tcBorders>
              <w:left w:val="single" w:sz="4" w:space="0" w:color="auto"/>
              <w:bottom w:val="single" w:sz="4" w:space="0" w:color="auto"/>
            </w:tcBorders>
          </w:tcPr>
          <w:p w14:paraId="79DFB9D6" w14:textId="24F2ED54" w:rsidR="00B20254" w:rsidRPr="00D16379" w:rsidRDefault="00B20254" w:rsidP="00B212E7">
            <w:pPr>
              <w:pStyle w:val="BodyText"/>
              <w:rPr>
                <w:lang w:eastAsia="en-US"/>
              </w:rPr>
            </w:pPr>
            <w:r w:rsidRPr="00D16379">
              <w:rPr>
                <w:lang w:eastAsia="en-US"/>
              </w:rPr>
              <w:t>95.8</w:t>
            </w:r>
          </w:p>
        </w:tc>
      </w:tr>
    </w:tbl>
    <w:p w14:paraId="03EEFD12" w14:textId="77777777" w:rsidR="00B20254" w:rsidRPr="00D16379" w:rsidRDefault="00B20254" w:rsidP="00B20254"/>
    <w:p w14:paraId="041D13C8" w14:textId="77777777" w:rsidR="00B20254" w:rsidRPr="00D16379" w:rsidRDefault="00B20254" w:rsidP="00B20254"/>
    <w:p w14:paraId="3E33D6C5" w14:textId="12E2B2DF" w:rsidR="00B20254" w:rsidRPr="00D16379" w:rsidRDefault="00B20254" w:rsidP="00B20254">
      <w:pPr>
        <w:pStyle w:val="Heading1"/>
        <w:numPr>
          <w:ilvl w:val="0"/>
          <w:numId w:val="9"/>
        </w:numPr>
        <w:ind w:left="397" w:hanging="397"/>
        <w:jc w:val="left"/>
      </w:pPr>
      <w:r w:rsidRPr="00D16379">
        <w:t>Appendix I</w:t>
      </w:r>
      <w:r w:rsidRPr="00D16379">
        <w:t>I</w:t>
      </w:r>
      <w:r w:rsidRPr="00D16379">
        <w:t xml:space="preserve"> – </w:t>
      </w:r>
      <w:r w:rsidRPr="00D16379">
        <w:t>Titanic</w:t>
      </w:r>
      <w:r w:rsidRPr="00D16379">
        <w:t xml:space="preserve"> Dataset Results</w:t>
      </w:r>
    </w:p>
    <w:p w14:paraId="2C3F380F" w14:textId="77777777" w:rsidR="00B20254" w:rsidRPr="00D16379" w:rsidRDefault="00B20254" w:rsidP="00B20254">
      <w:pPr>
        <w:pStyle w:val="BodyText"/>
        <w:rPr>
          <w:lang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7"/>
        <w:gridCol w:w="2577"/>
        <w:gridCol w:w="2577"/>
        <w:gridCol w:w="2577"/>
      </w:tblGrid>
      <w:tr w:rsidR="00B20254" w:rsidRPr="00D16379" w14:paraId="531ED184" w14:textId="77777777" w:rsidTr="00974427">
        <w:tc>
          <w:tcPr>
            <w:tcW w:w="2577" w:type="dxa"/>
            <w:tcBorders>
              <w:bottom w:val="double" w:sz="4" w:space="0" w:color="auto"/>
              <w:right w:val="single" w:sz="4" w:space="0" w:color="auto"/>
            </w:tcBorders>
          </w:tcPr>
          <w:p w14:paraId="143A371E" w14:textId="77777777" w:rsidR="00B20254" w:rsidRPr="00D16379" w:rsidRDefault="00B20254" w:rsidP="00974427">
            <w:pPr>
              <w:pStyle w:val="BodyText"/>
              <w:rPr>
                <w:b/>
                <w:bCs/>
                <w:lang w:eastAsia="en-US"/>
              </w:rPr>
            </w:pPr>
            <w:r w:rsidRPr="00D16379">
              <w:rPr>
                <w:b/>
                <w:bCs/>
                <w:lang w:eastAsia="en-US"/>
              </w:rPr>
              <w:t>Query Strategy</w:t>
            </w:r>
          </w:p>
        </w:tc>
        <w:tc>
          <w:tcPr>
            <w:tcW w:w="2577" w:type="dxa"/>
            <w:tcBorders>
              <w:left w:val="single" w:sz="4" w:space="0" w:color="auto"/>
              <w:bottom w:val="double" w:sz="4" w:space="0" w:color="auto"/>
              <w:right w:val="single" w:sz="4" w:space="0" w:color="auto"/>
            </w:tcBorders>
          </w:tcPr>
          <w:p w14:paraId="18612E80" w14:textId="77777777" w:rsidR="00B20254" w:rsidRPr="00D16379" w:rsidRDefault="00B20254" w:rsidP="00974427">
            <w:pPr>
              <w:pStyle w:val="BodyText"/>
              <w:rPr>
                <w:b/>
                <w:bCs/>
                <w:lang w:eastAsia="en-US"/>
              </w:rPr>
            </w:pPr>
            <w:r w:rsidRPr="00D16379">
              <w:rPr>
                <w:b/>
                <w:bCs/>
                <w:lang w:eastAsia="en-US"/>
              </w:rPr>
              <w:t>Number of Samples (%)</w:t>
            </w:r>
          </w:p>
        </w:tc>
        <w:tc>
          <w:tcPr>
            <w:tcW w:w="2577" w:type="dxa"/>
            <w:tcBorders>
              <w:left w:val="single" w:sz="4" w:space="0" w:color="auto"/>
              <w:bottom w:val="double" w:sz="4" w:space="0" w:color="auto"/>
              <w:right w:val="single" w:sz="4" w:space="0" w:color="auto"/>
            </w:tcBorders>
          </w:tcPr>
          <w:p w14:paraId="6341AB9B" w14:textId="77777777" w:rsidR="00B20254" w:rsidRPr="00D16379" w:rsidRDefault="00B20254" w:rsidP="00974427">
            <w:pPr>
              <w:pStyle w:val="BodyText"/>
              <w:rPr>
                <w:b/>
                <w:bCs/>
                <w:lang w:eastAsia="en-US"/>
              </w:rPr>
            </w:pPr>
            <w:r w:rsidRPr="00D16379">
              <w:rPr>
                <w:b/>
                <w:bCs/>
                <w:lang w:eastAsia="en-US"/>
              </w:rPr>
              <w:t>Initial Accuracy (%)</w:t>
            </w:r>
          </w:p>
        </w:tc>
        <w:tc>
          <w:tcPr>
            <w:tcW w:w="2577" w:type="dxa"/>
            <w:tcBorders>
              <w:left w:val="single" w:sz="4" w:space="0" w:color="auto"/>
              <w:bottom w:val="double" w:sz="4" w:space="0" w:color="auto"/>
            </w:tcBorders>
          </w:tcPr>
          <w:p w14:paraId="6961419B" w14:textId="77777777" w:rsidR="00B20254" w:rsidRPr="00D16379" w:rsidRDefault="00B20254" w:rsidP="00974427">
            <w:pPr>
              <w:pStyle w:val="BodyText"/>
              <w:rPr>
                <w:b/>
                <w:bCs/>
                <w:lang w:eastAsia="en-US"/>
              </w:rPr>
            </w:pPr>
            <w:r w:rsidRPr="00D16379">
              <w:rPr>
                <w:b/>
                <w:bCs/>
                <w:lang w:eastAsia="en-US"/>
              </w:rPr>
              <w:t>Final Accuracy (%)</w:t>
            </w:r>
          </w:p>
        </w:tc>
      </w:tr>
      <w:tr w:rsidR="00B20254" w:rsidRPr="00D16379" w14:paraId="049C83A6" w14:textId="77777777" w:rsidTr="00BC3E1A">
        <w:tc>
          <w:tcPr>
            <w:tcW w:w="2577" w:type="dxa"/>
            <w:tcBorders>
              <w:top w:val="single" w:sz="4" w:space="0" w:color="auto"/>
              <w:bottom w:val="single" w:sz="4" w:space="0" w:color="auto"/>
              <w:right w:val="single" w:sz="4" w:space="0" w:color="auto"/>
            </w:tcBorders>
          </w:tcPr>
          <w:p w14:paraId="0DEC06F6" w14:textId="77777777" w:rsidR="00B20254" w:rsidRPr="00D16379" w:rsidRDefault="00B20254" w:rsidP="00974427">
            <w:pPr>
              <w:pStyle w:val="BodyText"/>
              <w:rPr>
                <w:b/>
                <w:bCs/>
                <w:lang w:eastAsia="en-US"/>
              </w:rPr>
            </w:pPr>
            <w:r w:rsidRPr="00D16379">
              <w:rPr>
                <w:b/>
                <w:bCs/>
                <w:lang w:eastAsia="en-US"/>
              </w:rPr>
              <w:lastRenderedPageBreak/>
              <w:t>Uncertainty Sampling</w:t>
            </w:r>
          </w:p>
        </w:tc>
        <w:tc>
          <w:tcPr>
            <w:tcW w:w="2577" w:type="dxa"/>
            <w:tcBorders>
              <w:top w:val="single" w:sz="4" w:space="0" w:color="auto"/>
              <w:left w:val="single" w:sz="4" w:space="0" w:color="auto"/>
              <w:bottom w:val="single" w:sz="4" w:space="0" w:color="auto"/>
              <w:right w:val="single" w:sz="4" w:space="0" w:color="auto"/>
            </w:tcBorders>
          </w:tcPr>
          <w:p w14:paraId="32D3B81A" w14:textId="45A89C91" w:rsidR="00B20254" w:rsidRPr="00D16379" w:rsidRDefault="00BC3E1A" w:rsidP="00974427">
            <w:pPr>
              <w:pStyle w:val="BodyText"/>
              <w:rPr>
                <w:lang w:eastAsia="en-US"/>
              </w:rPr>
            </w:pPr>
            <w:r w:rsidRPr="00D16379">
              <w:rPr>
                <w:lang w:eastAsia="en-US"/>
              </w:rPr>
              <w:t>50</w:t>
            </w:r>
          </w:p>
        </w:tc>
        <w:tc>
          <w:tcPr>
            <w:tcW w:w="2577" w:type="dxa"/>
            <w:tcBorders>
              <w:top w:val="single" w:sz="4" w:space="0" w:color="auto"/>
              <w:left w:val="single" w:sz="4" w:space="0" w:color="auto"/>
              <w:bottom w:val="single" w:sz="4" w:space="0" w:color="auto"/>
              <w:right w:val="single" w:sz="4" w:space="0" w:color="auto"/>
            </w:tcBorders>
          </w:tcPr>
          <w:p w14:paraId="7F4A81C7" w14:textId="1E3C7E10" w:rsidR="00B20254" w:rsidRPr="00D16379" w:rsidRDefault="00BC3E1A" w:rsidP="00974427">
            <w:pPr>
              <w:pStyle w:val="BodyText"/>
              <w:rPr>
                <w:lang w:eastAsia="en-US"/>
              </w:rPr>
            </w:pPr>
            <w:r w:rsidRPr="00D16379">
              <w:rPr>
                <w:lang w:eastAsia="en-US"/>
              </w:rPr>
              <w:t>53.8</w:t>
            </w:r>
          </w:p>
        </w:tc>
        <w:tc>
          <w:tcPr>
            <w:tcW w:w="2577" w:type="dxa"/>
            <w:tcBorders>
              <w:top w:val="single" w:sz="4" w:space="0" w:color="auto"/>
              <w:left w:val="single" w:sz="4" w:space="0" w:color="auto"/>
              <w:bottom w:val="single" w:sz="4" w:space="0" w:color="auto"/>
            </w:tcBorders>
          </w:tcPr>
          <w:p w14:paraId="6861A24E" w14:textId="7AB65FF8" w:rsidR="00B20254" w:rsidRPr="00D16379" w:rsidRDefault="00BC3E1A" w:rsidP="00974427">
            <w:pPr>
              <w:pStyle w:val="BodyText"/>
              <w:rPr>
                <w:lang w:eastAsia="en-US"/>
              </w:rPr>
            </w:pPr>
            <w:r w:rsidRPr="00D16379">
              <w:rPr>
                <w:lang w:eastAsia="en-US"/>
              </w:rPr>
              <w:t>78.9</w:t>
            </w:r>
          </w:p>
        </w:tc>
      </w:tr>
      <w:tr w:rsidR="00B20254" w:rsidRPr="00D16379" w14:paraId="29F2D688" w14:textId="77777777" w:rsidTr="00BC3E1A">
        <w:tc>
          <w:tcPr>
            <w:tcW w:w="2577" w:type="dxa"/>
            <w:tcBorders>
              <w:top w:val="single" w:sz="4" w:space="0" w:color="auto"/>
              <w:bottom w:val="single" w:sz="4" w:space="0" w:color="auto"/>
              <w:right w:val="single" w:sz="4" w:space="0" w:color="auto"/>
            </w:tcBorders>
          </w:tcPr>
          <w:p w14:paraId="5E54A7FF" w14:textId="77777777" w:rsidR="00B20254" w:rsidRPr="00D16379" w:rsidRDefault="00B20254" w:rsidP="00974427">
            <w:pPr>
              <w:pStyle w:val="BodyText"/>
              <w:rPr>
                <w:b/>
                <w:bCs/>
                <w:lang w:eastAsia="en-US"/>
              </w:rPr>
            </w:pPr>
            <w:r w:rsidRPr="00D16379">
              <w:rPr>
                <w:b/>
                <w:bCs/>
                <w:lang w:eastAsia="en-US"/>
              </w:rPr>
              <w:t>Committee-based</w:t>
            </w:r>
          </w:p>
        </w:tc>
        <w:tc>
          <w:tcPr>
            <w:tcW w:w="2577" w:type="dxa"/>
            <w:tcBorders>
              <w:top w:val="single" w:sz="4" w:space="0" w:color="auto"/>
              <w:left w:val="single" w:sz="4" w:space="0" w:color="auto"/>
              <w:bottom w:val="single" w:sz="4" w:space="0" w:color="auto"/>
              <w:right w:val="single" w:sz="4" w:space="0" w:color="auto"/>
            </w:tcBorders>
          </w:tcPr>
          <w:p w14:paraId="70BDCDD5" w14:textId="454E27E0" w:rsidR="00B20254" w:rsidRPr="00D16379" w:rsidRDefault="00BC3E1A" w:rsidP="00974427">
            <w:pPr>
              <w:pStyle w:val="BodyText"/>
              <w:rPr>
                <w:lang w:eastAsia="en-US"/>
              </w:rPr>
            </w:pPr>
            <w:r w:rsidRPr="00D16379">
              <w:rPr>
                <w:lang w:eastAsia="en-US"/>
              </w:rPr>
              <w:t>50</w:t>
            </w:r>
          </w:p>
        </w:tc>
        <w:tc>
          <w:tcPr>
            <w:tcW w:w="2577" w:type="dxa"/>
            <w:tcBorders>
              <w:top w:val="single" w:sz="4" w:space="0" w:color="auto"/>
              <w:left w:val="single" w:sz="4" w:space="0" w:color="auto"/>
              <w:bottom w:val="single" w:sz="4" w:space="0" w:color="auto"/>
              <w:right w:val="single" w:sz="4" w:space="0" w:color="auto"/>
            </w:tcBorders>
          </w:tcPr>
          <w:p w14:paraId="3C8E494F" w14:textId="3CD49EF3" w:rsidR="00B20254" w:rsidRPr="00D16379" w:rsidRDefault="00BC3E1A" w:rsidP="00974427">
            <w:pPr>
              <w:pStyle w:val="BodyText"/>
              <w:rPr>
                <w:lang w:eastAsia="en-US"/>
              </w:rPr>
            </w:pPr>
            <w:r w:rsidRPr="00D16379">
              <w:rPr>
                <w:lang w:eastAsia="en-US"/>
              </w:rPr>
              <w:t>62.3</w:t>
            </w:r>
          </w:p>
        </w:tc>
        <w:tc>
          <w:tcPr>
            <w:tcW w:w="2577" w:type="dxa"/>
            <w:tcBorders>
              <w:top w:val="single" w:sz="4" w:space="0" w:color="auto"/>
              <w:left w:val="single" w:sz="4" w:space="0" w:color="auto"/>
              <w:bottom w:val="single" w:sz="4" w:space="0" w:color="auto"/>
            </w:tcBorders>
          </w:tcPr>
          <w:p w14:paraId="399F28F3" w14:textId="25DCA27E" w:rsidR="00B20254" w:rsidRPr="00D16379" w:rsidRDefault="00BC3E1A" w:rsidP="00974427">
            <w:pPr>
              <w:pStyle w:val="BodyText"/>
              <w:rPr>
                <w:lang w:eastAsia="en-US"/>
              </w:rPr>
            </w:pPr>
            <w:r w:rsidRPr="00D16379">
              <w:rPr>
                <w:lang w:eastAsia="en-US"/>
              </w:rPr>
              <w:t>84.6</w:t>
            </w:r>
          </w:p>
        </w:tc>
      </w:tr>
    </w:tbl>
    <w:p w14:paraId="303A0DE5" w14:textId="77777777" w:rsidR="00B20254" w:rsidRPr="00D16379" w:rsidRDefault="00B20254" w:rsidP="00B20254"/>
    <w:p w14:paraId="07354883" w14:textId="77777777" w:rsidR="00B20254" w:rsidRPr="00D16379" w:rsidRDefault="00B20254" w:rsidP="00B20254"/>
    <w:p w14:paraId="310B2815" w14:textId="77777777" w:rsidR="001C6448" w:rsidRPr="00D16379" w:rsidRDefault="001C6448" w:rsidP="001C6448">
      <w:pPr>
        <w:pStyle w:val="NormalWeb"/>
        <w:shd w:val="clear" w:color="auto" w:fill="FFFFFF"/>
        <w:spacing w:before="0" w:beforeAutospacing="0" w:after="0" w:afterAutospacing="0"/>
      </w:pPr>
    </w:p>
    <w:p w14:paraId="7FACE4B4" w14:textId="77777777" w:rsidR="00CE4030" w:rsidRPr="00D16379" w:rsidRDefault="00000000">
      <w:pPr>
        <w:pStyle w:val="BodyText"/>
        <w:tabs>
          <w:tab w:val="right" w:pos="10092"/>
        </w:tabs>
        <w:jc w:val="left"/>
      </w:pPr>
      <w:r w:rsidRPr="00D16379">
        <w:rPr>
          <w:noProof/>
        </w:rPr>
        <w:drawing>
          <wp:inline distT="0" distB="0" distL="0" distR="0" wp14:anchorId="5E1CBD47" wp14:editId="0F963F5D">
            <wp:extent cx="176530" cy="28829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32"/>
                    <a:stretch>
                      <a:fillRect/>
                    </a:stretch>
                  </pic:blipFill>
                  <pic:spPr bwMode="auto">
                    <a:xfrm>
                      <a:off x="0" y="0"/>
                      <a:ext cx="176530" cy="288290"/>
                    </a:xfrm>
                    <a:prstGeom prst="rect">
                      <a:avLst/>
                    </a:prstGeom>
                  </pic:spPr>
                </pic:pic>
              </a:graphicData>
            </a:graphic>
          </wp:inline>
        </w:drawing>
      </w:r>
      <w:r w:rsidRPr="00D16379">
        <w:rPr>
          <w:szCs w:val="24"/>
        </w:rPr>
        <w:t xml:space="preserve"> </w:t>
      </w:r>
      <w:r w:rsidRPr="00D16379">
        <w:rPr>
          <w:noProof/>
        </w:rPr>
        <w:drawing>
          <wp:inline distT="0" distB="0" distL="0" distR="0" wp14:anchorId="12097BD9" wp14:editId="10E0FBFE">
            <wp:extent cx="817245" cy="288290"/>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33"/>
                    <a:stretch>
                      <a:fillRect/>
                    </a:stretch>
                  </pic:blipFill>
                  <pic:spPr bwMode="auto">
                    <a:xfrm>
                      <a:off x="0" y="0"/>
                      <a:ext cx="817245" cy="288290"/>
                    </a:xfrm>
                    <a:prstGeom prst="rect">
                      <a:avLst/>
                    </a:prstGeom>
                  </pic:spPr>
                </pic:pic>
              </a:graphicData>
            </a:graphic>
          </wp:inline>
        </w:drawing>
      </w:r>
      <w:r w:rsidRPr="00D16379">
        <w:tab/>
      </w:r>
      <w:r w:rsidRPr="00D16379">
        <w:rPr>
          <w:szCs w:val="24"/>
        </w:rPr>
        <w:t xml:space="preserve">Licensed under </w:t>
      </w:r>
      <w:hyperlink r:id="rId34">
        <w:r w:rsidR="00CE4030" w:rsidRPr="00D16379">
          <w:rPr>
            <w:rStyle w:val="Hyperlink"/>
            <w:szCs w:val="24"/>
          </w:rPr>
          <w:t>Creative Commons Attribution-ShareAlike 4.0 International License</w:t>
        </w:r>
      </w:hyperlink>
    </w:p>
    <w:sectPr w:rsidR="00CE4030" w:rsidRPr="00D16379">
      <w:headerReference w:type="default" r:id="rId35"/>
      <w:footerReference w:type="default" r:id="rId36"/>
      <w:pgSz w:w="11906" w:h="16838"/>
      <w:pgMar w:top="737" w:right="907" w:bottom="397" w:left="907" w:header="680" w:footer="34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7B0F3" w14:textId="77777777" w:rsidR="007633AA" w:rsidRDefault="007633AA">
      <w:pPr>
        <w:spacing w:line="240" w:lineRule="auto"/>
      </w:pPr>
      <w:r>
        <w:separator/>
      </w:r>
    </w:p>
  </w:endnote>
  <w:endnote w:type="continuationSeparator" w:id="0">
    <w:p w14:paraId="3E321DCF" w14:textId="77777777" w:rsidR="007633AA" w:rsidRDefault="007633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SimSun">
    <w:altName w:val="宋体"/>
    <w:panose1 w:val="02010600030101010101"/>
    <w:charset w:val="86"/>
    <w:family w:val="auto"/>
    <w:pitch w:val="variable"/>
    <w:sig w:usb0="00000203" w:usb1="288F0000" w:usb2="00000016" w:usb3="00000000" w:csb0="00040001" w:csb1="00000000"/>
  </w:font>
  <w:font w:name="DejaVu Sans">
    <w:panose1 w:val="00000000000000000000"/>
    <w:charset w:val="00"/>
    <w:family w:val="roman"/>
    <w:notTrueType/>
    <w:pitch w:val="default"/>
  </w:font>
  <w:font w:name="Lohit Hindi">
    <w:altName w:val="Cambria"/>
    <w:panose1 w:val="00000000000000000000"/>
    <w:charset w:val="00"/>
    <w:family w:val="roman"/>
    <w:notTrueType/>
    <w:pitch w:val="default"/>
  </w:font>
  <w:font w:name="Liberation Mono">
    <w:altName w:val="Courier New"/>
    <w:charset w:val="01"/>
    <w:family w:val="roman"/>
    <w:pitch w:val="default"/>
  </w:font>
  <w:font w:name="Lohit Marath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B2600" w14:textId="77777777" w:rsidR="00CE4030" w:rsidRDefault="00CE40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2E4FF" w14:textId="77777777" w:rsidR="007633AA" w:rsidRDefault="007633AA">
      <w:pPr>
        <w:spacing w:line="240" w:lineRule="auto"/>
      </w:pPr>
      <w:r>
        <w:separator/>
      </w:r>
    </w:p>
  </w:footnote>
  <w:footnote w:type="continuationSeparator" w:id="0">
    <w:p w14:paraId="254378DC" w14:textId="77777777" w:rsidR="007633AA" w:rsidRDefault="007633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26D23" w14:textId="77777777" w:rsidR="00CE4030" w:rsidRDefault="00CE4030">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720DC"/>
    <w:multiLevelType w:val="multilevel"/>
    <w:tmpl w:val="B87609F2"/>
    <w:lvl w:ilvl="0">
      <w:start w:val="1"/>
      <w:numFmt w:val="decimal"/>
      <w:lvlText w:val="%1."/>
      <w:lvlJc w:val="left"/>
      <w:pPr>
        <w:tabs>
          <w:tab w:val="num" w:pos="397"/>
        </w:tabs>
        <w:ind w:left="397" w:hanging="360"/>
      </w:pPr>
      <w:rPr>
        <w:b w:val="0"/>
        <w:bCs w:val="0"/>
        <w:sz w:val="24"/>
        <w:szCs w:val="24"/>
      </w:rPr>
    </w:lvl>
    <w:lvl w:ilvl="1">
      <w:start w:val="1"/>
      <w:numFmt w:val="decimal"/>
      <w:lvlText w:val="%2."/>
      <w:lvlJc w:val="left"/>
      <w:pPr>
        <w:tabs>
          <w:tab w:val="num" w:pos="757"/>
        </w:tabs>
        <w:ind w:left="757" w:hanging="360"/>
      </w:pPr>
      <w:rPr>
        <w:b w:val="0"/>
        <w:bCs w:val="0"/>
        <w:i w:val="0"/>
        <w:iCs w:val="0"/>
        <w:sz w:val="24"/>
        <w:szCs w:val="24"/>
      </w:rPr>
    </w:lvl>
    <w:lvl w:ilvl="2">
      <w:start w:val="1"/>
      <w:numFmt w:val="decimal"/>
      <w:lvlText w:val="%3."/>
      <w:lvlJc w:val="left"/>
      <w:pPr>
        <w:tabs>
          <w:tab w:val="num" w:pos="1117"/>
        </w:tabs>
        <w:ind w:left="1117" w:hanging="360"/>
      </w:pPr>
      <w:rPr>
        <w:b w:val="0"/>
        <w:bCs w:val="0"/>
        <w:sz w:val="24"/>
        <w:szCs w:val="24"/>
      </w:rPr>
    </w:lvl>
    <w:lvl w:ilvl="3">
      <w:start w:val="1"/>
      <w:numFmt w:val="decimal"/>
      <w:lvlText w:val="%4."/>
      <w:lvlJc w:val="left"/>
      <w:pPr>
        <w:tabs>
          <w:tab w:val="num" w:pos="1477"/>
        </w:tabs>
        <w:ind w:left="1477" w:hanging="360"/>
      </w:pPr>
      <w:rPr>
        <w:b w:val="0"/>
        <w:bCs w:val="0"/>
        <w:sz w:val="24"/>
        <w:szCs w:val="24"/>
      </w:rPr>
    </w:lvl>
    <w:lvl w:ilvl="4">
      <w:start w:val="1"/>
      <w:numFmt w:val="decimal"/>
      <w:lvlText w:val="%5."/>
      <w:lvlJc w:val="left"/>
      <w:pPr>
        <w:tabs>
          <w:tab w:val="num" w:pos="1837"/>
        </w:tabs>
        <w:ind w:left="1837" w:hanging="360"/>
      </w:pPr>
      <w:rPr>
        <w:b w:val="0"/>
        <w:bCs w:val="0"/>
        <w:sz w:val="24"/>
        <w:szCs w:val="24"/>
      </w:rPr>
    </w:lvl>
    <w:lvl w:ilvl="5">
      <w:start w:val="1"/>
      <w:numFmt w:val="decimal"/>
      <w:lvlText w:val="%6."/>
      <w:lvlJc w:val="left"/>
      <w:pPr>
        <w:tabs>
          <w:tab w:val="num" w:pos="2197"/>
        </w:tabs>
        <w:ind w:left="2197" w:hanging="360"/>
      </w:pPr>
      <w:rPr>
        <w:b w:val="0"/>
        <w:bCs w:val="0"/>
        <w:sz w:val="24"/>
        <w:szCs w:val="24"/>
      </w:rPr>
    </w:lvl>
    <w:lvl w:ilvl="6">
      <w:start w:val="1"/>
      <w:numFmt w:val="decimal"/>
      <w:lvlText w:val="%7."/>
      <w:lvlJc w:val="left"/>
      <w:pPr>
        <w:tabs>
          <w:tab w:val="num" w:pos="2557"/>
        </w:tabs>
        <w:ind w:left="2557" w:hanging="360"/>
      </w:pPr>
      <w:rPr>
        <w:b w:val="0"/>
        <w:bCs w:val="0"/>
        <w:sz w:val="24"/>
        <w:szCs w:val="24"/>
      </w:rPr>
    </w:lvl>
    <w:lvl w:ilvl="7">
      <w:start w:val="1"/>
      <w:numFmt w:val="decimal"/>
      <w:lvlText w:val="%8."/>
      <w:lvlJc w:val="left"/>
      <w:pPr>
        <w:tabs>
          <w:tab w:val="num" w:pos="2917"/>
        </w:tabs>
        <w:ind w:left="2917" w:hanging="360"/>
      </w:pPr>
      <w:rPr>
        <w:b w:val="0"/>
        <w:bCs w:val="0"/>
        <w:sz w:val="24"/>
        <w:szCs w:val="24"/>
      </w:rPr>
    </w:lvl>
    <w:lvl w:ilvl="8">
      <w:start w:val="1"/>
      <w:numFmt w:val="decimal"/>
      <w:lvlText w:val="%9."/>
      <w:lvlJc w:val="left"/>
      <w:pPr>
        <w:tabs>
          <w:tab w:val="num" w:pos="3277"/>
        </w:tabs>
        <w:ind w:left="3277" w:hanging="360"/>
      </w:pPr>
      <w:rPr>
        <w:b w:val="0"/>
        <w:bCs w:val="0"/>
        <w:sz w:val="24"/>
        <w:szCs w:val="24"/>
      </w:rPr>
    </w:lvl>
  </w:abstractNum>
  <w:abstractNum w:abstractNumId="1" w15:restartNumberingAfterBreak="0">
    <w:nsid w:val="0E4A583C"/>
    <w:multiLevelType w:val="multilevel"/>
    <w:tmpl w:val="A01CBD40"/>
    <w:lvl w:ilvl="0">
      <w:start w:val="1"/>
      <w:numFmt w:val="decimal"/>
      <w:lvlText w:val="%1."/>
      <w:lvlJc w:val="left"/>
      <w:pPr>
        <w:tabs>
          <w:tab w:val="num" w:pos="0"/>
        </w:tabs>
        <w:ind w:left="0" w:firstLine="0"/>
      </w:p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2" w15:restartNumberingAfterBreak="0">
    <w:nsid w:val="191910D6"/>
    <w:multiLevelType w:val="hybridMultilevel"/>
    <w:tmpl w:val="3E967D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9D3675"/>
    <w:multiLevelType w:val="multilevel"/>
    <w:tmpl w:val="C3704C30"/>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4" w15:restartNumberingAfterBreak="0">
    <w:nsid w:val="1DB31C72"/>
    <w:multiLevelType w:val="multilevel"/>
    <w:tmpl w:val="D0224F32"/>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5" w15:restartNumberingAfterBreak="0">
    <w:nsid w:val="1FCE66D7"/>
    <w:multiLevelType w:val="hybridMultilevel"/>
    <w:tmpl w:val="4A9834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26A7313"/>
    <w:multiLevelType w:val="multilevel"/>
    <w:tmpl w:val="DE1EA65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7" w15:restartNumberingAfterBreak="0">
    <w:nsid w:val="2A2A3EF2"/>
    <w:multiLevelType w:val="multilevel"/>
    <w:tmpl w:val="2D047E2A"/>
    <w:lvl w:ilvl="0">
      <w:start w:val="1"/>
      <w:numFmt w:val="decimal"/>
      <w:lvlText w:val="%1."/>
      <w:lvlJc w:val="left"/>
      <w:pPr>
        <w:tabs>
          <w:tab w:val="num" w:pos="0"/>
        </w:tabs>
        <w:ind w:left="0" w:firstLine="0"/>
      </w:p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8" w15:restartNumberingAfterBreak="0">
    <w:nsid w:val="2C736315"/>
    <w:multiLevelType w:val="multilevel"/>
    <w:tmpl w:val="2D047E2A"/>
    <w:lvl w:ilvl="0">
      <w:start w:val="1"/>
      <w:numFmt w:val="decimal"/>
      <w:lvlText w:val="%1."/>
      <w:lvlJc w:val="left"/>
      <w:pPr>
        <w:tabs>
          <w:tab w:val="num" w:pos="0"/>
        </w:tabs>
        <w:ind w:left="0" w:firstLine="0"/>
      </w:p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9" w15:restartNumberingAfterBreak="0">
    <w:nsid w:val="2E937D20"/>
    <w:multiLevelType w:val="multilevel"/>
    <w:tmpl w:val="0026249C"/>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0" w15:restartNumberingAfterBreak="0">
    <w:nsid w:val="2FDE12B1"/>
    <w:multiLevelType w:val="multilevel"/>
    <w:tmpl w:val="9CC8150A"/>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1" w15:restartNumberingAfterBreak="0">
    <w:nsid w:val="37864CB8"/>
    <w:multiLevelType w:val="multilevel"/>
    <w:tmpl w:val="058888A4"/>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2" w15:restartNumberingAfterBreak="0">
    <w:nsid w:val="3DFC3847"/>
    <w:multiLevelType w:val="multilevel"/>
    <w:tmpl w:val="90FCB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3B617C"/>
    <w:multiLevelType w:val="multilevel"/>
    <w:tmpl w:val="267E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0109"/>
    <w:multiLevelType w:val="multilevel"/>
    <w:tmpl w:val="DD82686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5" w15:restartNumberingAfterBreak="0">
    <w:nsid w:val="502C7FBA"/>
    <w:multiLevelType w:val="multilevel"/>
    <w:tmpl w:val="AFE0C01C"/>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6" w15:restartNumberingAfterBreak="0">
    <w:nsid w:val="55F97CD4"/>
    <w:multiLevelType w:val="multilevel"/>
    <w:tmpl w:val="6ACCB3CE"/>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7" w15:restartNumberingAfterBreak="0">
    <w:nsid w:val="598810DE"/>
    <w:multiLevelType w:val="multilevel"/>
    <w:tmpl w:val="AC1C2BA2"/>
    <w:lvl w:ilvl="0">
      <w:start w:val="1"/>
      <w:numFmt w:val="bullet"/>
      <w:lvlText w:val="•"/>
      <w:lvlJc w:val="left"/>
      <w:pPr>
        <w:tabs>
          <w:tab w:val="num" w:pos="0"/>
        </w:tabs>
        <w:ind w:left="0" w:firstLine="0"/>
      </w:pPr>
      <w:rPr>
        <w:rFonts w:ascii="Times New Roman" w:hAnsi="Times New Roman" w:cs="Times New Roman" w:hint="default"/>
      </w:rPr>
    </w:lvl>
    <w:lvl w:ilvl="1">
      <w:start w:val="1"/>
      <w:numFmt w:val="bullet"/>
      <w:lvlText w:val="◦"/>
      <w:lvlJc w:val="left"/>
      <w:pPr>
        <w:tabs>
          <w:tab w:val="num" w:pos="1368"/>
        </w:tabs>
        <w:ind w:left="1368" w:hanging="360"/>
      </w:pPr>
      <w:rPr>
        <w:rFonts w:ascii="OpenSymbol" w:hAnsi="OpenSymbol" w:cs="OpenSymbol" w:hint="default"/>
        <w:b w:val="0"/>
        <w:bCs w:val="0"/>
        <w:sz w:val="24"/>
        <w:szCs w:val="24"/>
      </w:rPr>
    </w:lvl>
    <w:lvl w:ilvl="2">
      <w:start w:val="1"/>
      <w:numFmt w:val="bullet"/>
      <w:lvlText w:val="▪"/>
      <w:lvlJc w:val="left"/>
      <w:pPr>
        <w:tabs>
          <w:tab w:val="num" w:pos="1728"/>
        </w:tabs>
        <w:ind w:left="1728" w:hanging="360"/>
      </w:pPr>
      <w:rPr>
        <w:rFonts w:ascii="OpenSymbol" w:hAnsi="OpenSymbol" w:cs="OpenSymbol" w:hint="default"/>
        <w:b w:val="0"/>
        <w:bCs w:val="0"/>
        <w:sz w:val="24"/>
        <w:szCs w:val="24"/>
      </w:rPr>
    </w:lvl>
    <w:lvl w:ilvl="3">
      <w:start w:val="1"/>
      <w:numFmt w:val="bullet"/>
      <w:lvlText w:val=""/>
      <w:lvlJc w:val="left"/>
      <w:pPr>
        <w:tabs>
          <w:tab w:val="num" w:pos="2088"/>
        </w:tabs>
        <w:ind w:left="2088" w:hanging="360"/>
      </w:pPr>
      <w:rPr>
        <w:rFonts w:ascii="Symbol" w:hAnsi="Symbol" w:cs="Symbol" w:hint="default"/>
        <w:b w:val="0"/>
        <w:bCs w:val="0"/>
        <w:sz w:val="24"/>
        <w:szCs w:val="24"/>
      </w:rPr>
    </w:lvl>
    <w:lvl w:ilvl="4">
      <w:start w:val="1"/>
      <w:numFmt w:val="bullet"/>
      <w:lvlText w:val="◦"/>
      <w:lvlJc w:val="left"/>
      <w:pPr>
        <w:tabs>
          <w:tab w:val="num" w:pos="2448"/>
        </w:tabs>
        <w:ind w:left="2448" w:hanging="360"/>
      </w:pPr>
      <w:rPr>
        <w:rFonts w:ascii="OpenSymbol" w:hAnsi="OpenSymbol" w:cs="OpenSymbol" w:hint="default"/>
        <w:b w:val="0"/>
        <w:bCs w:val="0"/>
        <w:sz w:val="24"/>
        <w:szCs w:val="24"/>
      </w:rPr>
    </w:lvl>
    <w:lvl w:ilvl="5">
      <w:start w:val="1"/>
      <w:numFmt w:val="bullet"/>
      <w:lvlText w:val="▪"/>
      <w:lvlJc w:val="left"/>
      <w:pPr>
        <w:tabs>
          <w:tab w:val="num" w:pos="2808"/>
        </w:tabs>
        <w:ind w:left="2808" w:hanging="360"/>
      </w:pPr>
      <w:rPr>
        <w:rFonts w:ascii="OpenSymbol" w:hAnsi="OpenSymbol" w:cs="OpenSymbol" w:hint="default"/>
        <w:b w:val="0"/>
        <w:bCs w:val="0"/>
        <w:sz w:val="24"/>
        <w:szCs w:val="24"/>
      </w:rPr>
    </w:lvl>
    <w:lvl w:ilvl="6">
      <w:start w:val="1"/>
      <w:numFmt w:val="bullet"/>
      <w:lvlText w:val=""/>
      <w:lvlJc w:val="left"/>
      <w:pPr>
        <w:tabs>
          <w:tab w:val="num" w:pos="3168"/>
        </w:tabs>
        <w:ind w:left="3168" w:hanging="360"/>
      </w:pPr>
      <w:rPr>
        <w:rFonts w:ascii="Symbol" w:hAnsi="Symbol" w:cs="Symbol" w:hint="default"/>
        <w:b w:val="0"/>
        <w:bCs w:val="0"/>
        <w:sz w:val="24"/>
        <w:szCs w:val="24"/>
      </w:rPr>
    </w:lvl>
    <w:lvl w:ilvl="7">
      <w:start w:val="1"/>
      <w:numFmt w:val="bullet"/>
      <w:lvlText w:val="◦"/>
      <w:lvlJc w:val="left"/>
      <w:pPr>
        <w:tabs>
          <w:tab w:val="num" w:pos="3528"/>
        </w:tabs>
        <w:ind w:left="3528" w:hanging="360"/>
      </w:pPr>
      <w:rPr>
        <w:rFonts w:ascii="OpenSymbol" w:hAnsi="OpenSymbol" w:cs="OpenSymbol" w:hint="default"/>
        <w:b w:val="0"/>
        <w:bCs w:val="0"/>
        <w:sz w:val="24"/>
        <w:szCs w:val="24"/>
      </w:rPr>
    </w:lvl>
    <w:lvl w:ilvl="8">
      <w:start w:val="1"/>
      <w:numFmt w:val="bullet"/>
      <w:lvlText w:val="▪"/>
      <w:lvlJc w:val="left"/>
      <w:pPr>
        <w:tabs>
          <w:tab w:val="num" w:pos="3888"/>
        </w:tabs>
        <w:ind w:left="3888" w:hanging="360"/>
      </w:pPr>
      <w:rPr>
        <w:rFonts w:ascii="OpenSymbol" w:hAnsi="OpenSymbol" w:cs="OpenSymbol" w:hint="default"/>
        <w:b w:val="0"/>
        <w:bCs w:val="0"/>
        <w:sz w:val="24"/>
        <w:szCs w:val="24"/>
      </w:rPr>
    </w:lvl>
  </w:abstractNum>
  <w:abstractNum w:abstractNumId="18" w15:restartNumberingAfterBreak="0">
    <w:nsid w:val="5F615285"/>
    <w:multiLevelType w:val="multilevel"/>
    <w:tmpl w:val="E468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C22898"/>
    <w:multiLevelType w:val="multilevel"/>
    <w:tmpl w:val="2D047E2A"/>
    <w:lvl w:ilvl="0">
      <w:start w:val="1"/>
      <w:numFmt w:val="decimal"/>
      <w:lvlText w:val="%1."/>
      <w:lvlJc w:val="left"/>
      <w:pPr>
        <w:tabs>
          <w:tab w:val="num" w:pos="0"/>
        </w:tabs>
        <w:ind w:left="0" w:firstLine="0"/>
      </w:p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20" w15:restartNumberingAfterBreak="0">
    <w:nsid w:val="724334B0"/>
    <w:multiLevelType w:val="hybridMultilevel"/>
    <w:tmpl w:val="0DC6CC20"/>
    <w:lvl w:ilvl="0" w:tplc="40090001">
      <w:start w:val="1"/>
      <w:numFmt w:val="bullet"/>
      <w:lvlText w:val=""/>
      <w:lvlJc w:val="left"/>
      <w:pPr>
        <w:ind w:left="1363" w:hanging="360"/>
      </w:pPr>
      <w:rPr>
        <w:rFonts w:ascii="Symbol" w:hAnsi="Symbol" w:hint="default"/>
      </w:rPr>
    </w:lvl>
    <w:lvl w:ilvl="1" w:tplc="40090003">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21" w15:restartNumberingAfterBreak="0">
    <w:nsid w:val="7EFA06DF"/>
    <w:multiLevelType w:val="multilevel"/>
    <w:tmpl w:val="A8706F88"/>
    <w:lvl w:ilvl="0">
      <w:start w:val="1"/>
      <w:numFmt w:val="decimal"/>
      <w:lvlText w:val="%1."/>
      <w:lvlJc w:val="left"/>
      <w:pPr>
        <w:tabs>
          <w:tab w:val="num" w:pos="720"/>
        </w:tabs>
        <w:ind w:left="720" w:hanging="360"/>
      </w:pPr>
      <w:rPr>
        <w:b w:val="0"/>
        <w:bCs w:val="0"/>
        <w:sz w:val="24"/>
        <w:szCs w:val="24"/>
      </w:r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num w:numId="1" w16cid:durableId="1335956252">
    <w:abstractNumId w:val="6"/>
  </w:num>
  <w:num w:numId="2" w16cid:durableId="54668734">
    <w:abstractNumId w:val="17"/>
  </w:num>
  <w:num w:numId="3" w16cid:durableId="1774009526">
    <w:abstractNumId w:val="4"/>
  </w:num>
  <w:num w:numId="4" w16cid:durableId="1397507413">
    <w:abstractNumId w:val="14"/>
  </w:num>
  <w:num w:numId="5" w16cid:durableId="146558426">
    <w:abstractNumId w:val="16"/>
  </w:num>
  <w:num w:numId="6" w16cid:durableId="604730265">
    <w:abstractNumId w:val="3"/>
  </w:num>
  <w:num w:numId="7" w16cid:durableId="2112890311">
    <w:abstractNumId w:val="9"/>
  </w:num>
  <w:num w:numId="8" w16cid:durableId="1279409228">
    <w:abstractNumId w:val="10"/>
  </w:num>
  <w:num w:numId="9" w16cid:durableId="1685400228">
    <w:abstractNumId w:val="7"/>
  </w:num>
  <w:num w:numId="10" w16cid:durableId="930774789">
    <w:abstractNumId w:val="15"/>
  </w:num>
  <w:num w:numId="11" w16cid:durableId="233705496">
    <w:abstractNumId w:val="11"/>
  </w:num>
  <w:num w:numId="12" w16cid:durableId="543372389">
    <w:abstractNumId w:val="0"/>
  </w:num>
  <w:num w:numId="13" w16cid:durableId="743067777">
    <w:abstractNumId w:val="21"/>
  </w:num>
  <w:num w:numId="14" w16cid:durableId="668676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1213530">
    <w:abstractNumId w:val="19"/>
  </w:num>
  <w:num w:numId="16" w16cid:durableId="1599830515">
    <w:abstractNumId w:val="5"/>
  </w:num>
  <w:num w:numId="17" w16cid:durableId="158466653">
    <w:abstractNumId w:val="13"/>
  </w:num>
  <w:num w:numId="18" w16cid:durableId="588125877">
    <w:abstractNumId w:val="18"/>
  </w:num>
  <w:num w:numId="19" w16cid:durableId="752943668">
    <w:abstractNumId w:val="12"/>
  </w:num>
  <w:num w:numId="20" w16cid:durableId="437065818">
    <w:abstractNumId w:val="20"/>
  </w:num>
  <w:num w:numId="21" w16cid:durableId="61756569">
    <w:abstractNumId w:val="8"/>
  </w:num>
  <w:num w:numId="22" w16cid:durableId="11857084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embedSystemFonts/>
  <w:proofState w:grammar="clean"/>
  <w:defaultTabStop w:val="643"/>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E4030"/>
    <w:rsid w:val="00030533"/>
    <w:rsid w:val="000A6EDB"/>
    <w:rsid w:val="000F20EB"/>
    <w:rsid w:val="001964FD"/>
    <w:rsid w:val="001C6448"/>
    <w:rsid w:val="0036371A"/>
    <w:rsid w:val="003B3DD7"/>
    <w:rsid w:val="003E1183"/>
    <w:rsid w:val="004774A6"/>
    <w:rsid w:val="004D1532"/>
    <w:rsid w:val="00502354"/>
    <w:rsid w:val="005139F2"/>
    <w:rsid w:val="005B708A"/>
    <w:rsid w:val="00630204"/>
    <w:rsid w:val="00656460"/>
    <w:rsid w:val="00686E1F"/>
    <w:rsid w:val="006C6A7B"/>
    <w:rsid w:val="006D59C7"/>
    <w:rsid w:val="007500E8"/>
    <w:rsid w:val="007633AA"/>
    <w:rsid w:val="007D2B46"/>
    <w:rsid w:val="00834DA5"/>
    <w:rsid w:val="008402CB"/>
    <w:rsid w:val="008860F6"/>
    <w:rsid w:val="00921BBC"/>
    <w:rsid w:val="00922607"/>
    <w:rsid w:val="0094566E"/>
    <w:rsid w:val="009B7870"/>
    <w:rsid w:val="009F25A2"/>
    <w:rsid w:val="00A96D60"/>
    <w:rsid w:val="00AE3E4C"/>
    <w:rsid w:val="00B20254"/>
    <w:rsid w:val="00B212E7"/>
    <w:rsid w:val="00B3400D"/>
    <w:rsid w:val="00B546FE"/>
    <w:rsid w:val="00B55305"/>
    <w:rsid w:val="00BC3E1A"/>
    <w:rsid w:val="00CE4030"/>
    <w:rsid w:val="00D11C06"/>
    <w:rsid w:val="00D16379"/>
    <w:rsid w:val="00D2257E"/>
    <w:rsid w:val="00D758B6"/>
    <w:rsid w:val="00D8196A"/>
    <w:rsid w:val="00E551F6"/>
    <w:rsid w:val="00E90E88"/>
    <w:rsid w:val="00EE589A"/>
    <w:rsid w:val="00F63A1A"/>
    <w:rsid w:val="00FA656F"/>
    <w:rsid w:val="00FE776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C1773"/>
  <w15:docId w15:val="{CE380C11-31F4-4492-848A-775444D8D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75"/>
    <w:pPr>
      <w:spacing w:line="276" w:lineRule="auto"/>
      <w:jc w:val="both"/>
    </w:pPr>
    <w:rPr>
      <w:rFonts w:eastAsia="SimSun"/>
      <w:sz w:val="24"/>
      <w:lang w:eastAsia="zh-CN"/>
    </w:rPr>
  </w:style>
  <w:style w:type="paragraph" w:styleId="Heading1">
    <w:name w:val="heading 1"/>
    <w:basedOn w:val="Normal"/>
    <w:next w:val="BodyText"/>
    <w:qFormat/>
    <w:rsid w:val="00692375"/>
    <w:pPr>
      <w:keepNext/>
      <w:keepLines/>
      <w:ind w:left="397" w:hanging="397"/>
      <w:outlineLvl w:val="0"/>
    </w:pPr>
    <w:rPr>
      <w:b/>
      <w:sz w:val="28"/>
      <w:lang w:eastAsia="en-US"/>
    </w:rPr>
  </w:style>
  <w:style w:type="paragraph" w:styleId="Heading2">
    <w:name w:val="heading 2"/>
    <w:basedOn w:val="Normal"/>
    <w:next w:val="BodyText"/>
    <w:qFormat/>
    <w:rsid w:val="00692375"/>
    <w:pPr>
      <w:keepNext/>
      <w:keepLines/>
      <w:tabs>
        <w:tab w:val="left" w:pos="227"/>
      </w:tabs>
      <w:ind w:left="397" w:hanging="397"/>
      <w:jc w:val="left"/>
      <w:outlineLvl w:val="1"/>
    </w:pPr>
    <w:rPr>
      <w:b/>
      <w:iCs/>
      <w:sz w:val="28"/>
      <w:lang w:eastAsia="en-US"/>
    </w:rPr>
  </w:style>
  <w:style w:type="paragraph" w:styleId="Heading3">
    <w:name w:val="heading 3"/>
    <w:basedOn w:val="Normal"/>
    <w:next w:val="BodyText"/>
    <w:qFormat/>
    <w:rsid w:val="00692375"/>
    <w:pPr>
      <w:tabs>
        <w:tab w:val="left" w:pos="425"/>
        <w:tab w:val="left" w:pos="540"/>
      </w:tabs>
      <w:ind w:left="397" w:hanging="397"/>
      <w:outlineLvl w:val="2"/>
    </w:pPr>
    <w:rPr>
      <w:b/>
      <w:iCs/>
      <w:sz w:val="28"/>
      <w:lang w:eastAsia="en-US"/>
    </w:rPr>
  </w:style>
  <w:style w:type="paragraph" w:styleId="Heading4">
    <w:name w:val="heading 4"/>
    <w:basedOn w:val="Normal"/>
    <w:next w:val="BodyText"/>
    <w:qFormat/>
    <w:rsid w:val="00692375"/>
    <w:pPr>
      <w:ind w:left="397" w:hanging="397"/>
      <w:outlineLvl w:val="3"/>
    </w:pPr>
    <w:rPr>
      <w:b/>
      <w:iCs/>
      <w:sz w:val="28"/>
      <w:lang w:eastAsia="en-US"/>
    </w:rPr>
  </w:style>
  <w:style w:type="paragraph" w:styleId="Heading5">
    <w:name w:val="heading 5"/>
    <w:basedOn w:val="Normal"/>
    <w:next w:val="BodyText"/>
    <w:qFormat/>
    <w:rsid w:val="00692375"/>
    <w:pPr>
      <w:outlineLvl w:val="4"/>
    </w:pPr>
    <w:rPr>
      <w:b/>
      <w:sz w:val="28"/>
      <w:lang w:eastAsia="en-US"/>
    </w:rPr>
  </w:style>
  <w:style w:type="paragraph" w:styleId="Heading6">
    <w:name w:val="heading 6"/>
    <w:basedOn w:val="Heading"/>
    <w:next w:val="BodyText"/>
    <w:qFormat/>
    <w:pPr>
      <w:numPr>
        <w:ilvl w:val="5"/>
        <w:numId w:val="1"/>
      </w:numPr>
      <w:ind w:left="397" w:firstLine="397"/>
      <w:outlineLvl w:val="5"/>
    </w:pPr>
    <w:rPr>
      <w:bCs/>
      <w:iCs/>
      <w:szCs w:val="24"/>
    </w:rPr>
  </w:style>
  <w:style w:type="paragraph" w:styleId="Heading7">
    <w:name w:val="heading 7"/>
    <w:basedOn w:val="Heading"/>
    <w:next w:val="BodyText"/>
    <w:qFormat/>
    <w:pPr>
      <w:numPr>
        <w:ilvl w:val="6"/>
        <w:numId w:val="1"/>
      </w:numPr>
      <w:ind w:left="397" w:firstLine="397"/>
      <w:outlineLvl w:val="6"/>
    </w:pPr>
    <w:rPr>
      <w:bCs/>
      <w:szCs w:val="22"/>
    </w:rPr>
  </w:style>
  <w:style w:type="paragraph" w:styleId="Heading8">
    <w:name w:val="heading 8"/>
    <w:basedOn w:val="Heading"/>
    <w:next w:val="BodyText"/>
    <w:qFormat/>
    <w:pPr>
      <w:numPr>
        <w:ilvl w:val="7"/>
        <w:numId w:val="1"/>
      </w:numPr>
      <w:ind w:left="397" w:firstLine="397"/>
      <w:outlineLvl w:val="7"/>
    </w:pPr>
    <w:rPr>
      <w:bCs/>
      <w:iCs/>
      <w:szCs w:val="22"/>
    </w:rPr>
  </w:style>
  <w:style w:type="paragraph" w:styleId="Heading9">
    <w:name w:val="heading 9"/>
    <w:basedOn w:val="Heading"/>
    <w:next w:val="BodyText"/>
    <w:qFormat/>
    <w:pPr>
      <w:numPr>
        <w:ilvl w:val="8"/>
        <w:numId w:val="1"/>
      </w:numPr>
      <w:ind w:left="397" w:firstLine="397"/>
      <w:outlineLvl w:val="8"/>
    </w:pPr>
    <w:rPr>
      <w:bCs/>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4168E"/>
    <w:rPr>
      <w:b w:val="0"/>
      <w:color w:val="0000FF" w:themeColor="hyperlink"/>
      <w:sz w:val="24"/>
      <w:u w:val="single"/>
    </w:rPr>
  </w:style>
  <w:style w:type="character" w:customStyle="1" w:styleId="Bullets">
    <w:name w:val="Bullets"/>
    <w:qFormat/>
    <w:rPr>
      <w:rFonts w:ascii="Times New Roman" w:eastAsia="OpenSymbol" w:hAnsi="Times New Roman" w:cs="OpenSymbol"/>
      <w:b w:val="0"/>
      <w:sz w:val="24"/>
      <w:szCs w:val="24"/>
    </w:rPr>
  </w:style>
  <w:style w:type="character" w:customStyle="1" w:styleId="NumberingSymbols">
    <w:name w:val="Numbering Symbols"/>
    <w:qFormat/>
    <w:rPr>
      <w:b w:val="0"/>
      <w:bCs w:val="0"/>
      <w:i w:val="0"/>
      <w:iCs w:val="0"/>
      <w:sz w:val="24"/>
      <w:szCs w:val="24"/>
    </w:rPr>
  </w:style>
  <w:style w:type="character" w:styleId="PageNumber">
    <w:name w:val="page number"/>
    <w:rPr>
      <w:b w:val="0"/>
      <w:sz w:val="20"/>
    </w:rPr>
  </w:style>
  <w:style w:type="character" w:customStyle="1" w:styleId="Quotation">
    <w:name w:val="Quotation"/>
    <w:qFormat/>
    <w:rPr>
      <w:b w:val="0"/>
      <w:i w:val="0"/>
      <w:iCs/>
      <w:sz w:val="24"/>
    </w:rPr>
  </w:style>
  <w:style w:type="character" w:customStyle="1" w:styleId="CaptionCharacters">
    <w:name w:val="Caption Characters"/>
    <w:qFormat/>
    <w:rPr>
      <w:b w:val="0"/>
      <w:sz w:val="24"/>
    </w:rPr>
  </w:style>
  <w:style w:type="character" w:customStyle="1" w:styleId="Definition">
    <w:name w:val="Definition"/>
    <w:qFormat/>
    <w:rPr>
      <w:b w:val="0"/>
      <w:sz w:val="24"/>
    </w:rPr>
  </w:style>
  <w:style w:type="character" w:customStyle="1" w:styleId="EndnoteAnchor">
    <w:name w:val="Endnote Anchor"/>
    <w:rPr>
      <w:b w:val="0"/>
      <w:sz w:val="20"/>
      <w:vertAlign w:val="superscript"/>
    </w:rPr>
  </w:style>
  <w:style w:type="character" w:customStyle="1" w:styleId="EndnoteCharacters">
    <w:name w:val="Endnote Characters"/>
    <w:qFormat/>
    <w:rPr>
      <w:b w:val="0"/>
      <w:sz w:val="20"/>
    </w:rPr>
  </w:style>
  <w:style w:type="character" w:customStyle="1" w:styleId="Example">
    <w:name w:val="Example"/>
    <w:qFormat/>
    <w:rPr>
      <w:rFonts w:ascii="Liberation Mono" w:eastAsia="Liberation Mono" w:hAnsi="Liberation Mono" w:cs="Liberation Mono"/>
      <w:b w:val="0"/>
      <w:sz w:val="24"/>
    </w:rPr>
  </w:style>
  <w:style w:type="character" w:customStyle="1" w:styleId="Variable">
    <w:name w:val="Variable"/>
    <w:qFormat/>
    <w:rPr>
      <w:b w:val="0"/>
      <w:i w:val="0"/>
      <w:iCs/>
      <w:sz w:val="24"/>
    </w:rPr>
  </w:style>
  <w:style w:type="character" w:customStyle="1" w:styleId="LineNumbering">
    <w:name w:val="Line Numbering"/>
    <w:rPr>
      <w:b w:val="0"/>
      <w:sz w:val="24"/>
    </w:rPr>
  </w:style>
  <w:style w:type="character" w:customStyle="1" w:styleId="DropCaps">
    <w:name w:val="Drop Caps"/>
    <w:qFormat/>
    <w:rPr>
      <w:b w:val="0"/>
      <w:sz w:val="24"/>
    </w:rPr>
  </w:style>
  <w:style w:type="character" w:styleId="Emphasis">
    <w:name w:val="Emphasis"/>
    <w:uiPriority w:val="20"/>
    <w:qFormat/>
    <w:rPr>
      <w:b w:val="0"/>
      <w:i/>
      <w:iCs/>
      <w:sz w:val="24"/>
    </w:rPr>
  </w:style>
  <w:style w:type="character" w:customStyle="1" w:styleId="FootnoteAnchor">
    <w:name w:val="Footnote Anchor"/>
    <w:rPr>
      <w:b w:val="0"/>
      <w:sz w:val="20"/>
      <w:vertAlign w:val="superscript"/>
    </w:rPr>
  </w:style>
  <w:style w:type="character" w:customStyle="1" w:styleId="FootnoteCharacters">
    <w:name w:val="Footnote Characters"/>
    <w:qFormat/>
    <w:rPr>
      <w:b w:val="0"/>
      <w:sz w:val="24"/>
    </w:rPr>
  </w:style>
  <w:style w:type="character" w:customStyle="1" w:styleId="IndexLink">
    <w:name w:val="Index Link"/>
    <w:qFormat/>
    <w:rPr>
      <w:b w:val="0"/>
      <w:sz w:val="24"/>
    </w:rPr>
  </w:style>
  <w:style w:type="character" w:customStyle="1" w:styleId="MainIndexEntry">
    <w:name w:val="Main Index Entry"/>
    <w:qFormat/>
    <w:rPr>
      <w:b w:val="0"/>
      <w:bCs/>
      <w:sz w:val="24"/>
    </w:rPr>
  </w:style>
  <w:style w:type="character" w:customStyle="1" w:styleId="Placeholder">
    <w:name w:val="Placeholder"/>
    <w:qFormat/>
    <w:rPr>
      <w:b w:val="0"/>
      <w:smallCaps/>
      <w:color w:val="008080"/>
      <w:sz w:val="24"/>
      <w:u w:val="dotted"/>
    </w:rPr>
  </w:style>
  <w:style w:type="character" w:customStyle="1" w:styleId="SourceText">
    <w:name w:val="Source Text"/>
    <w:qFormat/>
    <w:rPr>
      <w:rFonts w:ascii="Liberation Mono" w:eastAsia="Liberation Mono" w:hAnsi="Liberation Mono" w:cs="Liberation Mono"/>
      <w:b w:val="0"/>
      <w:sz w:val="24"/>
    </w:rPr>
  </w:style>
  <w:style w:type="character" w:customStyle="1" w:styleId="StrongEmphasis">
    <w:name w:val="Strong Emphasis"/>
    <w:qFormat/>
    <w:rPr>
      <w:b/>
      <w:bCs/>
      <w:i/>
      <w:sz w:val="24"/>
    </w:rPr>
  </w:style>
  <w:style w:type="character" w:customStyle="1" w:styleId="Teletype">
    <w:name w:val="Teletype"/>
    <w:qFormat/>
    <w:rPr>
      <w:rFonts w:ascii="Liberation Mono" w:eastAsia="Liberation Mono" w:hAnsi="Liberation Mono" w:cs="Liberation Mono"/>
      <w:b w:val="0"/>
      <w:sz w:val="24"/>
    </w:rPr>
  </w:style>
  <w:style w:type="character" w:customStyle="1" w:styleId="UserEntry">
    <w:name w:val="User Entry"/>
    <w:qFormat/>
    <w:rPr>
      <w:rFonts w:ascii="Liberation Mono" w:eastAsia="Liberation Mono" w:hAnsi="Liberation Mono" w:cs="Liberation Mono"/>
      <w:b w:val="0"/>
      <w:sz w:val="24"/>
    </w:rPr>
  </w:style>
  <w:style w:type="character" w:customStyle="1" w:styleId="VerticalNumberingSymbols">
    <w:name w:val="Vertical Numbering Symbols"/>
    <w:qFormat/>
    <w:rPr>
      <w:b w:val="0"/>
      <w:sz w:val="24"/>
      <w:eastAsianLayout w:id="-709566208" w:vert="1"/>
    </w:rPr>
  </w:style>
  <w:style w:type="character" w:styleId="FollowedHyperlink">
    <w:name w:val="FollowedHyperlink"/>
    <w:rPr>
      <w:b w:val="0"/>
      <w:color w:val="800000"/>
      <w:sz w:val="24"/>
      <w:u w:val="single"/>
    </w:rPr>
  </w:style>
  <w:style w:type="paragraph" w:customStyle="1" w:styleId="Heading">
    <w:name w:val="Heading"/>
    <w:basedOn w:val="Normal"/>
    <w:next w:val="BodyText"/>
    <w:qFormat/>
    <w:rsid w:val="00692375"/>
    <w:pPr>
      <w:keepNext/>
    </w:pPr>
    <w:rPr>
      <w:rFonts w:eastAsia="DejaVu Sans" w:cs="Lohit Hindi"/>
      <w:b/>
      <w:sz w:val="28"/>
      <w:szCs w:val="28"/>
    </w:rPr>
  </w:style>
  <w:style w:type="paragraph" w:styleId="BodyText">
    <w:name w:val="Body Text"/>
    <w:basedOn w:val="Normal"/>
    <w:rsid w:val="00692375"/>
    <w:pPr>
      <w:snapToGrid w:val="0"/>
    </w:pPr>
  </w:style>
  <w:style w:type="paragraph" w:styleId="List">
    <w:name w:val="List"/>
    <w:basedOn w:val="BodyText"/>
    <w:rsid w:val="00692375"/>
    <w:rPr>
      <w:rFonts w:cs="Lohit Hindi"/>
    </w:rPr>
  </w:style>
  <w:style w:type="paragraph" w:styleId="Caption">
    <w:name w:val="caption"/>
    <w:basedOn w:val="Normal"/>
    <w:qFormat/>
    <w:pPr>
      <w:suppressLineNumbers/>
      <w:spacing w:after="113"/>
      <w:jc w:val="center"/>
    </w:pPr>
    <w:rPr>
      <w:rFonts w:cs="Lohit Marathi"/>
      <w:iCs/>
      <w:szCs w:val="24"/>
    </w:rPr>
  </w:style>
  <w:style w:type="paragraph" w:customStyle="1" w:styleId="Index">
    <w:name w:val="Index"/>
    <w:basedOn w:val="Normal"/>
    <w:qFormat/>
    <w:rsid w:val="00692375"/>
    <w:pPr>
      <w:suppressLineNumbers/>
    </w:pPr>
    <w:rPr>
      <w:rFonts w:cs="Lohit Hindi"/>
    </w:rPr>
  </w:style>
  <w:style w:type="paragraph" w:customStyle="1" w:styleId="Author">
    <w:name w:val="Author"/>
    <w:basedOn w:val="Normal"/>
    <w:qFormat/>
    <w:rsid w:val="00692375"/>
    <w:pPr>
      <w:jc w:val="center"/>
    </w:pPr>
    <w:rPr>
      <w:b/>
      <w:sz w:val="32"/>
      <w:szCs w:val="22"/>
      <w:lang w:eastAsia="en-US"/>
    </w:rPr>
  </w:style>
  <w:style w:type="paragraph" w:customStyle="1" w:styleId="Equation">
    <w:name w:val="Equation"/>
    <w:basedOn w:val="Normal"/>
    <w:qFormat/>
    <w:rsid w:val="00692375"/>
    <w:pPr>
      <w:ind w:left="-57"/>
      <w:jc w:val="left"/>
    </w:pPr>
    <w:rPr>
      <w:rFonts w:ascii="Symbol" w:hAnsi="Symbol" w:cs="Symbol"/>
    </w:rPr>
  </w:style>
  <w:style w:type="paragraph" w:customStyle="1" w:styleId="FrameContents">
    <w:name w:val="Frame Contents"/>
    <w:basedOn w:val="BodyText"/>
    <w:qFormat/>
    <w:rsid w:val="00692375"/>
  </w:style>
  <w:style w:type="paragraph" w:customStyle="1" w:styleId="TableContents">
    <w:name w:val="Table Contents"/>
    <w:basedOn w:val="Normal"/>
    <w:qFormat/>
    <w:rsid w:val="00692375"/>
    <w:pPr>
      <w:suppressLineNumbers/>
      <w:jc w:val="left"/>
    </w:pPr>
  </w:style>
  <w:style w:type="paragraph" w:customStyle="1" w:styleId="TableHeading">
    <w:name w:val="Table Heading"/>
    <w:basedOn w:val="TableContents"/>
    <w:qFormat/>
    <w:rsid w:val="00692375"/>
    <w:rPr>
      <w:b/>
      <w:bCs/>
    </w:rPr>
  </w:style>
  <w:style w:type="paragraph" w:customStyle="1" w:styleId="HeaderandFooter">
    <w:name w:val="Header and Footer"/>
    <w:basedOn w:val="Normal"/>
    <w:qFormat/>
  </w:style>
  <w:style w:type="paragraph" w:styleId="Header">
    <w:name w:val="header"/>
    <w:basedOn w:val="Normal"/>
    <w:uiPriority w:val="99"/>
    <w:unhideWhenUsed/>
    <w:rsid w:val="003C5B4F"/>
    <w:pPr>
      <w:spacing w:line="240" w:lineRule="auto"/>
      <w:jc w:val="center"/>
    </w:pPr>
    <w:rPr>
      <w:rFonts w:ascii="Arial" w:hAnsi="Arial"/>
      <w:sz w:val="20"/>
    </w:rPr>
  </w:style>
  <w:style w:type="paragraph" w:styleId="Footer">
    <w:name w:val="footer"/>
    <w:basedOn w:val="Normal"/>
    <w:uiPriority w:val="99"/>
    <w:unhideWhenUsed/>
    <w:rsid w:val="003C5B4F"/>
    <w:pPr>
      <w:spacing w:line="240" w:lineRule="auto"/>
      <w:jc w:val="center"/>
    </w:pPr>
    <w:rPr>
      <w:rFonts w:ascii="Arial" w:hAnsi="Arial"/>
      <w:sz w:val="20"/>
    </w:rPr>
  </w:style>
  <w:style w:type="paragraph" w:customStyle="1" w:styleId="Table">
    <w:name w:val="Table"/>
    <w:basedOn w:val="Caption"/>
    <w:qFormat/>
  </w:style>
  <w:style w:type="paragraph" w:customStyle="1" w:styleId="Figure">
    <w:name w:val="Figure"/>
    <w:basedOn w:val="Caption"/>
    <w:qFormat/>
  </w:style>
  <w:style w:type="paragraph" w:customStyle="1" w:styleId="Text">
    <w:name w:val="Text"/>
    <w:basedOn w:val="Caption"/>
    <w:qFormat/>
  </w:style>
  <w:style w:type="paragraph" w:styleId="Title">
    <w:name w:val="Title"/>
    <w:basedOn w:val="Heading"/>
    <w:next w:val="BodyText"/>
    <w:qFormat/>
    <w:pPr>
      <w:jc w:val="center"/>
    </w:pPr>
    <w:rPr>
      <w:bCs/>
      <w:sz w:val="48"/>
      <w:szCs w:val="56"/>
    </w:rPr>
  </w:style>
  <w:style w:type="paragraph" w:styleId="TableofFigures">
    <w:name w:val="table of figures"/>
    <w:basedOn w:val="Caption"/>
    <w:qFormat/>
  </w:style>
  <w:style w:type="paragraph" w:styleId="EndnoteText">
    <w:name w:val="endnote text"/>
    <w:basedOn w:val="Normal"/>
    <w:pPr>
      <w:suppressLineNumbers/>
      <w:ind w:left="227" w:firstLine="227"/>
    </w:pPr>
    <w:rPr>
      <w:sz w:val="20"/>
    </w:rPr>
  </w:style>
  <w:style w:type="paragraph" w:styleId="IndexHeading">
    <w:name w:val="index heading"/>
    <w:basedOn w:val="Heading"/>
    <w:pPr>
      <w:suppressLineNumbers/>
    </w:pPr>
    <w:rPr>
      <w:bCs/>
      <w:szCs w:val="32"/>
    </w:rPr>
  </w:style>
  <w:style w:type="paragraph" w:styleId="EnvelopeAddress">
    <w:name w:val="envelope address"/>
    <w:basedOn w:val="Normal"/>
    <w:pPr>
      <w:suppressLineNumbers/>
      <w:spacing w:after="60"/>
    </w:pPr>
  </w:style>
  <w:style w:type="paragraph" w:styleId="Closing">
    <w:name w:val="Closing"/>
    <w:basedOn w:val="Heading"/>
    <w:next w:val="BodyText"/>
    <w:qFormat/>
    <w:rPr>
      <w:bCs/>
      <w:szCs w:val="32"/>
    </w:rPr>
  </w:style>
  <w:style w:type="paragraph" w:customStyle="1" w:styleId="Heading10">
    <w:name w:val="Heading 10"/>
    <w:basedOn w:val="Heading"/>
    <w:next w:val="BodyText"/>
    <w:qFormat/>
    <w:pPr>
      <w:ind w:left="397" w:firstLine="397"/>
      <w:outlineLvl w:val="8"/>
    </w:pPr>
    <w:rPr>
      <w:bCs/>
      <w:szCs w:val="21"/>
    </w:rPr>
  </w:style>
  <w:style w:type="paragraph" w:customStyle="1" w:styleId="ListContents">
    <w:name w:val="List Contents"/>
    <w:basedOn w:val="Normal"/>
    <w:qFormat/>
    <w:pPr>
      <w:ind w:left="397" w:hanging="397"/>
    </w:pPr>
  </w:style>
  <w:style w:type="paragraph" w:customStyle="1" w:styleId="ListHeading">
    <w:name w:val="List Heading"/>
    <w:basedOn w:val="Normal"/>
    <w:next w:val="ListContents"/>
    <w:qFormat/>
  </w:style>
  <w:style w:type="paragraph" w:customStyle="1" w:styleId="Quotations">
    <w:name w:val="Quotations"/>
    <w:basedOn w:val="Normal"/>
    <w:qFormat/>
    <w:pPr>
      <w:ind w:left="397" w:right="567"/>
    </w:pPr>
  </w:style>
  <w:style w:type="paragraph" w:styleId="Subtitle">
    <w:name w:val="Subtitle"/>
    <w:basedOn w:val="Heading"/>
    <w:next w:val="BodyText"/>
    <w:qFormat/>
    <w:pPr>
      <w:jc w:val="center"/>
    </w:pPr>
    <w:rPr>
      <w:sz w:val="36"/>
      <w:szCs w:val="36"/>
    </w:rPr>
  </w:style>
  <w:style w:type="paragraph" w:customStyle="1" w:styleId="FooterLeft">
    <w:name w:val="Footer Left"/>
    <w:basedOn w:val="Footer"/>
    <w:qFormat/>
    <w:pPr>
      <w:suppressLineNumbers/>
      <w:tabs>
        <w:tab w:val="center" w:pos="5046"/>
        <w:tab w:val="right" w:pos="10092"/>
      </w:tabs>
    </w:pPr>
  </w:style>
  <w:style w:type="paragraph" w:customStyle="1" w:styleId="FooterRight">
    <w:name w:val="Footer Right"/>
    <w:basedOn w:val="Footer"/>
    <w:qFormat/>
    <w:pPr>
      <w:suppressLineNumbers/>
      <w:tabs>
        <w:tab w:val="center" w:pos="5046"/>
        <w:tab w:val="right" w:pos="10092"/>
      </w:tabs>
      <w:jc w:val="right"/>
    </w:pPr>
  </w:style>
  <w:style w:type="character" w:styleId="UnresolvedMention">
    <w:name w:val="Unresolved Mention"/>
    <w:basedOn w:val="DefaultParagraphFont"/>
    <w:uiPriority w:val="99"/>
    <w:semiHidden/>
    <w:unhideWhenUsed/>
    <w:rsid w:val="00A96D60"/>
    <w:rPr>
      <w:color w:val="605E5C"/>
      <w:shd w:val="clear" w:color="auto" w:fill="E1DFDD"/>
    </w:rPr>
  </w:style>
  <w:style w:type="paragraph" w:styleId="ListParagraph">
    <w:name w:val="List Paragraph"/>
    <w:basedOn w:val="Normal"/>
    <w:uiPriority w:val="34"/>
    <w:qFormat/>
    <w:rsid w:val="00630204"/>
    <w:pPr>
      <w:ind w:left="720"/>
      <w:contextualSpacing/>
    </w:pPr>
  </w:style>
  <w:style w:type="character" w:customStyle="1" w:styleId="token">
    <w:name w:val="token"/>
    <w:basedOn w:val="DefaultParagraphFont"/>
    <w:rsid w:val="003E1183"/>
  </w:style>
  <w:style w:type="paragraph" w:styleId="NormalWeb">
    <w:name w:val="Normal (Web)"/>
    <w:basedOn w:val="Normal"/>
    <w:uiPriority w:val="99"/>
    <w:unhideWhenUsed/>
    <w:rsid w:val="005B708A"/>
    <w:pPr>
      <w:suppressAutoHyphens w:val="0"/>
      <w:spacing w:before="100" w:beforeAutospacing="1" w:after="100" w:afterAutospacing="1" w:line="240" w:lineRule="auto"/>
      <w:jc w:val="left"/>
    </w:pPr>
    <w:rPr>
      <w:rFonts w:eastAsia="Times New Roman"/>
      <w:szCs w:val="24"/>
      <w:lang w:val="en-IN" w:eastAsia="en-IN"/>
    </w:rPr>
  </w:style>
  <w:style w:type="character" w:styleId="HTMLCode">
    <w:name w:val="HTML Code"/>
    <w:basedOn w:val="DefaultParagraphFont"/>
    <w:uiPriority w:val="99"/>
    <w:semiHidden/>
    <w:unhideWhenUsed/>
    <w:rsid w:val="005B708A"/>
    <w:rPr>
      <w:rFonts w:ascii="Courier New" w:eastAsia="Times New Roman" w:hAnsi="Courier New" w:cs="Courier New"/>
      <w:sz w:val="20"/>
      <w:szCs w:val="20"/>
    </w:rPr>
  </w:style>
  <w:style w:type="table" w:styleId="TableGrid">
    <w:name w:val="Table Grid"/>
    <w:basedOn w:val="TableNormal"/>
    <w:uiPriority w:val="59"/>
    <w:rsid w:val="00B212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986489">
      <w:bodyDiv w:val="1"/>
      <w:marLeft w:val="0"/>
      <w:marRight w:val="0"/>
      <w:marTop w:val="0"/>
      <w:marBottom w:val="0"/>
      <w:divBdr>
        <w:top w:val="none" w:sz="0" w:space="0" w:color="auto"/>
        <w:left w:val="none" w:sz="0" w:space="0" w:color="auto"/>
        <w:bottom w:val="none" w:sz="0" w:space="0" w:color="auto"/>
        <w:right w:val="none" w:sz="0" w:space="0" w:color="auto"/>
      </w:divBdr>
      <w:divsChild>
        <w:div w:id="1085609012">
          <w:marLeft w:val="0"/>
          <w:marRight w:val="0"/>
          <w:marTop w:val="0"/>
          <w:marBottom w:val="0"/>
          <w:divBdr>
            <w:top w:val="none" w:sz="0" w:space="0" w:color="auto"/>
            <w:left w:val="none" w:sz="0" w:space="0" w:color="auto"/>
            <w:bottom w:val="none" w:sz="0" w:space="0" w:color="auto"/>
            <w:right w:val="none" w:sz="0" w:space="0" w:color="auto"/>
          </w:divBdr>
        </w:div>
      </w:divsChild>
    </w:div>
    <w:div w:id="378482713">
      <w:bodyDiv w:val="1"/>
      <w:marLeft w:val="0"/>
      <w:marRight w:val="0"/>
      <w:marTop w:val="0"/>
      <w:marBottom w:val="0"/>
      <w:divBdr>
        <w:top w:val="none" w:sz="0" w:space="0" w:color="auto"/>
        <w:left w:val="none" w:sz="0" w:space="0" w:color="auto"/>
        <w:bottom w:val="none" w:sz="0" w:space="0" w:color="auto"/>
        <w:right w:val="none" w:sz="0" w:space="0" w:color="auto"/>
      </w:divBdr>
    </w:div>
    <w:div w:id="432550190">
      <w:bodyDiv w:val="1"/>
      <w:marLeft w:val="0"/>
      <w:marRight w:val="0"/>
      <w:marTop w:val="0"/>
      <w:marBottom w:val="0"/>
      <w:divBdr>
        <w:top w:val="none" w:sz="0" w:space="0" w:color="auto"/>
        <w:left w:val="none" w:sz="0" w:space="0" w:color="auto"/>
        <w:bottom w:val="none" w:sz="0" w:space="0" w:color="auto"/>
        <w:right w:val="none" w:sz="0" w:space="0" w:color="auto"/>
      </w:divBdr>
      <w:divsChild>
        <w:div w:id="279462340">
          <w:marLeft w:val="0"/>
          <w:marRight w:val="0"/>
          <w:marTop w:val="0"/>
          <w:marBottom w:val="0"/>
          <w:divBdr>
            <w:top w:val="none" w:sz="0" w:space="0" w:color="auto"/>
            <w:left w:val="none" w:sz="0" w:space="0" w:color="auto"/>
            <w:bottom w:val="none" w:sz="0" w:space="0" w:color="auto"/>
            <w:right w:val="none" w:sz="0" w:space="0" w:color="auto"/>
          </w:divBdr>
        </w:div>
      </w:divsChild>
    </w:div>
    <w:div w:id="710880194">
      <w:bodyDiv w:val="1"/>
      <w:marLeft w:val="0"/>
      <w:marRight w:val="0"/>
      <w:marTop w:val="0"/>
      <w:marBottom w:val="0"/>
      <w:divBdr>
        <w:top w:val="none" w:sz="0" w:space="0" w:color="auto"/>
        <w:left w:val="none" w:sz="0" w:space="0" w:color="auto"/>
        <w:bottom w:val="none" w:sz="0" w:space="0" w:color="auto"/>
        <w:right w:val="none" w:sz="0" w:space="0" w:color="auto"/>
      </w:divBdr>
      <w:divsChild>
        <w:div w:id="1377005239">
          <w:marLeft w:val="0"/>
          <w:marRight w:val="0"/>
          <w:marTop w:val="0"/>
          <w:marBottom w:val="0"/>
          <w:divBdr>
            <w:top w:val="none" w:sz="0" w:space="0" w:color="auto"/>
            <w:left w:val="none" w:sz="0" w:space="0" w:color="auto"/>
            <w:bottom w:val="none" w:sz="0" w:space="0" w:color="auto"/>
            <w:right w:val="none" w:sz="0" w:space="0" w:color="auto"/>
          </w:divBdr>
        </w:div>
        <w:div w:id="293602445">
          <w:marLeft w:val="0"/>
          <w:marRight w:val="0"/>
          <w:marTop w:val="0"/>
          <w:marBottom w:val="0"/>
          <w:divBdr>
            <w:top w:val="none" w:sz="0" w:space="0" w:color="auto"/>
            <w:left w:val="none" w:sz="0" w:space="0" w:color="auto"/>
            <w:bottom w:val="none" w:sz="0" w:space="0" w:color="auto"/>
            <w:right w:val="none" w:sz="0" w:space="0" w:color="auto"/>
          </w:divBdr>
        </w:div>
        <w:div w:id="533151544">
          <w:marLeft w:val="0"/>
          <w:marRight w:val="0"/>
          <w:marTop w:val="0"/>
          <w:marBottom w:val="0"/>
          <w:divBdr>
            <w:top w:val="none" w:sz="0" w:space="0" w:color="auto"/>
            <w:left w:val="none" w:sz="0" w:space="0" w:color="auto"/>
            <w:bottom w:val="none" w:sz="0" w:space="0" w:color="auto"/>
            <w:right w:val="none" w:sz="0" w:space="0" w:color="auto"/>
          </w:divBdr>
        </w:div>
        <w:div w:id="1938319841">
          <w:marLeft w:val="0"/>
          <w:marRight w:val="0"/>
          <w:marTop w:val="0"/>
          <w:marBottom w:val="0"/>
          <w:divBdr>
            <w:top w:val="none" w:sz="0" w:space="0" w:color="auto"/>
            <w:left w:val="none" w:sz="0" w:space="0" w:color="auto"/>
            <w:bottom w:val="none" w:sz="0" w:space="0" w:color="auto"/>
            <w:right w:val="none" w:sz="0" w:space="0" w:color="auto"/>
          </w:divBdr>
        </w:div>
        <w:div w:id="66732738">
          <w:marLeft w:val="0"/>
          <w:marRight w:val="0"/>
          <w:marTop w:val="0"/>
          <w:marBottom w:val="0"/>
          <w:divBdr>
            <w:top w:val="none" w:sz="0" w:space="0" w:color="auto"/>
            <w:left w:val="none" w:sz="0" w:space="0" w:color="auto"/>
            <w:bottom w:val="none" w:sz="0" w:space="0" w:color="auto"/>
            <w:right w:val="none" w:sz="0" w:space="0" w:color="auto"/>
          </w:divBdr>
        </w:div>
        <w:div w:id="883785249">
          <w:marLeft w:val="0"/>
          <w:marRight w:val="0"/>
          <w:marTop w:val="0"/>
          <w:marBottom w:val="0"/>
          <w:divBdr>
            <w:top w:val="none" w:sz="0" w:space="0" w:color="auto"/>
            <w:left w:val="none" w:sz="0" w:space="0" w:color="auto"/>
            <w:bottom w:val="none" w:sz="0" w:space="0" w:color="auto"/>
            <w:right w:val="none" w:sz="0" w:space="0" w:color="auto"/>
          </w:divBdr>
        </w:div>
        <w:div w:id="1935239882">
          <w:marLeft w:val="0"/>
          <w:marRight w:val="0"/>
          <w:marTop w:val="0"/>
          <w:marBottom w:val="0"/>
          <w:divBdr>
            <w:top w:val="none" w:sz="0" w:space="0" w:color="auto"/>
            <w:left w:val="none" w:sz="0" w:space="0" w:color="auto"/>
            <w:bottom w:val="none" w:sz="0" w:space="0" w:color="auto"/>
            <w:right w:val="none" w:sz="0" w:space="0" w:color="auto"/>
          </w:divBdr>
        </w:div>
        <w:div w:id="1740247302">
          <w:marLeft w:val="0"/>
          <w:marRight w:val="0"/>
          <w:marTop w:val="0"/>
          <w:marBottom w:val="0"/>
          <w:divBdr>
            <w:top w:val="none" w:sz="0" w:space="0" w:color="auto"/>
            <w:left w:val="none" w:sz="0" w:space="0" w:color="auto"/>
            <w:bottom w:val="none" w:sz="0" w:space="0" w:color="auto"/>
            <w:right w:val="none" w:sz="0" w:space="0" w:color="auto"/>
          </w:divBdr>
        </w:div>
        <w:div w:id="413169020">
          <w:marLeft w:val="0"/>
          <w:marRight w:val="0"/>
          <w:marTop w:val="0"/>
          <w:marBottom w:val="0"/>
          <w:divBdr>
            <w:top w:val="none" w:sz="0" w:space="0" w:color="auto"/>
            <w:left w:val="none" w:sz="0" w:space="0" w:color="auto"/>
            <w:bottom w:val="none" w:sz="0" w:space="0" w:color="auto"/>
            <w:right w:val="none" w:sz="0" w:space="0" w:color="auto"/>
          </w:divBdr>
        </w:div>
        <w:div w:id="1405686085">
          <w:marLeft w:val="0"/>
          <w:marRight w:val="0"/>
          <w:marTop w:val="0"/>
          <w:marBottom w:val="0"/>
          <w:divBdr>
            <w:top w:val="none" w:sz="0" w:space="0" w:color="auto"/>
            <w:left w:val="none" w:sz="0" w:space="0" w:color="auto"/>
            <w:bottom w:val="none" w:sz="0" w:space="0" w:color="auto"/>
            <w:right w:val="none" w:sz="0" w:space="0" w:color="auto"/>
          </w:divBdr>
        </w:div>
        <w:div w:id="509762163">
          <w:marLeft w:val="0"/>
          <w:marRight w:val="0"/>
          <w:marTop w:val="0"/>
          <w:marBottom w:val="0"/>
          <w:divBdr>
            <w:top w:val="none" w:sz="0" w:space="0" w:color="auto"/>
            <w:left w:val="none" w:sz="0" w:space="0" w:color="auto"/>
            <w:bottom w:val="none" w:sz="0" w:space="0" w:color="auto"/>
            <w:right w:val="none" w:sz="0" w:space="0" w:color="auto"/>
          </w:divBdr>
        </w:div>
        <w:div w:id="369771415">
          <w:marLeft w:val="0"/>
          <w:marRight w:val="0"/>
          <w:marTop w:val="0"/>
          <w:marBottom w:val="0"/>
          <w:divBdr>
            <w:top w:val="none" w:sz="0" w:space="0" w:color="auto"/>
            <w:left w:val="none" w:sz="0" w:space="0" w:color="auto"/>
            <w:bottom w:val="none" w:sz="0" w:space="0" w:color="auto"/>
            <w:right w:val="none" w:sz="0" w:space="0" w:color="auto"/>
          </w:divBdr>
        </w:div>
        <w:div w:id="472452374">
          <w:marLeft w:val="0"/>
          <w:marRight w:val="0"/>
          <w:marTop w:val="0"/>
          <w:marBottom w:val="0"/>
          <w:divBdr>
            <w:top w:val="none" w:sz="0" w:space="0" w:color="auto"/>
            <w:left w:val="none" w:sz="0" w:space="0" w:color="auto"/>
            <w:bottom w:val="none" w:sz="0" w:space="0" w:color="auto"/>
            <w:right w:val="none" w:sz="0" w:space="0" w:color="auto"/>
          </w:divBdr>
        </w:div>
        <w:div w:id="450049389">
          <w:marLeft w:val="0"/>
          <w:marRight w:val="0"/>
          <w:marTop w:val="0"/>
          <w:marBottom w:val="0"/>
          <w:divBdr>
            <w:top w:val="none" w:sz="0" w:space="0" w:color="auto"/>
            <w:left w:val="none" w:sz="0" w:space="0" w:color="auto"/>
            <w:bottom w:val="none" w:sz="0" w:space="0" w:color="auto"/>
            <w:right w:val="none" w:sz="0" w:space="0" w:color="auto"/>
          </w:divBdr>
        </w:div>
        <w:div w:id="498428533">
          <w:marLeft w:val="0"/>
          <w:marRight w:val="0"/>
          <w:marTop w:val="0"/>
          <w:marBottom w:val="0"/>
          <w:divBdr>
            <w:top w:val="none" w:sz="0" w:space="0" w:color="auto"/>
            <w:left w:val="none" w:sz="0" w:space="0" w:color="auto"/>
            <w:bottom w:val="none" w:sz="0" w:space="0" w:color="auto"/>
            <w:right w:val="none" w:sz="0" w:space="0" w:color="auto"/>
          </w:divBdr>
        </w:div>
        <w:div w:id="761951409">
          <w:marLeft w:val="0"/>
          <w:marRight w:val="0"/>
          <w:marTop w:val="0"/>
          <w:marBottom w:val="0"/>
          <w:divBdr>
            <w:top w:val="none" w:sz="0" w:space="0" w:color="auto"/>
            <w:left w:val="none" w:sz="0" w:space="0" w:color="auto"/>
            <w:bottom w:val="none" w:sz="0" w:space="0" w:color="auto"/>
            <w:right w:val="none" w:sz="0" w:space="0" w:color="auto"/>
          </w:divBdr>
        </w:div>
        <w:div w:id="1439913452">
          <w:marLeft w:val="0"/>
          <w:marRight w:val="0"/>
          <w:marTop w:val="0"/>
          <w:marBottom w:val="0"/>
          <w:divBdr>
            <w:top w:val="none" w:sz="0" w:space="0" w:color="auto"/>
            <w:left w:val="none" w:sz="0" w:space="0" w:color="auto"/>
            <w:bottom w:val="none" w:sz="0" w:space="0" w:color="auto"/>
            <w:right w:val="none" w:sz="0" w:space="0" w:color="auto"/>
          </w:divBdr>
        </w:div>
        <w:div w:id="1539733970">
          <w:marLeft w:val="0"/>
          <w:marRight w:val="0"/>
          <w:marTop w:val="0"/>
          <w:marBottom w:val="0"/>
          <w:divBdr>
            <w:top w:val="none" w:sz="0" w:space="0" w:color="auto"/>
            <w:left w:val="none" w:sz="0" w:space="0" w:color="auto"/>
            <w:bottom w:val="none" w:sz="0" w:space="0" w:color="auto"/>
            <w:right w:val="none" w:sz="0" w:space="0" w:color="auto"/>
          </w:divBdr>
        </w:div>
        <w:div w:id="522016376">
          <w:marLeft w:val="0"/>
          <w:marRight w:val="0"/>
          <w:marTop w:val="0"/>
          <w:marBottom w:val="0"/>
          <w:divBdr>
            <w:top w:val="none" w:sz="0" w:space="0" w:color="auto"/>
            <w:left w:val="none" w:sz="0" w:space="0" w:color="auto"/>
            <w:bottom w:val="none" w:sz="0" w:space="0" w:color="auto"/>
            <w:right w:val="none" w:sz="0" w:space="0" w:color="auto"/>
          </w:divBdr>
        </w:div>
        <w:div w:id="1742288885">
          <w:marLeft w:val="0"/>
          <w:marRight w:val="0"/>
          <w:marTop w:val="0"/>
          <w:marBottom w:val="0"/>
          <w:divBdr>
            <w:top w:val="none" w:sz="0" w:space="0" w:color="auto"/>
            <w:left w:val="none" w:sz="0" w:space="0" w:color="auto"/>
            <w:bottom w:val="none" w:sz="0" w:space="0" w:color="auto"/>
            <w:right w:val="none" w:sz="0" w:space="0" w:color="auto"/>
          </w:divBdr>
        </w:div>
        <w:div w:id="1432386271">
          <w:marLeft w:val="0"/>
          <w:marRight w:val="0"/>
          <w:marTop w:val="0"/>
          <w:marBottom w:val="0"/>
          <w:divBdr>
            <w:top w:val="none" w:sz="0" w:space="0" w:color="auto"/>
            <w:left w:val="none" w:sz="0" w:space="0" w:color="auto"/>
            <w:bottom w:val="none" w:sz="0" w:space="0" w:color="auto"/>
            <w:right w:val="none" w:sz="0" w:space="0" w:color="auto"/>
          </w:divBdr>
        </w:div>
        <w:div w:id="1709380226">
          <w:marLeft w:val="0"/>
          <w:marRight w:val="0"/>
          <w:marTop w:val="0"/>
          <w:marBottom w:val="0"/>
          <w:divBdr>
            <w:top w:val="none" w:sz="0" w:space="0" w:color="auto"/>
            <w:left w:val="none" w:sz="0" w:space="0" w:color="auto"/>
            <w:bottom w:val="none" w:sz="0" w:space="0" w:color="auto"/>
            <w:right w:val="none" w:sz="0" w:space="0" w:color="auto"/>
          </w:divBdr>
        </w:div>
        <w:div w:id="201749166">
          <w:marLeft w:val="0"/>
          <w:marRight w:val="0"/>
          <w:marTop w:val="0"/>
          <w:marBottom w:val="0"/>
          <w:divBdr>
            <w:top w:val="none" w:sz="0" w:space="0" w:color="auto"/>
            <w:left w:val="none" w:sz="0" w:space="0" w:color="auto"/>
            <w:bottom w:val="none" w:sz="0" w:space="0" w:color="auto"/>
            <w:right w:val="none" w:sz="0" w:space="0" w:color="auto"/>
          </w:divBdr>
        </w:div>
        <w:div w:id="766464615">
          <w:marLeft w:val="0"/>
          <w:marRight w:val="0"/>
          <w:marTop w:val="0"/>
          <w:marBottom w:val="0"/>
          <w:divBdr>
            <w:top w:val="none" w:sz="0" w:space="0" w:color="auto"/>
            <w:left w:val="none" w:sz="0" w:space="0" w:color="auto"/>
            <w:bottom w:val="none" w:sz="0" w:space="0" w:color="auto"/>
            <w:right w:val="none" w:sz="0" w:space="0" w:color="auto"/>
          </w:divBdr>
        </w:div>
        <w:div w:id="1400977878">
          <w:marLeft w:val="0"/>
          <w:marRight w:val="0"/>
          <w:marTop w:val="0"/>
          <w:marBottom w:val="0"/>
          <w:divBdr>
            <w:top w:val="none" w:sz="0" w:space="0" w:color="auto"/>
            <w:left w:val="none" w:sz="0" w:space="0" w:color="auto"/>
            <w:bottom w:val="none" w:sz="0" w:space="0" w:color="auto"/>
            <w:right w:val="none" w:sz="0" w:space="0" w:color="auto"/>
          </w:divBdr>
        </w:div>
        <w:div w:id="1310866728">
          <w:marLeft w:val="0"/>
          <w:marRight w:val="0"/>
          <w:marTop w:val="0"/>
          <w:marBottom w:val="0"/>
          <w:divBdr>
            <w:top w:val="none" w:sz="0" w:space="0" w:color="auto"/>
            <w:left w:val="none" w:sz="0" w:space="0" w:color="auto"/>
            <w:bottom w:val="none" w:sz="0" w:space="0" w:color="auto"/>
            <w:right w:val="none" w:sz="0" w:space="0" w:color="auto"/>
          </w:divBdr>
        </w:div>
        <w:div w:id="1177422365">
          <w:marLeft w:val="0"/>
          <w:marRight w:val="0"/>
          <w:marTop w:val="0"/>
          <w:marBottom w:val="0"/>
          <w:divBdr>
            <w:top w:val="none" w:sz="0" w:space="0" w:color="auto"/>
            <w:left w:val="none" w:sz="0" w:space="0" w:color="auto"/>
            <w:bottom w:val="none" w:sz="0" w:space="0" w:color="auto"/>
            <w:right w:val="none" w:sz="0" w:space="0" w:color="auto"/>
          </w:divBdr>
        </w:div>
        <w:div w:id="2072383262">
          <w:marLeft w:val="0"/>
          <w:marRight w:val="0"/>
          <w:marTop w:val="0"/>
          <w:marBottom w:val="0"/>
          <w:divBdr>
            <w:top w:val="none" w:sz="0" w:space="0" w:color="auto"/>
            <w:left w:val="none" w:sz="0" w:space="0" w:color="auto"/>
            <w:bottom w:val="none" w:sz="0" w:space="0" w:color="auto"/>
            <w:right w:val="none" w:sz="0" w:space="0" w:color="auto"/>
          </w:divBdr>
        </w:div>
        <w:div w:id="2140493729">
          <w:marLeft w:val="0"/>
          <w:marRight w:val="0"/>
          <w:marTop w:val="0"/>
          <w:marBottom w:val="0"/>
          <w:divBdr>
            <w:top w:val="none" w:sz="0" w:space="0" w:color="auto"/>
            <w:left w:val="none" w:sz="0" w:space="0" w:color="auto"/>
            <w:bottom w:val="none" w:sz="0" w:space="0" w:color="auto"/>
            <w:right w:val="none" w:sz="0" w:space="0" w:color="auto"/>
          </w:divBdr>
        </w:div>
        <w:div w:id="1351640864">
          <w:marLeft w:val="0"/>
          <w:marRight w:val="0"/>
          <w:marTop w:val="0"/>
          <w:marBottom w:val="0"/>
          <w:divBdr>
            <w:top w:val="none" w:sz="0" w:space="0" w:color="auto"/>
            <w:left w:val="none" w:sz="0" w:space="0" w:color="auto"/>
            <w:bottom w:val="none" w:sz="0" w:space="0" w:color="auto"/>
            <w:right w:val="none" w:sz="0" w:space="0" w:color="auto"/>
          </w:divBdr>
        </w:div>
        <w:div w:id="1432513410">
          <w:marLeft w:val="0"/>
          <w:marRight w:val="0"/>
          <w:marTop w:val="0"/>
          <w:marBottom w:val="0"/>
          <w:divBdr>
            <w:top w:val="none" w:sz="0" w:space="0" w:color="auto"/>
            <w:left w:val="none" w:sz="0" w:space="0" w:color="auto"/>
            <w:bottom w:val="none" w:sz="0" w:space="0" w:color="auto"/>
            <w:right w:val="none" w:sz="0" w:space="0" w:color="auto"/>
          </w:divBdr>
        </w:div>
        <w:div w:id="1980649419">
          <w:marLeft w:val="0"/>
          <w:marRight w:val="0"/>
          <w:marTop w:val="0"/>
          <w:marBottom w:val="0"/>
          <w:divBdr>
            <w:top w:val="none" w:sz="0" w:space="0" w:color="auto"/>
            <w:left w:val="none" w:sz="0" w:space="0" w:color="auto"/>
            <w:bottom w:val="none" w:sz="0" w:space="0" w:color="auto"/>
            <w:right w:val="none" w:sz="0" w:space="0" w:color="auto"/>
          </w:divBdr>
        </w:div>
        <w:div w:id="1205218406">
          <w:marLeft w:val="0"/>
          <w:marRight w:val="0"/>
          <w:marTop w:val="0"/>
          <w:marBottom w:val="0"/>
          <w:divBdr>
            <w:top w:val="none" w:sz="0" w:space="0" w:color="auto"/>
            <w:left w:val="none" w:sz="0" w:space="0" w:color="auto"/>
            <w:bottom w:val="none" w:sz="0" w:space="0" w:color="auto"/>
            <w:right w:val="none" w:sz="0" w:space="0" w:color="auto"/>
          </w:divBdr>
        </w:div>
        <w:div w:id="1624534812">
          <w:marLeft w:val="0"/>
          <w:marRight w:val="0"/>
          <w:marTop w:val="0"/>
          <w:marBottom w:val="0"/>
          <w:divBdr>
            <w:top w:val="none" w:sz="0" w:space="0" w:color="auto"/>
            <w:left w:val="none" w:sz="0" w:space="0" w:color="auto"/>
            <w:bottom w:val="none" w:sz="0" w:space="0" w:color="auto"/>
            <w:right w:val="none" w:sz="0" w:space="0" w:color="auto"/>
          </w:divBdr>
        </w:div>
        <w:div w:id="500200311">
          <w:marLeft w:val="0"/>
          <w:marRight w:val="0"/>
          <w:marTop w:val="0"/>
          <w:marBottom w:val="0"/>
          <w:divBdr>
            <w:top w:val="none" w:sz="0" w:space="0" w:color="auto"/>
            <w:left w:val="none" w:sz="0" w:space="0" w:color="auto"/>
            <w:bottom w:val="none" w:sz="0" w:space="0" w:color="auto"/>
            <w:right w:val="none" w:sz="0" w:space="0" w:color="auto"/>
          </w:divBdr>
        </w:div>
        <w:div w:id="1210142396">
          <w:marLeft w:val="0"/>
          <w:marRight w:val="0"/>
          <w:marTop w:val="0"/>
          <w:marBottom w:val="0"/>
          <w:divBdr>
            <w:top w:val="none" w:sz="0" w:space="0" w:color="auto"/>
            <w:left w:val="none" w:sz="0" w:space="0" w:color="auto"/>
            <w:bottom w:val="none" w:sz="0" w:space="0" w:color="auto"/>
            <w:right w:val="none" w:sz="0" w:space="0" w:color="auto"/>
          </w:divBdr>
        </w:div>
        <w:div w:id="405227511">
          <w:marLeft w:val="0"/>
          <w:marRight w:val="0"/>
          <w:marTop w:val="0"/>
          <w:marBottom w:val="0"/>
          <w:divBdr>
            <w:top w:val="none" w:sz="0" w:space="0" w:color="auto"/>
            <w:left w:val="none" w:sz="0" w:space="0" w:color="auto"/>
            <w:bottom w:val="none" w:sz="0" w:space="0" w:color="auto"/>
            <w:right w:val="none" w:sz="0" w:space="0" w:color="auto"/>
          </w:divBdr>
        </w:div>
        <w:div w:id="1786460924">
          <w:marLeft w:val="0"/>
          <w:marRight w:val="0"/>
          <w:marTop w:val="0"/>
          <w:marBottom w:val="0"/>
          <w:divBdr>
            <w:top w:val="none" w:sz="0" w:space="0" w:color="auto"/>
            <w:left w:val="none" w:sz="0" w:space="0" w:color="auto"/>
            <w:bottom w:val="none" w:sz="0" w:space="0" w:color="auto"/>
            <w:right w:val="none" w:sz="0" w:space="0" w:color="auto"/>
          </w:divBdr>
        </w:div>
        <w:div w:id="4747132">
          <w:marLeft w:val="0"/>
          <w:marRight w:val="0"/>
          <w:marTop w:val="0"/>
          <w:marBottom w:val="0"/>
          <w:divBdr>
            <w:top w:val="none" w:sz="0" w:space="0" w:color="auto"/>
            <w:left w:val="none" w:sz="0" w:space="0" w:color="auto"/>
            <w:bottom w:val="none" w:sz="0" w:space="0" w:color="auto"/>
            <w:right w:val="none" w:sz="0" w:space="0" w:color="auto"/>
          </w:divBdr>
        </w:div>
        <w:div w:id="2137793616">
          <w:marLeft w:val="0"/>
          <w:marRight w:val="0"/>
          <w:marTop w:val="0"/>
          <w:marBottom w:val="0"/>
          <w:divBdr>
            <w:top w:val="none" w:sz="0" w:space="0" w:color="auto"/>
            <w:left w:val="none" w:sz="0" w:space="0" w:color="auto"/>
            <w:bottom w:val="none" w:sz="0" w:space="0" w:color="auto"/>
            <w:right w:val="none" w:sz="0" w:space="0" w:color="auto"/>
          </w:divBdr>
        </w:div>
        <w:div w:id="566302387">
          <w:marLeft w:val="0"/>
          <w:marRight w:val="0"/>
          <w:marTop w:val="0"/>
          <w:marBottom w:val="0"/>
          <w:divBdr>
            <w:top w:val="none" w:sz="0" w:space="0" w:color="auto"/>
            <w:left w:val="none" w:sz="0" w:space="0" w:color="auto"/>
            <w:bottom w:val="none" w:sz="0" w:space="0" w:color="auto"/>
            <w:right w:val="none" w:sz="0" w:space="0" w:color="auto"/>
          </w:divBdr>
        </w:div>
        <w:div w:id="1889487947">
          <w:marLeft w:val="0"/>
          <w:marRight w:val="0"/>
          <w:marTop w:val="0"/>
          <w:marBottom w:val="0"/>
          <w:divBdr>
            <w:top w:val="none" w:sz="0" w:space="0" w:color="auto"/>
            <w:left w:val="none" w:sz="0" w:space="0" w:color="auto"/>
            <w:bottom w:val="none" w:sz="0" w:space="0" w:color="auto"/>
            <w:right w:val="none" w:sz="0" w:space="0" w:color="auto"/>
          </w:divBdr>
        </w:div>
        <w:div w:id="1940868006">
          <w:marLeft w:val="0"/>
          <w:marRight w:val="0"/>
          <w:marTop w:val="0"/>
          <w:marBottom w:val="0"/>
          <w:divBdr>
            <w:top w:val="none" w:sz="0" w:space="0" w:color="auto"/>
            <w:left w:val="none" w:sz="0" w:space="0" w:color="auto"/>
            <w:bottom w:val="none" w:sz="0" w:space="0" w:color="auto"/>
            <w:right w:val="none" w:sz="0" w:space="0" w:color="auto"/>
          </w:divBdr>
        </w:div>
        <w:div w:id="936249035">
          <w:marLeft w:val="0"/>
          <w:marRight w:val="0"/>
          <w:marTop w:val="0"/>
          <w:marBottom w:val="0"/>
          <w:divBdr>
            <w:top w:val="none" w:sz="0" w:space="0" w:color="auto"/>
            <w:left w:val="none" w:sz="0" w:space="0" w:color="auto"/>
            <w:bottom w:val="none" w:sz="0" w:space="0" w:color="auto"/>
            <w:right w:val="none" w:sz="0" w:space="0" w:color="auto"/>
          </w:divBdr>
        </w:div>
        <w:div w:id="809976117">
          <w:marLeft w:val="0"/>
          <w:marRight w:val="0"/>
          <w:marTop w:val="0"/>
          <w:marBottom w:val="0"/>
          <w:divBdr>
            <w:top w:val="none" w:sz="0" w:space="0" w:color="auto"/>
            <w:left w:val="none" w:sz="0" w:space="0" w:color="auto"/>
            <w:bottom w:val="none" w:sz="0" w:space="0" w:color="auto"/>
            <w:right w:val="none" w:sz="0" w:space="0" w:color="auto"/>
          </w:divBdr>
        </w:div>
        <w:div w:id="379716440">
          <w:marLeft w:val="0"/>
          <w:marRight w:val="0"/>
          <w:marTop w:val="0"/>
          <w:marBottom w:val="0"/>
          <w:divBdr>
            <w:top w:val="none" w:sz="0" w:space="0" w:color="auto"/>
            <w:left w:val="none" w:sz="0" w:space="0" w:color="auto"/>
            <w:bottom w:val="none" w:sz="0" w:space="0" w:color="auto"/>
            <w:right w:val="none" w:sz="0" w:space="0" w:color="auto"/>
          </w:divBdr>
        </w:div>
        <w:div w:id="1500269602">
          <w:marLeft w:val="0"/>
          <w:marRight w:val="0"/>
          <w:marTop w:val="0"/>
          <w:marBottom w:val="0"/>
          <w:divBdr>
            <w:top w:val="none" w:sz="0" w:space="0" w:color="auto"/>
            <w:left w:val="none" w:sz="0" w:space="0" w:color="auto"/>
            <w:bottom w:val="none" w:sz="0" w:space="0" w:color="auto"/>
            <w:right w:val="none" w:sz="0" w:space="0" w:color="auto"/>
          </w:divBdr>
        </w:div>
        <w:div w:id="1178228437">
          <w:marLeft w:val="0"/>
          <w:marRight w:val="0"/>
          <w:marTop w:val="0"/>
          <w:marBottom w:val="0"/>
          <w:divBdr>
            <w:top w:val="none" w:sz="0" w:space="0" w:color="auto"/>
            <w:left w:val="none" w:sz="0" w:space="0" w:color="auto"/>
            <w:bottom w:val="none" w:sz="0" w:space="0" w:color="auto"/>
            <w:right w:val="none" w:sz="0" w:space="0" w:color="auto"/>
          </w:divBdr>
        </w:div>
        <w:div w:id="944769955">
          <w:marLeft w:val="0"/>
          <w:marRight w:val="0"/>
          <w:marTop w:val="0"/>
          <w:marBottom w:val="0"/>
          <w:divBdr>
            <w:top w:val="none" w:sz="0" w:space="0" w:color="auto"/>
            <w:left w:val="none" w:sz="0" w:space="0" w:color="auto"/>
            <w:bottom w:val="none" w:sz="0" w:space="0" w:color="auto"/>
            <w:right w:val="none" w:sz="0" w:space="0" w:color="auto"/>
          </w:divBdr>
        </w:div>
        <w:div w:id="1730106469">
          <w:marLeft w:val="0"/>
          <w:marRight w:val="0"/>
          <w:marTop w:val="0"/>
          <w:marBottom w:val="0"/>
          <w:divBdr>
            <w:top w:val="none" w:sz="0" w:space="0" w:color="auto"/>
            <w:left w:val="none" w:sz="0" w:space="0" w:color="auto"/>
            <w:bottom w:val="none" w:sz="0" w:space="0" w:color="auto"/>
            <w:right w:val="none" w:sz="0" w:space="0" w:color="auto"/>
          </w:divBdr>
        </w:div>
        <w:div w:id="1411780322">
          <w:marLeft w:val="0"/>
          <w:marRight w:val="0"/>
          <w:marTop w:val="0"/>
          <w:marBottom w:val="0"/>
          <w:divBdr>
            <w:top w:val="none" w:sz="0" w:space="0" w:color="auto"/>
            <w:left w:val="none" w:sz="0" w:space="0" w:color="auto"/>
            <w:bottom w:val="none" w:sz="0" w:space="0" w:color="auto"/>
            <w:right w:val="none" w:sz="0" w:space="0" w:color="auto"/>
          </w:divBdr>
        </w:div>
        <w:div w:id="1875389569">
          <w:marLeft w:val="0"/>
          <w:marRight w:val="0"/>
          <w:marTop w:val="0"/>
          <w:marBottom w:val="0"/>
          <w:divBdr>
            <w:top w:val="none" w:sz="0" w:space="0" w:color="auto"/>
            <w:left w:val="none" w:sz="0" w:space="0" w:color="auto"/>
            <w:bottom w:val="none" w:sz="0" w:space="0" w:color="auto"/>
            <w:right w:val="none" w:sz="0" w:space="0" w:color="auto"/>
          </w:divBdr>
        </w:div>
        <w:div w:id="1772507273">
          <w:marLeft w:val="0"/>
          <w:marRight w:val="0"/>
          <w:marTop w:val="0"/>
          <w:marBottom w:val="0"/>
          <w:divBdr>
            <w:top w:val="none" w:sz="0" w:space="0" w:color="auto"/>
            <w:left w:val="none" w:sz="0" w:space="0" w:color="auto"/>
            <w:bottom w:val="none" w:sz="0" w:space="0" w:color="auto"/>
            <w:right w:val="none" w:sz="0" w:space="0" w:color="auto"/>
          </w:divBdr>
        </w:div>
        <w:div w:id="867067415">
          <w:marLeft w:val="0"/>
          <w:marRight w:val="0"/>
          <w:marTop w:val="0"/>
          <w:marBottom w:val="0"/>
          <w:divBdr>
            <w:top w:val="none" w:sz="0" w:space="0" w:color="auto"/>
            <w:left w:val="none" w:sz="0" w:space="0" w:color="auto"/>
            <w:bottom w:val="none" w:sz="0" w:space="0" w:color="auto"/>
            <w:right w:val="none" w:sz="0" w:space="0" w:color="auto"/>
          </w:divBdr>
        </w:div>
        <w:div w:id="425732964">
          <w:marLeft w:val="0"/>
          <w:marRight w:val="0"/>
          <w:marTop w:val="0"/>
          <w:marBottom w:val="0"/>
          <w:divBdr>
            <w:top w:val="none" w:sz="0" w:space="0" w:color="auto"/>
            <w:left w:val="none" w:sz="0" w:space="0" w:color="auto"/>
            <w:bottom w:val="none" w:sz="0" w:space="0" w:color="auto"/>
            <w:right w:val="none" w:sz="0" w:space="0" w:color="auto"/>
          </w:divBdr>
        </w:div>
        <w:div w:id="931401479">
          <w:marLeft w:val="0"/>
          <w:marRight w:val="0"/>
          <w:marTop w:val="0"/>
          <w:marBottom w:val="0"/>
          <w:divBdr>
            <w:top w:val="none" w:sz="0" w:space="0" w:color="auto"/>
            <w:left w:val="none" w:sz="0" w:space="0" w:color="auto"/>
            <w:bottom w:val="none" w:sz="0" w:space="0" w:color="auto"/>
            <w:right w:val="none" w:sz="0" w:space="0" w:color="auto"/>
          </w:divBdr>
        </w:div>
        <w:div w:id="377052866">
          <w:marLeft w:val="0"/>
          <w:marRight w:val="0"/>
          <w:marTop w:val="0"/>
          <w:marBottom w:val="0"/>
          <w:divBdr>
            <w:top w:val="none" w:sz="0" w:space="0" w:color="auto"/>
            <w:left w:val="none" w:sz="0" w:space="0" w:color="auto"/>
            <w:bottom w:val="none" w:sz="0" w:space="0" w:color="auto"/>
            <w:right w:val="none" w:sz="0" w:space="0" w:color="auto"/>
          </w:divBdr>
        </w:div>
        <w:div w:id="1677658478">
          <w:marLeft w:val="0"/>
          <w:marRight w:val="0"/>
          <w:marTop w:val="0"/>
          <w:marBottom w:val="0"/>
          <w:divBdr>
            <w:top w:val="none" w:sz="0" w:space="0" w:color="auto"/>
            <w:left w:val="none" w:sz="0" w:space="0" w:color="auto"/>
            <w:bottom w:val="none" w:sz="0" w:space="0" w:color="auto"/>
            <w:right w:val="none" w:sz="0" w:space="0" w:color="auto"/>
          </w:divBdr>
        </w:div>
        <w:div w:id="999120182">
          <w:marLeft w:val="0"/>
          <w:marRight w:val="0"/>
          <w:marTop w:val="0"/>
          <w:marBottom w:val="0"/>
          <w:divBdr>
            <w:top w:val="none" w:sz="0" w:space="0" w:color="auto"/>
            <w:left w:val="none" w:sz="0" w:space="0" w:color="auto"/>
            <w:bottom w:val="none" w:sz="0" w:space="0" w:color="auto"/>
            <w:right w:val="none" w:sz="0" w:space="0" w:color="auto"/>
          </w:divBdr>
        </w:div>
        <w:div w:id="176503925">
          <w:marLeft w:val="0"/>
          <w:marRight w:val="0"/>
          <w:marTop w:val="0"/>
          <w:marBottom w:val="0"/>
          <w:divBdr>
            <w:top w:val="none" w:sz="0" w:space="0" w:color="auto"/>
            <w:left w:val="none" w:sz="0" w:space="0" w:color="auto"/>
            <w:bottom w:val="none" w:sz="0" w:space="0" w:color="auto"/>
            <w:right w:val="none" w:sz="0" w:space="0" w:color="auto"/>
          </w:divBdr>
        </w:div>
        <w:div w:id="2103061602">
          <w:marLeft w:val="0"/>
          <w:marRight w:val="0"/>
          <w:marTop w:val="0"/>
          <w:marBottom w:val="0"/>
          <w:divBdr>
            <w:top w:val="none" w:sz="0" w:space="0" w:color="auto"/>
            <w:left w:val="none" w:sz="0" w:space="0" w:color="auto"/>
            <w:bottom w:val="none" w:sz="0" w:space="0" w:color="auto"/>
            <w:right w:val="none" w:sz="0" w:space="0" w:color="auto"/>
          </w:divBdr>
        </w:div>
        <w:div w:id="1142962117">
          <w:marLeft w:val="0"/>
          <w:marRight w:val="0"/>
          <w:marTop w:val="0"/>
          <w:marBottom w:val="0"/>
          <w:divBdr>
            <w:top w:val="none" w:sz="0" w:space="0" w:color="auto"/>
            <w:left w:val="none" w:sz="0" w:space="0" w:color="auto"/>
            <w:bottom w:val="none" w:sz="0" w:space="0" w:color="auto"/>
            <w:right w:val="none" w:sz="0" w:space="0" w:color="auto"/>
          </w:divBdr>
        </w:div>
        <w:div w:id="478039711">
          <w:marLeft w:val="0"/>
          <w:marRight w:val="0"/>
          <w:marTop w:val="0"/>
          <w:marBottom w:val="0"/>
          <w:divBdr>
            <w:top w:val="none" w:sz="0" w:space="0" w:color="auto"/>
            <w:left w:val="none" w:sz="0" w:space="0" w:color="auto"/>
            <w:bottom w:val="none" w:sz="0" w:space="0" w:color="auto"/>
            <w:right w:val="none" w:sz="0" w:space="0" w:color="auto"/>
          </w:divBdr>
        </w:div>
        <w:div w:id="1179779190">
          <w:marLeft w:val="0"/>
          <w:marRight w:val="0"/>
          <w:marTop w:val="0"/>
          <w:marBottom w:val="0"/>
          <w:divBdr>
            <w:top w:val="none" w:sz="0" w:space="0" w:color="auto"/>
            <w:left w:val="none" w:sz="0" w:space="0" w:color="auto"/>
            <w:bottom w:val="none" w:sz="0" w:space="0" w:color="auto"/>
            <w:right w:val="none" w:sz="0" w:space="0" w:color="auto"/>
          </w:divBdr>
        </w:div>
        <w:div w:id="1128205982">
          <w:marLeft w:val="0"/>
          <w:marRight w:val="0"/>
          <w:marTop w:val="0"/>
          <w:marBottom w:val="0"/>
          <w:divBdr>
            <w:top w:val="none" w:sz="0" w:space="0" w:color="auto"/>
            <w:left w:val="none" w:sz="0" w:space="0" w:color="auto"/>
            <w:bottom w:val="none" w:sz="0" w:space="0" w:color="auto"/>
            <w:right w:val="none" w:sz="0" w:space="0" w:color="auto"/>
          </w:divBdr>
        </w:div>
        <w:div w:id="1518696930">
          <w:marLeft w:val="0"/>
          <w:marRight w:val="0"/>
          <w:marTop w:val="0"/>
          <w:marBottom w:val="0"/>
          <w:divBdr>
            <w:top w:val="none" w:sz="0" w:space="0" w:color="auto"/>
            <w:left w:val="none" w:sz="0" w:space="0" w:color="auto"/>
            <w:bottom w:val="none" w:sz="0" w:space="0" w:color="auto"/>
            <w:right w:val="none" w:sz="0" w:space="0" w:color="auto"/>
          </w:divBdr>
        </w:div>
        <w:div w:id="1865055228">
          <w:marLeft w:val="0"/>
          <w:marRight w:val="0"/>
          <w:marTop w:val="0"/>
          <w:marBottom w:val="0"/>
          <w:divBdr>
            <w:top w:val="none" w:sz="0" w:space="0" w:color="auto"/>
            <w:left w:val="none" w:sz="0" w:space="0" w:color="auto"/>
            <w:bottom w:val="none" w:sz="0" w:space="0" w:color="auto"/>
            <w:right w:val="none" w:sz="0" w:space="0" w:color="auto"/>
          </w:divBdr>
        </w:div>
        <w:div w:id="360594012">
          <w:marLeft w:val="0"/>
          <w:marRight w:val="0"/>
          <w:marTop w:val="0"/>
          <w:marBottom w:val="0"/>
          <w:divBdr>
            <w:top w:val="none" w:sz="0" w:space="0" w:color="auto"/>
            <w:left w:val="none" w:sz="0" w:space="0" w:color="auto"/>
            <w:bottom w:val="none" w:sz="0" w:space="0" w:color="auto"/>
            <w:right w:val="none" w:sz="0" w:space="0" w:color="auto"/>
          </w:divBdr>
        </w:div>
        <w:div w:id="2047292754">
          <w:marLeft w:val="0"/>
          <w:marRight w:val="0"/>
          <w:marTop w:val="0"/>
          <w:marBottom w:val="0"/>
          <w:divBdr>
            <w:top w:val="none" w:sz="0" w:space="0" w:color="auto"/>
            <w:left w:val="none" w:sz="0" w:space="0" w:color="auto"/>
            <w:bottom w:val="none" w:sz="0" w:space="0" w:color="auto"/>
            <w:right w:val="none" w:sz="0" w:space="0" w:color="auto"/>
          </w:divBdr>
        </w:div>
        <w:div w:id="888996946">
          <w:marLeft w:val="0"/>
          <w:marRight w:val="0"/>
          <w:marTop w:val="0"/>
          <w:marBottom w:val="0"/>
          <w:divBdr>
            <w:top w:val="none" w:sz="0" w:space="0" w:color="auto"/>
            <w:left w:val="none" w:sz="0" w:space="0" w:color="auto"/>
            <w:bottom w:val="none" w:sz="0" w:space="0" w:color="auto"/>
            <w:right w:val="none" w:sz="0" w:space="0" w:color="auto"/>
          </w:divBdr>
        </w:div>
        <w:div w:id="1311599778">
          <w:marLeft w:val="0"/>
          <w:marRight w:val="0"/>
          <w:marTop w:val="0"/>
          <w:marBottom w:val="0"/>
          <w:divBdr>
            <w:top w:val="none" w:sz="0" w:space="0" w:color="auto"/>
            <w:left w:val="none" w:sz="0" w:space="0" w:color="auto"/>
            <w:bottom w:val="none" w:sz="0" w:space="0" w:color="auto"/>
            <w:right w:val="none" w:sz="0" w:space="0" w:color="auto"/>
          </w:divBdr>
        </w:div>
      </w:divsChild>
    </w:div>
    <w:div w:id="770321997">
      <w:bodyDiv w:val="1"/>
      <w:marLeft w:val="0"/>
      <w:marRight w:val="0"/>
      <w:marTop w:val="0"/>
      <w:marBottom w:val="0"/>
      <w:divBdr>
        <w:top w:val="none" w:sz="0" w:space="0" w:color="auto"/>
        <w:left w:val="none" w:sz="0" w:space="0" w:color="auto"/>
        <w:bottom w:val="none" w:sz="0" w:space="0" w:color="auto"/>
        <w:right w:val="none" w:sz="0" w:space="0" w:color="auto"/>
      </w:divBdr>
    </w:div>
    <w:div w:id="1050500467">
      <w:bodyDiv w:val="1"/>
      <w:marLeft w:val="0"/>
      <w:marRight w:val="0"/>
      <w:marTop w:val="0"/>
      <w:marBottom w:val="0"/>
      <w:divBdr>
        <w:top w:val="none" w:sz="0" w:space="0" w:color="auto"/>
        <w:left w:val="none" w:sz="0" w:space="0" w:color="auto"/>
        <w:bottom w:val="none" w:sz="0" w:space="0" w:color="auto"/>
        <w:right w:val="none" w:sz="0" w:space="0" w:color="auto"/>
      </w:divBdr>
      <w:divsChild>
        <w:div w:id="1000618339">
          <w:marLeft w:val="0"/>
          <w:marRight w:val="0"/>
          <w:marTop w:val="0"/>
          <w:marBottom w:val="0"/>
          <w:divBdr>
            <w:top w:val="none" w:sz="0" w:space="0" w:color="auto"/>
            <w:left w:val="none" w:sz="0" w:space="0" w:color="auto"/>
            <w:bottom w:val="none" w:sz="0" w:space="0" w:color="auto"/>
            <w:right w:val="none" w:sz="0" w:space="0" w:color="auto"/>
          </w:divBdr>
        </w:div>
      </w:divsChild>
    </w:div>
    <w:div w:id="1062632234">
      <w:bodyDiv w:val="1"/>
      <w:marLeft w:val="0"/>
      <w:marRight w:val="0"/>
      <w:marTop w:val="0"/>
      <w:marBottom w:val="0"/>
      <w:divBdr>
        <w:top w:val="none" w:sz="0" w:space="0" w:color="auto"/>
        <w:left w:val="none" w:sz="0" w:space="0" w:color="auto"/>
        <w:bottom w:val="none" w:sz="0" w:space="0" w:color="auto"/>
        <w:right w:val="none" w:sz="0" w:space="0" w:color="auto"/>
      </w:divBdr>
      <w:divsChild>
        <w:div w:id="1975139035">
          <w:marLeft w:val="0"/>
          <w:marRight w:val="0"/>
          <w:marTop w:val="0"/>
          <w:marBottom w:val="0"/>
          <w:divBdr>
            <w:top w:val="none" w:sz="0" w:space="0" w:color="auto"/>
            <w:left w:val="none" w:sz="0" w:space="0" w:color="auto"/>
            <w:bottom w:val="none" w:sz="0" w:space="0" w:color="auto"/>
            <w:right w:val="none" w:sz="0" w:space="0" w:color="auto"/>
          </w:divBdr>
        </w:div>
        <w:div w:id="2022007688">
          <w:marLeft w:val="0"/>
          <w:marRight w:val="0"/>
          <w:marTop w:val="0"/>
          <w:marBottom w:val="0"/>
          <w:divBdr>
            <w:top w:val="none" w:sz="0" w:space="0" w:color="auto"/>
            <w:left w:val="none" w:sz="0" w:space="0" w:color="auto"/>
            <w:bottom w:val="none" w:sz="0" w:space="0" w:color="auto"/>
            <w:right w:val="none" w:sz="0" w:space="0" w:color="auto"/>
          </w:divBdr>
        </w:div>
        <w:div w:id="2073891524">
          <w:marLeft w:val="0"/>
          <w:marRight w:val="0"/>
          <w:marTop w:val="0"/>
          <w:marBottom w:val="0"/>
          <w:divBdr>
            <w:top w:val="none" w:sz="0" w:space="0" w:color="auto"/>
            <w:left w:val="none" w:sz="0" w:space="0" w:color="auto"/>
            <w:bottom w:val="none" w:sz="0" w:space="0" w:color="auto"/>
            <w:right w:val="none" w:sz="0" w:space="0" w:color="auto"/>
          </w:divBdr>
        </w:div>
        <w:div w:id="1755275486">
          <w:marLeft w:val="0"/>
          <w:marRight w:val="0"/>
          <w:marTop w:val="0"/>
          <w:marBottom w:val="0"/>
          <w:divBdr>
            <w:top w:val="none" w:sz="0" w:space="0" w:color="auto"/>
            <w:left w:val="none" w:sz="0" w:space="0" w:color="auto"/>
            <w:bottom w:val="none" w:sz="0" w:space="0" w:color="auto"/>
            <w:right w:val="none" w:sz="0" w:space="0" w:color="auto"/>
          </w:divBdr>
        </w:div>
        <w:div w:id="1333533486">
          <w:marLeft w:val="0"/>
          <w:marRight w:val="0"/>
          <w:marTop w:val="0"/>
          <w:marBottom w:val="0"/>
          <w:divBdr>
            <w:top w:val="none" w:sz="0" w:space="0" w:color="auto"/>
            <w:left w:val="none" w:sz="0" w:space="0" w:color="auto"/>
            <w:bottom w:val="none" w:sz="0" w:space="0" w:color="auto"/>
            <w:right w:val="none" w:sz="0" w:space="0" w:color="auto"/>
          </w:divBdr>
        </w:div>
        <w:div w:id="1381006713">
          <w:marLeft w:val="0"/>
          <w:marRight w:val="0"/>
          <w:marTop w:val="0"/>
          <w:marBottom w:val="0"/>
          <w:divBdr>
            <w:top w:val="none" w:sz="0" w:space="0" w:color="auto"/>
            <w:left w:val="none" w:sz="0" w:space="0" w:color="auto"/>
            <w:bottom w:val="none" w:sz="0" w:space="0" w:color="auto"/>
            <w:right w:val="none" w:sz="0" w:space="0" w:color="auto"/>
          </w:divBdr>
        </w:div>
        <w:div w:id="1250387719">
          <w:marLeft w:val="0"/>
          <w:marRight w:val="0"/>
          <w:marTop w:val="0"/>
          <w:marBottom w:val="0"/>
          <w:divBdr>
            <w:top w:val="none" w:sz="0" w:space="0" w:color="auto"/>
            <w:left w:val="none" w:sz="0" w:space="0" w:color="auto"/>
            <w:bottom w:val="none" w:sz="0" w:space="0" w:color="auto"/>
            <w:right w:val="none" w:sz="0" w:space="0" w:color="auto"/>
          </w:divBdr>
        </w:div>
        <w:div w:id="583106542">
          <w:marLeft w:val="0"/>
          <w:marRight w:val="0"/>
          <w:marTop w:val="0"/>
          <w:marBottom w:val="0"/>
          <w:divBdr>
            <w:top w:val="none" w:sz="0" w:space="0" w:color="auto"/>
            <w:left w:val="none" w:sz="0" w:space="0" w:color="auto"/>
            <w:bottom w:val="none" w:sz="0" w:space="0" w:color="auto"/>
            <w:right w:val="none" w:sz="0" w:space="0" w:color="auto"/>
          </w:divBdr>
        </w:div>
        <w:div w:id="1857033051">
          <w:marLeft w:val="0"/>
          <w:marRight w:val="0"/>
          <w:marTop w:val="0"/>
          <w:marBottom w:val="0"/>
          <w:divBdr>
            <w:top w:val="none" w:sz="0" w:space="0" w:color="auto"/>
            <w:left w:val="none" w:sz="0" w:space="0" w:color="auto"/>
            <w:bottom w:val="none" w:sz="0" w:space="0" w:color="auto"/>
            <w:right w:val="none" w:sz="0" w:space="0" w:color="auto"/>
          </w:divBdr>
        </w:div>
        <w:div w:id="232393927">
          <w:marLeft w:val="0"/>
          <w:marRight w:val="0"/>
          <w:marTop w:val="0"/>
          <w:marBottom w:val="0"/>
          <w:divBdr>
            <w:top w:val="none" w:sz="0" w:space="0" w:color="auto"/>
            <w:left w:val="none" w:sz="0" w:space="0" w:color="auto"/>
            <w:bottom w:val="none" w:sz="0" w:space="0" w:color="auto"/>
            <w:right w:val="none" w:sz="0" w:space="0" w:color="auto"/>
          </w:divBdr>
        </w:div>
        <w:div w:id="1282104514">
          <w:marLeft w:val="0"/>
          <w:marRight w:val="0"/>
          <w:marTop w:val="0"/>
          <w:marBottom w:val="0"/>
          <w:divBdr>
            <w:top w:val="none" w:sz="0" w:space="0" w:color="auto"/>
            <w:left w:val="none" w:sz="0" w:space="0" w:color="auto"/>
            <w:bottom w:val="none" w:sz="0" w:space="0" w:color="auto"/>
            <w:right w:val="none" w:sz="0" w:space="0" w:color="auto"/>
          </w:divBdr>
        </w:div>
        <w:div w:id="561601013">
          <w:marLeft w:val="0"/>
          <w:marRight w:val="0"/>
          <w:marTop w:val="0"/>
          <w:marBottom w:val="0"/>
          <w:divBdr>
            <w:top w:val="none" w:sz="0" w:space="0" w:color="auto"/>
            <w:left w:val="none" w:sz="0" w:space="0" w:color="auto"/>
            <w:bottom w:val="none" w:sz="0" w:space="0" w:color="auto"/>
            <w:right w:val="none" w:sz="0" w:space="0" w:color="auto"/>
          </w:divBdr>
        </w:div>
        <w:div w:id="977606061">
          <w:marLeft w:val="0"/>
          <w:marRight w:val="0"/>
          <w:marTop w:val="0"/>
          <w:marBottom w:val="0"/>
          <w:divBdr>
            <w:top w:val="none" w:sz="0" w:space="0" w:color="auto"/>
            <w:left w:val="none" w:sz="0" w:space="0" w:color="auto"/>
            <w:bottom w:val="none" w:sz="0" w:space="0" w:color="auto"/>
            <w:right w:val="none" w:sz="0" w:space="0" w:color="auto"/>
          </w:divBdr>
        </w:div>
        <w:div w:id="301275340">
          <w:marLeft w:val="0"/>
          <w:marRight w:val="0"/>
          <w:marTop w:val="0"/>
          <w:marBottom w:val="0"/>
          <w:divBdr>
            <w:top w:val="none" w:sz="0" w:space="0" w:color="auto"/>
            <w:left w:val="none" w:sz="0" w:space="0" w:color="auto"/>
            <w:bottom w:val="none" w:sz="0" w:space="0" w:color="auto"/>
            <w:right w:val="none" w:sz="0" w:space="0" w:color="auto"/>
          </w:divBdr>
        </w:div>
        <w:div w:id="1520311575">
          <w:marLeft w:val="0"/>
          <w:marRight w:val="0"/>
          <w:marTop w:val="0"/>
          <w:marBottom w:val="0"/>
          <w:divBdr>
            <w:top w:val="none" w:sz="0" w:space="0" w:color="auto"/>
            <w:left w:val="none" w:sz="0" w:space="0" w:color="auto"/>
            <w:bottom w:val="none" w:sz="0" w:space="0" w:color="auto"/>
            <w:right w:val="none" w:sz="0" w:space="0" w:color="auto"/>
          </w:divBdr>
        </w:div>
        <w:div w:id="225147467">
          <w:marLeft w:val="0"/>
          <w:marRight w:val="0"/>
          <w:marTop w:val="0"/>
          <w:marBottom w:val="0"/>
          <w:divBdr>
            <w:top w:val="none" w:sz="0" w:space="0" w:color="auto"/>
            <w:left w:val="none" w:sz="0" w:space="0" w:color="auto"/>
            <w:bottom w:val="none" w:sz="0" w:space="0" w:color="auto"/>
            <w:right w:val="none" w:sz="0" w:space="0" w:color="auto"/>
          </w:divBdr>
        </w:div>
        <w:div w:id="1228687245">
          <w:marLeft w:val="0"/>
          <w:marRight w:val="0"/>
          <w:marTop w:val="0"/>
          <w:marBottom w:val="0"/>
          <w:divBdr>
            <w:top w:val="none" w:sz="0" w:space="0" w:color="auto"/>
            <w:left w:val="none" w:sz="0" w:space="0" w:color="auto"/>
            <w:bottom w:val="none" w:sz="0" w:space="0" w:color="auto"/>
            <w:right w:val="none" w:sz="0" w:space="0" w:color="auto"/>
          </w:divBdr>
        </w:div>
        <w:div w:id="2014607397">
          <w:marLeft w:val="0"/>
          <w:marRight w:val="0"/>
          <w:marTop w:val="0"/>
          <w:marBottom w:val="0"/>
          <w:divBdr>
            <w:top w:val="none" w:sz="0" w:space="0" w:color="auto"/>
            <w:left w:val="none" w:sz="0" w:space="0" w:color="auto"/>
            <w:bottom w:val="none" w:sz="0" w:space="0" w:color="auto"/>
            <w:right w:val="none" w:sz="0" w:space="0" w:color="auto"/>
          </w:divBdr>
        </w:div>
        <w:div w:id="1349598499">
          <w:marLeft w:val="0"/>
          <w:marRight w:val="0"/>
          <w:marTop w:val="0"/>
          <w:marBottom w:val="0"/>
          <w:divBdr>
            <w:top w:val="none" w:sz="0" w:space="0" w:color="auto"/>
            <w:left w:val="none" w:sz="0" w:space="0" w:color="auto"/>
            <w:bottom w:val="none" w:sz="0" w:space="0" w:color="auto"/>
            <w:right w:val="none" w:sz="0" w:space="0" w:color="auto"/>
          </w:divBdr>
        </w:div>
        <w:div w:id="1928928586">
          <w:marLeft w:val="0"/>
          <w:marRight w:val="0"/>
          <w:marTop w:val="0"/>
          <w:marBottom w:val="0"/>
          <w:divBdr>
            <w:top w:val="none" w:sz="0" w:space="0" w:color="auto"/>
            <w:left w:val="none" w:sz="0" w:space="0" w:color="auto"/>
            <w:bottom w:val="none" w:sz="0" w:space="0" w:color="auto"/>
            <w:right w:val="none" w:sz="0" w:space="0" w:color="auto"/>
          </w:divBdr>
        </w:div>
        <w:div w:id="1122190413">
          <w:marLeft w:val="0"/>
          <w:marRight w:val="0"/>
          <w:marTop w:val="0"/>
          <w:marBottom w:val="0"/>
          <w:divBdr>
            <w:top w:val="none" w:sz="0" w:space="0" w:color="auto"/>
            <w:left w:val="none" w:sz="0" w:space="0" w:color="auto"/>
            <w:bottom w:val="none" w:sz="0" w:space="0" w:color="auto"/>
            <w:right w:val="none" w:sz="0" w:space="0" w:color="auto"/>
          </w:divBdr>
        </w:div>
        <w:div w:id="1372222279">
          <w:marLeft w:val="0"/>
          <w:marRight w:val="0"/>
          <w:marTop w:val="0"/>
          <w:marBottom w:val="0"/>
          <w:divBdr>
            <w:top w:val="none" w:sz="0" w:space="0" w:color="auto"/>
            <w:left w:val="none" w:sz="0" w:space="0" w:color="auto"/>
            <w:bottom w:val="none" w:sz="0" w:space="0" w:color="auto"/>
            <w:right w:val="none" w:sz="0" w:space="0" w:color="auto"/>
          </w:divBdr>
        </w:div>
        <w:div w:id="389890318">
          <w:marLeft w:val="0"/>
          <w:marRight w:val="0"/>
          <w:marTop w:val="0"/>
          <w:marBottom w:val="0"/>
          <w:divBdr>
            <w:top w:val="none" w:sz="0" w:space="0" w:color="auto"/>
            <w:left w:val="none" w:sz="0" w:space="0" w:color="auto"/>
            <w:bottom w:val="none" w:sz="0" w:space="0" w:color="auto"/>
            <w:right w:val="none" w:sz="0" w:space="0" w:color="auto"/>
          </w:divBdr>
        </w:div>
        <w:div w:id="1205751906">
          <w:marLeft w:val="0"/>
          <w:marRight w:val="0"/>
          <w:marTop w:val="0"/>
          <w:marBottom w:val="0"/>
          <w:divBdr>
            <w:top w:val="none" w:sz="0" w:space="0" w:color="auto"/>
            <w:left w:val="none" w:sz="0" w:space="0" w:color="auto"/>
            <w:bottom w:val="none" w:sz="0" w:space="0" w:color="auto"/>
            <w:right w:val="none" w:sz="0" w:space="0" w:color="auto"/>
          </w:divBdr>
        </w:div>
        <w:div w:id="1893685755">
          <w:marLeft w:val="0"/>
          <w:marRight w:val="0"/>
          <w:marTop w:val="0"/>
          <w:marBottom w:val="0"/>
          <w:divBdr>
            <w:top w:val="none" w:sz="0" w:space="0" w:color="auto"/>
            <w:left w:val="none" w:sz="0" w:space="0" w:color="auto"/>
            <w:bottom w:val="none" w:sz="0" w:space="0" w:color="auto"/>
            <w:right w:val="none" w:sz="0" w:space="0" w:color="auto"/>
          </w:divBdr>
        </w:div>
        <w:div w:id="325325781">
          <w:marLeft w:val="0"/>
          <w:marRight w:val="0"/>
          <w:marTop w:val="0"/>
          <w:marBottom w:val="0"/>
          <w:divBdr>
            <w:top w:val="none" w:sz="0" w:space="0" w:color="auto"/>
            <w:left w:val="none" w:sz="0" w:space="0" w:color="auto"/>
            <w:bottom w:val="none" w:sz="0" w:space="0" w:color="auto"/>
            <w:right w:val="none" w:sz="0" w:space="0" w:color="auto"/>
          </w:divBdr>
        </w:div>
        <w:div w:id="1661536665">
          <w:marLeft w:val="0"/>
          <w:marRight w:val="0"/>
          <w:marTop w:val="0"/>
          <w:marBottom w:val="0"/>
          <w:divBdr>
            <w:top w:val="none" w:sz="0" w:space="0" w:color="auto"/>
            <w:left w:val="none" w:sz="0" w:space="0" w:color="auto"/>
            <w:bottom w:val="none" w:sz="0" w:space="0" w:color="auto"/>
            <w:right w:val="none" w:sz="0" w:space="0" w:color="auto"/>
          </w:divBdr>
        </w:div>
        <w:div w:id="738864166">
          <w:marLeft w:val="0"/>
          <w:marRight w:val="0"/>
          <w:marTop w:val="0"/>
          <w:marBottom w:val="0"/>
          <w:divBdr>
            <w:top w:val="none" w:sz="0" w:space="0" w:color="auto"/>
            <w:left w:val="none" w:sz="0" w:space="0" w:color="auto"/>
            <w:bottom w:val="none" w:sz="0" w:space="0" w:color="auto"/>
            <w:right w:val="none" w:sz="0" w:space="0" w:color="auto"/>
          </w:divBdr>
        </w:div>
        <w:div w:id="1194534432">
          <w:marLeft w:val="0"/>
          <w:marRight w:val="0"/>
          <w:marTop w:val="0"/>
          <w:marBottom w:val="0"/>
          <w:divBdr>
            <w:top w:val="none" w:sz="0" w:space="0" w:color="auto"/>
            <w:left w:val="none" w:sz="0" w:space="0" w:color="auto"/>
            <w:bottom w:val="none" w:sz="0" w:space="0" w:color="auto"/>
            <w:right w:val="none" w:sz="0" w:space="0" w:color="auto"/>
          </w:divBdr>
        </w:div>
        <w:div w:id="687828625">
          <w:marLeft w:val="0"/>
          <w:marRight w:val="0"/>
          <w:marTop w:val="0"/>
          <w:marBottom w:val="0"/>
          <w:divBdr>
            <w:top w:val="none" w:sz="0" w:space="0" w:color="auto"/>
            <w:left w:val="none" w:sz="0" w:space="0" w:color="auto"/>
            <w:bottom w:val="none" w:sz="0" w:space="0" w:color="auto"/>
            <w:right w:val="none" w:sz="0" w:space="0" w:color="auto"/>
          </w:divBdr>
        </w:div>
        <w:div w:id="1688436643">
          <w:marLeft w:val="0"/>
          <w:marRight w:val="0"/>
          <w:marTop w:val="0"/>
          <w:marBottom w:val="0"/>
          <w:divBdr>
            <w:top w:val="none" w:sz="0" w:space="0" w:color="auto"/>
            <w:left w:val="none" w:sz="0" w:space="0" w:color="auto"/>
            <w:bottom w:val="none" w:sz="0" w:space="0" w:color="auto"/>
            <w:right w:val="none" w:sz="0" w:space="0" w:color="auto"/>
          </w:divBdr>
        </w:div>
        <w:div w:id="950892481">
          <w:marLeft w:val="0"/>
          <w:marRight w:val="0"/>
          <w:marTop w:val="0"/>
          <w:marBottom w:val="0"/>
          <w:divBdr>
            <w:top w:val="none" w:sz="0" w:space="0" w:color="auto"/>
            <w:left w:val="none" w:sz="0" w:space="0" w:color="auto"/>
            <w:bottom w:val="none" w:sz="0" w:space="0" w:color="auto"/>
            <w:right w:val="none" w:sz="0" w:space="0" w:color="auto"/>
          </w:divBdr>
        </w:div>
        <w:div w:id="1317999814">
          <w:marLeft w:val="0"/>
          <w:marRight w:val="0"/>
          <w:marTop w:val="0"/>
          <w:marBottom w:val="0"/>
          <w:divBdr>
            <w:top w:val="none" w:sz="0" w:space="0" w:color="auto"/>
            <w:left w:val="none" w:sz="0" w:space="0" w:color="auto"/>
            <w:bottom w:val="none" w:sz="0" w:space="0" w:color="auto"/>
            <w:right w:val="none" w:sz="0" w:space="0" w:color="auto"/>
          </w:divBdr>
        </w:div>
        <w:div w:id="1840000888">
          <w:marLeft w:val="0"/>
          <w:marRight w:val="0"/>
          <w:marTop w:val="0"/>
          <w:marBottom w:val="0"/>
          <w:divBdr>
            <w:top w:val="none" w:sz="0" w:space="0" w:color="auto"/>
            <w:left w:val="none" w:sz="0" w:space="0" w:color="auto"/>
            <w:bottom w:val="none" w:sz="0" w:space="0" w:color="auto"/>
            <w:right w:val="none" w:sz="0" w:space="0" w:color="auto"/>
          </w:divBdr>
        </w:div>
        <w:div w:id="376395959">
          <w:marLeft w:val="0"/>
          <w:marRight w:val="0"/>
          <w:marTop w:val="0"/>
          <w:marBottom w:val="0"/>
          <w:divBdr>
            <w:top w:val="none" w:sz="0" w:space="0" w:color="auto"/>
            <w:left w:val="none" w:sz="0" w:space="0" w:color="auto"/>
            <w:bottom w:val="none" w:sz="0" w:space="0" w:color="auto"/>
            <w:right w:val="none" w:sz="0" w:space="0" w:color="auto"/>
          </w:divBdr>
        </w:div>
        <w:div w:id="306083600">
          <w:marLeft w:val="0"/>
          <w:marRight w:val="0"/>
          <w:marTop w:val="0"/>
          <w:marBottom w:val="0"/>
          <w:divBdr>
            <w:top w:val="none" w:sz="0" w:space="0" w:color="auto"/>
            <w:left w:val="none" w:sz="0" w:space="0" w:color="auto"/>
            <w:bottom w:val="none" w:sz="0" w:space="0" w:color="auto"/>
            <w:right w:val="none" w:sz="0" w:space="0" w:color="auto"/>
          </w:divBdr>
        </w:div>
        <w:div w:id="1170632044">
          <w:marLeft w:val="0"/>
          <w:marRight w:val="0"/>
          <w:marTop w:val="0"/>
          <w:marBottom w:val="0"/>
          <w:divBdr>
            <w:top w:val="none" w:sz="0" w:space="0" w:color="auto"/>
            <w:left w:val="none" w:sz="0" w:space="0" w:color="auto"/>
            <w:bottom w:val="none" w:sz="0" w:space="0" w:color="auto"/>
            <w:right w:val="none" w:sz="0" w:space="0" w:color="auto"/>
          </w:divBdr>
        </w:div>
        <w:div w:id="1696808012">
          <w:marLeft w:val="0"/>
          <w:marRight w:val="0"/>
          <w:marTop w:val="0"/>
          <w:marBottom w:val="0"/>
          <w:divBdr>
            <w:top w:val="none" w:sz="0" w:space="0" w:color="auto"/>
            <w:left w:val="none" w:sz="0" w:space="0" w:color="auto"/>
            <w:bottom w:val="none" w:sz="0" w:space="0" w:color="auto"/>
            <w:right w:val="none" w:sz="0" w:space="0" w:color="auto"/>
          </w:divBdr>
        </w:div>
        <w:div w:id="1019356263">
          <w:marLeft w:val="0"/>
          <w:marRight w:val="0"/>
          <w:marTop w:val="0"/>
          <w:marBottom w:val="0"/>
          <w:divBdr>
            <w:top w:val="none" w:sz="0" w:space="0" w:color="auto"/>
            <w:left w:val="none" w:sz="0" w:space="0" w:color="auto"/>
            <w:bottom w:val="none" w:sz="0" w:space="0" w:color="auto"/>
            <w:right w:val="none" w:sz="0" w:space="0" w:color="auto"/>
          </w:divBdr>
        </w:div>
        <w:div w:id="270598851">
          <w:marLeft w:val="0"/>
          <w:marRight w:val="0"/>
          <w:marTop w:val="0"/>
          <w:marBottom w:val="0"/>
          <w:divBdr>
            <w:top w:val="none" w:sz="0" w:space="0" w:color="auto"/>
            <w:left w:val="none" w:sz="0" w:space="0" w:color="auto"/>
            <w:bottom w:val="none" w:sz="0" w:space="0" w:color="auto"/>
            <w:right w:val="none" w:sz="0" w:space="0" w:color="auto"/>
          </w:divBdr>
        </w:div>
        <w:div w:id="181212362">
          <w:marLeft w:val="0"/>
          <w:marRight w:val="0"/>
          <w:marTop w:val="0"/>
          <w:marBottom w:val="0"/>
          <w:divBdr>
            <w:top w:val="none" w:sz="0" w:space="0" w:color="auto"/>
            <w:left w:val="none" w:sz="0" w:space="0" w:color="auto"/>
            <w:bottom w:val="none" w:sz="0" w:space="0" w:color="auto"/>
            <w:right w:val="none" w:sz="0" w:space="0" w:color="auto"/>
          </w:divBdr>
        </w:div>
        <w:div w:id="671445802">
          <w:marLeft w:val="0"/>
          <w:marRight w:val="0"/>
          <w:marTop w:val="0"/>
          <w:marBottom w:val="0"/>
          <w:divBdr>
            <w:top w:val="none" w:sz="0" w:space="0" w:color="auto"/>
            <w:left w:val="none" w:sz="0" w:space="0" w:color="auto"/>
            <w:bottom w:val="none" w:sz="0" w:space="0" w:color="auto"/>
            <w:right w:val="none" w:sz="0" w:space="0" w:color="auto"/>
          </w:divBdr>
        </w:div>
        <w:div w:id="796534112">
          <w:marLeft w:val="0"/>
          <w:marRight w:val="0"/>
          <w:marTop w:val="0"/>
          <w:marBottom w:val="0"/>
          <w:divBdr>
            <w:top w:val="none" w:sz="0" w:space="0" w:color="auto"/>
            <w:left w:val="none" w:sz="0" w:space="0" w:color="auto"/>
            <w:bottom w:val="none" w:sz="0" w:space="0" w:color="auto"/>
            <w:right w:val="none" w:sz="0" w:space="0" w:color="auto"/>
          </w:divBdr>
        </w:div>
        <w:div w:id="1544630857">
          <w:marLeft w:val="0"/>
          <w:marRight w:val="0"/>
          <w:marTop w:val="0"/>
          <w:marBottom w:val="0"/>
          <w:divBdr>
            <w:top w:val="none" w:sz="0" w:space="0" w:color="auto"/>
            <w:left w:val="none" w:sz="0" w:space="0" w:color="auto"/>
            <w:bottom w:val="none" w:sz="0" w:space="0" w:color="auto"/>
            <w:right w:val="none" w:sz="0" w:space="0" w:color="auto"/>
          </w:divBdr>
        </w:div>
        <w:div w:id="1024789420">
          <w:marLeft w:val="0"/>
          <w:marRight w:val="0"/>
          <w:marTop w:val="0"/>
          <w:marBottom w:val="0"/>
          <w:divBdr>
            <w:top w:val="none" w:sz="0" w:space="0" w:color="auto"/>
            <w:left w:val="none" w:sz="0" w:space="0" w:color="auto"/>
            <w:bottom w:val="none" w:sz="0" w:space="0" w:color="auto"/>
            <w:right w:val="none" w:sz="0" w:space="0" w:color="auto"/>
          </w:divBdr>
        </w:div>
        <w:div w:id="1374696771">
          <w:marLeft w:val="0"/>
          <w:marRight w:val="0"/>
          <w:marTop w:val="0"/>
          <w:marBottom w:val="0"/>
          <w:divBdr>
            <w:top w:val="none" w:sz="0" w:space="0" w:color="auto"/>
            <w:left w:val="none" w:sz="0" w:space="0" w:color="auto"/>
            <w:bottom w:val="none" w:sz="0" w:space="0" w:color="auto"/>
            <w:right w:val="none" w:sz="0" w:space="0" w:color="auto"/>
          </w:divBdr>
        </w:div>
        <w:div w:id="1461534688">
          <w:marLeft w:val="0"/>
          <w:marRight w:val="0"/>
          <w:marTop w:val="0"/>
          <w:marBottom w:val="0"/>
          <w:divBdr>
            <w:top w:val="none" w:sz="0" w:space="0" w:color="auto"/>
            <w:left w:val="none" w:sz="0" w:space="0" w:color="auto"/>
            <w:bottom w:val="none" w:sz="0" w:space="0" w:color="auto"/>
            <w:right w:val="none" w:sz="0" w:space="0" w:color="auto"/>
          </w:divBdr>
        </w:div>
        <w:div w:id="186719539">
          <w:marLeft w:val="0"/>
          <w:marRight w:val="0"/>
          <w:marTop w:val="0"/>
          <w:marBottom w:val="0"/>
          <w:divBdr>
            <w:top w:val="none" w:sz="0" w:space="0" w:color="auto"/>
            <w:left w:val="none" w:sz="0" w:space="0" w:color="auto"/>
            <w:bottom w:val="none" w:sz="0" w:space="0" w:color="auto"/>
            <w:right w:val="none" w:sz="0" w:space="0" w:color="auto"/>
          </w:divBdr>
        </w:div>
        <w:div w:id="774054692">
          <w:marLeft w:val="0"/>
          <w:marRight w:val="0"/>
          <w:marTop w:val="0"/>
          <w:marBottom w:val="0"/>
          <w:divBdr>
            <w:top w:val="none" w:sz="0" w:space="0" w:color="auto"/>
            <w:left w:val="none" w:sz="0" w:space="0" w:color="auto"/>
            <w:bottom w:val="none" w:sz="0" w:space="0" w:color="auto"/>
            <w:right w:val="none" w:sz="0" w:space="0" w:color="auto"/>
          </w:divBdr>
        </w:div>
        <w:div w:id="685792606">
          <w:marLeft w:val="0"/>
          <w:marRight w:val="0"/>
          <w:marTop w:val="0"/>
          <w:marBottom w:val="0"/>
          <w:divBdr>
            <w:top w:val="none" w:sz="0" w:space="0" w:color="auto"/>
            <w:left w:val="none" w:sz="0" w:space="0" w:color="auto"/>
            <w:bottom w:val="none" w:sz="0" w:space="0" w:color="auto"/>
            <w:right w:val="none" w:sz="0" w:space="0" w:color="auto"/>
          </w:divBdr>
        </w:div>
        <w:div w:id="97527870">
          <w:marLeft w:val="0"/>
          <w:marRight w:val="0"/>
          <w:marTop w:val="0"/>
          <w:marBottom w:val="0"/>
          <w:divBdr>
            <w:top w:val="none" w:sz="0" w:space="0" w:color="auto"/>
            <w:left w:val="none" w:sz="0" w:space="0" w:color="auto"/>
            <w:bottom w:val="none" w:sz="0" w:space="0" w:color="auto"/>
            <w:right w:val="none" w:sz="0" w:space="0" w:color="auto"/>
          </w:divBdr>
        </w:div>
        <w:div w:id="1584561180">
          <w:marLeft w:val="0"/>
          <w:marRight w:val="0"/>
          <w:marTop w:val="0"/>
          <w:marBottom w:val="0"/>
          <w:divBdr>
            <w:top w:val="none" w:sz="0" w:space="0" w:color="auto"/>
            <w:left w:val="none" w:sz="0" w:space="0" w:color="auto"/>
            <w:bottom w:val="none" w:sz="0" w:space="0" w:color="auto"/>
            <w:right w:val="none" w:sz="0" w:space="0" w:color="auto"/>
          </w:divBdr>
        </w:div>
        <w:div w:id="1866285171">
          <w:marLeft w:val="0"/>
          <w:marRight w:val="0"/>
          <w:marTop w:val="0"/>
          <w:marBottom w:val="0"/>
          <w:divBdr>
            <w:top w:val="none" w:sz="0" w:space="0" w:color="auto"/>
            <w:left w:val="none" w:sz="0" w:space="0" w:color="auto"/>
            <w:bottom w:val="none" w:sz="0" w:space="0" w:color="auto"/>
            <w:right w:val="none" w:sz="0" w:space="0" w:color="auto"/>
          </w:divBdr>
        </w:div>
        <w:div w:id="671642127">
          <w:marLeft w:val="0"/>
          <w:marRight w:val="0"/>
          <w:marTop w:val="0"/>
          <w:marBottom w:val="0"/>
          <w:divBdr>
            <w:top w:val="none" w:sz="0" w:space="0" w:color="auto"/>
            <w:left w:val="none" w:sz="0" w:space="0" w:color="auto"/>
            <w:bottom w:val="none" w:sz="0" w:space="0" w:color="auto"/>
            <w:right w:val="none" w:sz="0" w:space="0" w:color="auto"/>
          </w:divBdr>
        </w:div>
        <w:div w:id="1191146019">
          <w:marLeft w:val="0"/>
          <w:marRight w:val="0"/>
          <w:marTop w:val="0"/>
          <w:marBottom w:val="0"/>
          <w:divBdr>
            <w:top w:val="none" w:sz="0" w:space="0" w:color="auto"/>
            <w:left w:val="none" w:sz="0" w:space="0" w:color="auto"/>
            <w:bottom w:val="none" w:sz="0" w:space="0" w:color="auto"/>
            <w:right w:val="none" w:sz="0" w:space="0" w:color="auto"/>
          </w:divBdr>
        </w:div>
        <w:div w:id="1254244893">
          <w:marLeft w:val="0"/>
          <w:marRight w:val="0"/>
          <w:marTop w:val="0"/>
          <w:marBottom w:val="0"/>
          <w:divBdr>
            <w:top w:val="none" w:sz="0" w:space="0" w:color="auto"/>
            <w:left w:val="none" w:sz="0" w:space="0" w:color="auto"/>
            <w:bottom w:val="none" w:sz="0" w:space="0" w:color="auto"/>
            <w:right w:val="none" w:sz="0" w:space="0" w:color="auto"/>
          </w:divBdr>
        </w:div>
        <w:div w:id="1632787545">
          <w:marLeft w:val="0"/>
          <w:marRight w:val="0"/>
          <w:marTop w:val="0"/>
          <w:marBottom w:val="0"/>
          <w:divBdr>
            <w:top w:val="none" w:sz="0" w:space="0" w:color="auto"/>
            <w:left w:val="none" w:sz="0" w:space="0" w:color="auto"/>
            <w:bottom w:val="none" w:sz="0" w:space="0" w:color="auto"/>
            <w:right w:val="none" w:sz="0" w:space="0" w:color="auto"/>
          </w:divBdr>
        </w:div>
        <w:div w:id="1715228023">
          <w:marLeft w:val="0"/>
          <w:marRight w:val="0"/>
          <w:marTop w:val="0"/>
          <w:marBottom w:val="0"/>
          <w:divBdr>
            <w:top w:val="none" w:sz="0" w:space="0" w:color="auto"/>
            <w:left w:val="none" w:sz="0" w:space="0" w:color="auto"/>
            <w:bottom w:val="none" w:sz="0" w:space="0" w:color="auto"/>
            <w:right w:val="none" w:sz="0" w:space="0" w:color="auto"/>
          </w:divBdr>
        </w:div>
        <w:div w:id="1859586389">
          <w:marLeft w:val="0"/>
          <w:marRight w:val="0"/>
          <w:marTop w:val="0"/>
          <w:marBottom w:val="0"/>
          <w:divBdr>
            <w:top w:val="none" w:sz="0" w:space="0" w:color="auto"/>
            <w:left w:val="none" w:sz="0" w:space="0" w:color="auto"/>
            <w:bottom w:val="none" w:sz="0" w:space="0" w:color="auto"/>
            <w:right w:val="none" w:sz="0" w:space="0" w:color="auto"/>
          </w:divBdr>
        </w:div>
        <w:div w:id="330377969">
          <w:marLeft w:val="0"/>
          <w:marRight w:val="0"/>
          <w:marTop w:val="0"/>
          <w:marBottom w:val="0"/>
          <w:divBdr>
            <w:top w:val="none" w:sz="0" w:space="0" w:color="auto"/>
            <w:left w:val="none" w:sz="0" w:space="0" w:color="auto"/>
            <w:bottom w:val="none" w:sz="0" w:space="0" w:color="auto"/>
            <w:right w:val="none" w:sz="0" w:space="0" w:color="auto"/>
          </w:divBdr>
        </w:div>
        <w:div w:id="1918828955">
          <w:marLeft w:val="0"/>
          <w:marRight w:val="0"/>
          <w:marTop w:val="0"/>
          <w:marBottom w:val="0"/>
          <w:divBdr>
            <w:top w:val="none" w:sz="0" w:space="0" w:color="auto"/>
            <w:left w:val="none" w:sz="0" w:space="0" w:color="auto"/>
            <w:bottom w:val="none" w:sz="0" w:space="0" w:color="auto"/>
            <w:right w:val="none" w:sz="0" w:space="0" w:color="auto"/>
          </w:divBdr>
        </w:div>
        <w:div w:id="782848748">
          <w:marLeft w:val="0"/>
          <w:marRight w:val="0"/>
          <w:marTop w:val="0"/>
          <w:marBottom w:val="0"/>
          <w:divBdr>
            <w:top w:val="none" w:sz="0" w:space="0" w:color="auto"/>
            <w:left w:val="none" w:sz="0" w:space="0" w:color="auto"/>
            <w:bottom w:val="none" w:sz="0" w:space="0" w:color="auto"/>
            <w:right w:val="none" w:sz="0" w:space="0" w:color="auto"/>
          </w:divBdr>
        </w:div>
        <w:div w:id="1145782024">
          <w:marLeft w:val="0"/>
          <w:marRight w:val="0"/>
          <w:marTop w:val="0"/>
          <w:marBottom w:val="0"/>
          <w:divBdr>
            <w:top w:val="none" w:sz="0" w:space="0" w:color="auto"/>
            <w:left w:val="none" w:sz="0" w:space="0" w:color="auto"/>
            <w:bottom w:val="none" w:sz="0" w:space="0" w:color="auto"/>
            <w:right w:val="none" w:sz="0" w:space="0" w:color="auto"/>
          </w:divBdr>
        </w:div>
        <w:div w:id="923492839">
          <w:marLeft w:val="0"/>
          <w:marRight w:val="0"/>
          <w:marTop w:val="0"/>
          <w:marBottom w:val="0"/>
          <w:divBdr>
            <w:top w:val="none" w:sz="0" w:space="0" w:color="auto"/>
            <w:left w:val="none" w:sz="0" w:space="0" w:color="auto"/>
            <w:bottom w:val="none" w:sz="0" w:space="0" w:color="auto"/>
            <w:right w:val="none" w:sz="0" w:space="0" w:color="auto"/>
          </w:divBdr>
        </w:div>
        <w:div w:id="1856260340">
          <w:marLeft w:val="0"/>
          <w:marRight w:val="0"/>
          <w:marTop w:val="0"/>
          <w:marBottom w:val="0"/>
          <w:divBdr>
            <w:top w:val="none" w:sz="0" w:space="0" w:color="auto"/>
            <w:left w:val="none" w:sz="0" w:space="0" w:color="auto"/>
            <w:bottom w:val="none" w:sz="0" w:space="0" w:color="auto"/>
            <w:right w:val="none" w:sz="0" w:space="0" w:color="auto"/>
          </w:divBdr>
        </w:div>
        <w:div w:id="1208302524">
          <w:marLeft w:val="0"/>
          <w:marRight w:val="0"/>
          <w:marTop w:val="0"/>
          <w:marBottom w:val="0"/>
          <w:divBdr>
            <w:top w:val="none" w:sz="0" w:space="0" w:color="auto"/>
            <w:left w:val="none" w:sz="0" w:space="0" w:color="auto"/>
            <w:bottom w:val="none" w:sz="0" w:space="0" w:color="auto"/>
            <w:right w:val="none" w:sz="0" w:space="0" w:color="auto"/>
          </w:divBdr>
        </w:div>
        <w:div w:id="801312009">
          <w:marLeft w:val="0"/>
          <w:marRight w:val="0"/>
          <w:marTop w:val="0"/>
          <w:marBottom w:val="0"/>
          <w:divBdr>
            <w:top w:val="none" w:sz="0" w:space="0" w:color="auto"/>
            <w:left w:val="none" w:sz="0" w:space="0" w:color="auto"/>
            <w:bottom w:val="none" w:sz="0" w:space="0" w:color="auto"/>
            <w:right w:val="none" w:sz="0" w:space="0" w:color="auto"/>
          </w:divBdr>
        </w:div>
        <w:div w:id="229313011">
          <w:marLeft w:val="0"/>
          <w:marRight w:val="0"/>
          <w:marTop w:val="0"/>
          <w:marBottom w:val="0"/>
          <w:divBdr>
            <w:top w:val="none" w:sz="0" w:space="0" w:color="auto"/>
            <w:left w:val="none" w:sz="0" w:space="0" w:color="auto"/>
            <w:bottom w:val="none" w:sz="0" w:space="0" w:color="auto"/>
            <w:right w:val="none" w:sz="0" w:space="0" w:color="auto"/>
          </w:divBdr>
        </w:div>
        <w:div w:id="843592082">
          <w:marLeft w:val="0"/>
          <w:marRight w:val="0"/>
          <w:marTop w:val="0"/>
          <w:marBottom w:val="0"/>
          <w:divBdr>
            <w:top w:val="none" w:sz="0" w:space="0" w:color="auto"/>
            <w:left w:val="none" w:sz="0" w:space="0" w:color="auto"/>
            <w:bottom w:val="none" w:sz="0" w:space="0" w:color="auto"/>
            <w:right w:val="none" w:sz="0" w:space="0" w:color="auto"/>
          </w:divBdr>
        </w:div>
        <w:div w:id="1254513676">
          <w:marLeft w:val="0"/>
          <w:marRight w:val="0"/>
          <w:marTop w:val="0"/>
          <w:marBottom w:val="0"/>
          <w:divBdr>
            <w:top w:val="none" w:sz="0" w:space="0" w:color="auto"/>
            <w:left w:val="none" w:sz="0" w:space="0" w:color="auto"/>
            <w:bottom w:val="none" w:sz="0" w:space="0" w:color="auto"/>
            <w:right w:val="none" w:sz="0" w:space="0" w:color="auto"/>
          </w:divBdr>
        </w:div>
        <w:div w:id="1342315617">
          <w:marLeft w:val="0"/>
          <w:marRight w:val="0"/>
          <w:marTop w:val="0"/>
          <w:marBottom w:val="0"/>
          <w:divBdr>
            <w:top w:val="none" w:sz="0" w:space="0" w:color="auto"/>
            <w:left w:val="none" w:sz="0" w:space="0" w:color="auto"/>
            <w:bottom w:val="none" w:sz="0" w:space="0" w:color="auto"/>
            <w:right w:val="none" w:sz="0" w:space="0" w:color="auto"/>
          </w:divBdr>
        </w:div>
      </w:divsChild>
    </w:div>
    <w:div w:id="1074938303">
      <w:bodyDiv w:val="1"/>
      <w:marLeft w:val="0"/>
      <w:marRight w:val="0"/>
      <w:marTop w:val="0"/>
      <w:marBottom w:val="0"/>
      <w:divBdr>
        <w:top w:val="none" w:sz="0" w:space="0" w:color="auto"/>
        <w:left w:val="none" w:sz="0" w:space="0" w:color="auto"/>
        <w:bottom w:val="none" w:sz="0" w:space="0" w:color="auto"/>
        <w:right w:val="none" w:sz="0" w:space="0" w:color="auto"/>
      </w:divBdr>
    </w:div>
    <w:div w:id="1108701493">
      <w:bodyDiv w:val="1"/>
      <w:marLeft w:val="0"/>
      <w:marRight w:val="0"/>
      <w:marTop w:val="0"/>
      <w:marBottom w:val="0"/>
      <w:divBdr>
        <w:top w:val="none" w:sz="0" w:space="0" w:color="auto"/>
        <w:left w:val="none" w:sz="0" w:space="0" w:color="auto"/>
        <w:bottom w:val="none" w:sz="0" w:space="0" w:color="auto"/>
        <w:right w:val="none" w:sz="0" w:space="0" w:color="auto"/>
      </w:divBdr>
      <w:divsChild>
        <w:div w:id="557203106">
          <w:marLeft w:val="0"/>
          <w:marRight w:val="0"/>
          <w:marTop w:val="0"/>
          <w:marBottom w:val="0"/>
          <w:divBdr>
            <w:top w:val="none" w:sz="0" w:space="0" w:color="auto"/>
            <w:left w:val="none" w:sz="0" w:space="0" w:color="auto"/>
            <w:bottom w:val="none" w:sz="0" w:space="0" w:color="auto"/>
            <w:right w:val="none" w:sz="0" w:space="0" w:color="auto"/>
          </w:divBdr>
        </w:div>
      </w:divsChild>
    </w:div>
    <w:div w:id="1165316817">
      <w:bodyDiv w:val="1"/>
      <w:marLeft w:val="0"/>
      <w:marRight w:val="0"/>
      <w:marTop w:val="0"/>
      <w:marBottom w:val="0"/>
      <w:divBdr>
        <w:top w:val="none" w:sz="0" w:space="0" w:color="auto"/>
        <w:left w:val="none" w:sz="0" w:space="0" w:color="auto"/>
        <w:bottom w:val="none" w:sz="0" w:space="0" w:color="auto"/>
        <w:right w:val="none" w:sz="0" w:space="0" w:color="auto"/>
      </w:divBdr>
    </w:div>
    <w:div w:id="1202523794">
      <w:bodyDiv w:val="1"/>
      <w:marLeft w:val="0"/>
      <w:marRight w:val="0"/>
      <w:marTop w:val="0"/>
      <w:marBottom w:val="0"/>
      <w:divBdr>
        <w:top w:val="none" w:sz="0" w:space="0" w:color="auto"/>
        <w:left w:val="none" w:sz="0" w:space="0" w:color="auto"/>
        <w:bottom w:val="none" w:sz="0" w:space="0" w:color="auto"/>
        <w:right w:val="none" w:sz="0" w:space="0" w:color="auto"/>
      </w:divBdr>
    </w:div>
    <w:div w:id="1616135336">
      <w:bodyDiv w:val="1"/>
      <w:marLeft w:val="0"/>
      <w:marRight w:val="0"/>
      <w:marTop w:val="0"/>
      <w:marBottom w:val="0"/>
      <w:divBdr>
        <w:top w:val="none" w:sz="0" w:space="0" w:color="auto"/>
        <w:left w:val="none" w:sz="0" w:space="0" w:color="auto"/>
        <w:bottom w:val="none" w:sz="0" w:space="0" w:color="auto"/>
        <w:right w:val="none" w:sz="0" w:space="0" w:color="auto"/>
      </w:divBdr>
    </w:div>
    <w:div w:id="2054573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teaching.ieee.org/active-learning-in-machine-learning-a-step-towards-smarter-models/" TargetMode="External"/><Relationship Id="rId18" Type="http://schemas.openxmlformats.org/officeDocument/2006/relationships/hyperlink" Target="https://modal-python.readthedocs.io/en/latest/content/query_strategies/uncertainty_sampling.html" TargetMode="External"/><Relationship Id="rId26" Type="http://schemas.openxmlformats.org/officeDocument/2006/relationships/hyperlink" Target="https://www.sciencedirect.com/science/article/pii/S0951832025003709" TargetMode="External"/><Relationship Id="rId21" Type="http://schemas.openxmlformats.org/officeDocument/2006/relationships/hyperlink" Target="https://docs.encord.com/platform-documentation/GettingStarted/encord-introduction" TargetMode="External"/><Relationship Id="rId34" Type="http://schemas.openxmlformats.org/officeDocument/2006/relationships/hyperlink" Target="http://creativecommons.org/licenses/by-sa/4.0/" TargetMode="External"/><Relationship Id="rId7" Type="http://schemas.openxmlformats.org/officeDocument/2006/relationships/image" Target="media/image1.png"/><Relationship Id="rId12" Type="http://schemas.openxmlformats.org/officeDocument/2006/relationships/hyperlink" Target="https://aws.amazon.com/blogs/machine-learning/build-an-active-learning-pipeline-for-automatic-annotation-of-images-with-aws-services/" TargetMode="External"/><Relationship Id="rId17" Type="http://schemas.openxmlformats.org/officeDocument/2006/relationships/hyperlink" Target="https://encord.com/blog/active-learning-machine-learning-guide/" TargetMode="External"/><Relationship Id="rId25" Type="http://schemas.openxmlformats.org/officeDocument/2006/relationships/hyperlink" Target="https://arxiv.org/abs/1901.03802" TargetMode="External"/><Relationship Id="rId33" Type="http://schemas.openxmlformats.org/officeDocument/2006/relationships/image" Target="media/image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blog.roboflow.com/what-is-active-learning/" TargetMode="External"/><Relationship Id="rId20" Type="http://schemas.openxmlformats.org/officeDocument/2006/relationships/hyperlink" Target="https://www.mdpi.com/1424-8220/24/17/5678" TargetMode="External"/><Relationship Id="rId29" Type="http://schemas.openxmlformats.org/officeDocument/2006/relationships/hyperlink" Target="https://arxiv.org/abs/2401.0430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modal-python.readthedocs.io/en/latest/content/examples/Keras_integration.html" TargetMode="External"/><Relationship Id="rId32" Type="http://schemas.openxmlformats.org/officeDocument/2006/relationships/image" Target="media/image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ar5iv.labs.arxiv.org/html/2405.00334" TargetMode="External"/><Relationship Id="rId23" Type="http://schemas.openxmlformats.org/officeDocument/2006/relationships/hyperlink" Target="https://www.kaggle.com/datasets/yasserh/titanic-dataset" TargetMode="External"/><Relationship Id="rId28" Type="http://schemas.openxmlformats.org/officeDocument/2006/relationships/hyperlink" Target="https://arxiv.org/abs/2302.08981" TargetMode="External"/><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modal-python.readthedocs.io/" TargetMode="External"/><Relationship Id="rId31" Type="http://schemas.openxmlformats.org/officeDocument/2006/relationships/hyperlink" Target="https://arxiv.org/abs/2109.0632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ojs.weizenbaum-institut.de/index.php/wjds/article/view/4_1_3/122" TargetMode="External"/><Relationship Id="rId22" Type="http://schemas.openxmlformats.org/officeDocument/2006/relationships/hyperlink" Target="https://www.kaggle.com/datasets/uciml/iris" TargetMode="External"/><Relationship Id="rId27" Type="http://schemas.openxmlformats.org/officeDocument/2006/relationships/hyperlink" Target="https://doi.org/10.3390/stats7010008" TargetMode="External"/><Relationship Id="rId30" Type="http://schemas.openxmlformats.org/officeDocument/2006/relationships/hyperlink" Target="https://arxiv.org/abs/2406.04484v1" TargetMode="External"/><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2864</TotalTime>
  <Pages>18</Pages>
  <Words>6442</Words>
  <Characters>36726</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IEEE</dc:creator>
  <dc:description/>
  <cp:lastModifiedBy>Prashant Singh</cp:lastModifiedBy>
  <cp:revision>72</cp:revision>
  <cp:lastPrinted>1900-12-31T18:30:00Z</cp:lastPrinted>
  <dcterms:created xsi:type="dcterms:W3CDTF">2014-04-03T02:00:00Z</dcterms:created>
  <dcterms:modified xsi:type="dcterms:W3CDTF">2025-07-26T09:17:00Z</dcterms:modified>
  <dc:language>en-US</dc:language>
</cp:coreProperties>
</file>