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[FREE GUIDE] Character Consistency </w:t>
      </w:r>
    </w:p>
    <w:p w:rsidR="00000000" w:rsidDel="00000000" w:rsidP="00000000" w:rsidRDefault="00000000" w:rsidRPr="00000000" w14:paraId="00000002">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Newest Version: </w:t>
      </w:r>
      <w:hyperlink r:id="rId6">
        <w:r w:rsidDel="00000000" w:rsidR="00000000" w:rsidRPr="00000000">
          <w:rPr>
            <w:rFonts w:ascii="Arimo" w:cs="Arimo" w:eastAsia="Arimo" w:hAnsi="Arimo"/>
            <w:b w:val="1"/>
            <w:color w:val="1155cc"/>
            <w:sz w:val="24"/>
            <w:szCs w:val="24"/>
            <w:u w:val="single"/>
            <w:rtl w:val="0"/>
          </w:rPr>
          <w:t xml:space="preserve">Mickmumpitz_ControllableCharacters_v03.json</w:t>
        </w:r>
      </w:hyperlink>
      <w:r w:rsidDel="00000000" w:rsidR="00000000" w:rsidRPr="00000000">
        <w:rPr>
          <w:rtl w:val="0"/>
        </w:rPr>
      </w:r>
    </w:p>
    <w:p w:rsidR="00000000" w:rsidDel="00000000" w:rsidP="00000000" w:rsidRDefault="00000000" w:rsidRPr="00000000" w14:paraId="00000003">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4">
      <w:pPr>
        <w:rPr>
          <w:rFonts w:ascii="Arimo" w:cs="Arimo" w:eastAsia="Arimo" w:hAnsi="Arimo"/>
          <w:sz w:val="20"/>
          <w:szCs w:val="20"/>
        </w:rPr>
      </w:pPr>
      <w:r w:rsidDel="00000000" w:rsidR="00000000" w:rsidRPr="00000000">
        <w:rPr>
          <w:rFonts w:ascii="Arimo" w:cs="Arimo" w:eastAsia="Arimo" w:hAnsi="Arimo"/>
          <w:sz w:val="20"/>
          <w:szCs w:val="20"/>
          <w:rtl w:val="0"/>
        </w:rPr>
        <w:t xml:space="preserve">This is the free guide for my video “Create consistent, poseable AI characters and backgrounds for your projects! (ComfyUI Tutorial)”.</w:t>
      </w:r>
    </w:p>
    <w:p w:rsidR="00000000" w:rsidDel="00000000" w:rsidP="00000000" w:rsidRDefault="00000000" w:rsidRPr="00000000" w14:paraId="00000005">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6">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1 Install ComfyUI</w:t>
      </w:r>
    </w:p>
    <w:p w:rsidR="00000000" w:rsidDel="00000000" w:rsidP="00000000" w:rsidRDefault="00000000" w:rsidRPr="00000000" w14:paraId="00000007">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Download ComfyUI: </w:t>
      </w:r>
      <w:hyperlink r:id="rId7">
        <w:r w:rsidDel="00000000" w:rsidR="00000000" w:rsidRPr="00000000">
          <w:rPr>
            <w:rFonts w:ascii="Arimo" w:cs="Arimo" w:eastAsia="Arimo" w:hAnsi="Arimo"/>
            <w:color w:val="1155cc"/>
            <w:sz w:val="20"/>
            <w:szCs w:val="20"/>
            <w:u w:val="single"/>
            <w:rtl w:val="0"/>
          </w:rPr>
          <w:t xml:space="preserve">https://github.com/comfyanonymous/ComfyUI</w:t>
        </w:r>
      </w:hyperlink>
      <w:r w:rsidDel="00000000" w:rsidR="00000000" w:rsidRPr="00000000">
        <w:rPr>
          <w:rtl w:val="0"/>
        </w:rPr>
      </w:r>
    </w:p>
    <w:p w:rsidR="00000000" w:rsidDel="00000000" w:rsidP="00000000" w:rsidRDefault="00000000" w:rsidRPr="00000000" w14:paraId="00000009">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Extract the folder to the location where you want to install ComfyUI.</w:t>
      </w:r>
    </w:p>
    <w:p w:rsidR="00000000" w:rsidDel="00000000" w:rsidP="00000000" w:rsidRDefault="00000000" w:rsidRPr="00000000" w14:paraId="0000000A">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Download ComfyUI Manager: </w:t>
      </w:r>
      <w:hyperlink r:id="rId8">
        <w:r w:rsidDel="00000000" w:rsidR="00000000" w:rsidRPr="00000000">
          <w:rPr>
            <w:rFonts w:ascii="Arimo" w:cs="Arimo" w:eastAsia="Arimo" w:hAnsi="Arimo"/>
            <w:color w:val="1155cc"/>
            <w:sz w:val="20"/>
            <w:szCs w:val="20"/>
            <w:u w:val="single"/>
            <w:rtl w:val="0"/>
          </w:rPr>
          <w:t xml:space="preserve">https://github.com/ltdrdata/ComfyUI-Manager</w:t>
        </w:r>
      </w:hyperlink>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Extract it, put it into your ComfyUI directory and run it.</w:t>
      </w:r>
    </w:p>
    <w:p w:rsidR="00000000" w:rsidDel="00000000" w:rsidP="00000000" w:rsidRDefault="00000000" w:rsidRPr="00000000" w14:paraId="0000000C">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After it’s done you can run ComfyUI by clicking </w:t>
      </w:r>
      <w:r w:rsidDel="00000000" w:rsidR="00000000" w:rsidRPr="00000000">
        <w:rPr>
          <w:rFonts w:ascii="Arimo" w:cs="Arimo" w:eastAsia="Arimo" w:hAnsi="Arimo"/>
          <w:b w:val="1"/>
          <w:sz w:val="20"/>
          <w:szCs w:val="20"/>
          <w:rtl w:val="0"/>
        </w:rPr>
        <w:t xml:space="preserve">run_nvidia_gpu</w:t>
      </w:r>
    </w:p>
    <w:p w:rsidR="00000000" w:rsidDel="00000000" w:rsidP="00000000" w:rsidRDefault="00000000" w:rsidRPr="00000000" w14:paraId="0000000D">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E">
      <w:pPr>
        <w:rPr>
          <w:rFonts w:ascii="Arimo" w:cs="Arimo" w:eastAsia="Arimo" w:hAnsi="Arimo"/>
          <w:sz w:val="20"/>
          <w:szCs w:val="20"/>
        </w:rPr>
      </w:pPr>
      <w:r w:rsidDel="00000000" w:rsidR="00000000" w:rsidRPr="00000000">
        <w:rPr>
          <w:rFonts w:ascii="Arimo" w:cs="Arimo" w:eastAsia="Arimo" w:hAnsi="Arimo"/>
          <w:sz w:val="20"/>
          <w:szCs w:val="20"/>
          <w:rtl w:val="0"/>
        </w:rPr>
        <w:t xml:space="preserve">Congratulations, you installed ComfyUI! 🥳 To use my workflow you’ll need some extra models and extensions, but it is super easy to install them!</w:t>
      </w:r>
    </w:p>
    <w:p w:rsidR="00000000" w:rsidDel="00000000" w:rsidP="00000000" w:rsidRDefault="00000000" w:rsidRPr="00000000" w14:paraId="0000000F">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0">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2 Download the Models</w:t>
      </w:r>
    </w:p>
    <w:p w:rsidR="00000000" w:rsidDel="00000000" w:rsidP="00000000" w:rsidRDefault="00000000" w:rsidRPr="00000000" w14:paraId="00000011">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2">
      <w:pPr>
        <w:rPr>
          <w:rFonts w:ascii="Arimo" w:cs="Arimo" w:eastAsia="Arimo" w:hAnsi="Arimo"/>
          <w:sz w:val="20"/>
          <w:szCs w:val="20"/>
        </w:rPr>
      </w:pPr>
      <w:r w:rsidDel="00000000" w:rsidR="00000000" w:rsidRPr="00000000">
        <w:rPr>
          <w:rFonts w:ascii="Arimo" w:cs="Arimo" w:eastAsia="Arimo" w:hAnsi="Arimo"/>
          <w:sz w:val="20"/>
          <w:szCs w:val="20"/>
          <w:rtl w:val="0"/>
        </w:rPr>
        <w:t xml:space="preserve">Download these models and put them in the corresponding folders:</w:t>
      </w:r>
    </w:p>
    <w:p w:rsidR="00000000" w:rsidDel="00000000" w:rsidP="00000000" w:rsidRDefault="00000000" w:rsidRPr="00000000" w14:paraId="00000013">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4">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Checkpoint: </w:t>
      </w:r>
      <w:hyperlink r:id="rId9">
        <w:r w:rsidDel="00000000" w:rsidR="00000000" w:rsidRPr="00000000">
          <w:rPr>
            <w:rFonts w:ascii="Arimo" w:cs="Arimo" w:eastAsia="Arimo" w:hAnsi="Arimo"/>
            <w:color w:val="1155cc"/>
            <w:sz w:val="20"/>
            <w:szCs w:val="20"/>
            <w:u w:val="single"/>
            <w:rtl w:val="0"/>
          </w:rPr>
          <w:t xml:space="preserve">https://civitai.com/models/293331/wildcardx-xl-turbo</w:t>
        </w:r>
      </w:hyperlink>
      <w:r w:rsidDel="00000000" w:rsidR="00000000" w:rsidRPr="00000000">
        <w:rPr>
          <w:rtl w:val="0"/>
        </w:rPr>
      </w:r>
    </w:p>
    <w:p w:rsidR="00000000" w:rsidDel="00000000" w:rsidP="00000000" w:rsidRDefault="00000000" w:rsidRPr="00000000" w14:paraId="00000015">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6">
      <w:pPr>
        <w:ind w:left="720"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w:t>
      </w:r>
      <w:r w:rsidDel="00000000" w:rsidR="00000000" w:rsidRPr="00000000">
        <w:rPr>
          <w:rFonts w:ascii="Arimo" w:cs="Arimo" w:eastAsia="Arimo" w:hAnsi="Arimo"/>
          <w:b w:val="1"/>
          <w:sz w:val="20"/>
          <w:szCs w:val="20"/>
          <w:rtl w:val="0"/>
        </w:rPr>
        <w:t xml:space="preserve">checkpoints</w:t>
      </w:r>
    </w:p>
    <w:p w:rsidR="00000000" w:rsidDel="00000000" w:rsidP="00000000" w:rsidRDefault="00000000" w:rsidRPr="00000000" w14:paraId="00000017">
      <w:pPr>
        <w:rPr>
          <w:rFonts w:ascii="Arimo" w:cs="Arimo" w:eastAsia="Arimo" w:hAnsi="Arimo"/>
          <w:sz w:val="20"/>
          <w:szCs w:val="2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d9ead3" w:space="0" w:sz="8" w:val="dashed"/>
              <w:left w:color="d9ead3" w:space="0" w:sz="8" w:val="dashed"/>
              <w:bottom w:color="d9ead3" w:space="0" w:sz="8" w:val="dashed"/>
              <w:right w:color="000000" w:space="0" w:sz="0" w:val="nil"/>
            </w:tcBorders>
            <w:shd w:fill="93c47d"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Arimo" w:cs="Arimo" w:eastAsia="Arimo" w:hAnsi="Arimo"/>
                <w:b w:val="1"/>
                <w:color w:val="d9ead3"/>
                <w:sz w:val="62"/>
                <w:szCs w:val="62"/>
              </w:rPr>
            </w:pPr>
            <w:r w:rsidDel="00000000" w:rsidR="00000000" w:rsidRPr="00000000">
              <w:rPr>
                <w:rFonts w:ascii="Arimo" w:cs="Arimo" w:eastAsia="Arimo" w:hAnsi="Arimo"/>
                <w:b w:val="1"/>
                <w:color w:val="d9ead3"/>
                <w:sz w:val="62"/>
                <w:szCs w:val="62"/>
                <w:rtl w:val="0"/>
              </w:rPr>
              <w:t xml:space="preserve">!</w:t>
            </w:r>
          </w:p>
        </w:tc>
        <w:tc>
          <w:tcPr>
            <w:tcBorders>
              <w:top w:color="d9ead3" w:space="0" w:sz="8" w:val="dashed"/>
              <w:left w:color="000000" w:space="0" w:sz="0" w:val="nil"/>
              <w:bottom w:color="d9ead3" w:space="0" w:sz="8" w:val="dashed"/>
              <w:right w:color="d9ead3" w:space="0" w:sz="8" w:val="dashed"/>
            </w:tcBorders>
            <w:shd w:fill="93c47d"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You can also use any other SDXL or SD 1.5 checkpoints. I recommend LCM, Turbo or lightning ones though for faster generation time especially for the video workflows. You can find more models on CivitAI.com. Check the example images for the settings and match them in your KSamplers!</w:t>
            </w:r>
          </w:p>
        </w:tc>
      </w:tr>
    </w:tbl>
    <w:p w:rsidR="00000000" w:rsidDel="00000000" w:rsidP="00000000" w:rsidRDefault="00000000" w:rsidRPr="00000000" w14:paraId="0000001A">
      <w:pPr>
        <w:ind w:left="0"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1B">
      <w:pPr>
        <w:ind w:left="720"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1C">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SDXL CONTROLNET:</w:t>
      </w:r>
      <w:r w:rsidDel="00000000" w:rsidR="00000000" w:rsidRPr="00000000">
        <w:rPr>
          <w:rFonts w:ascii="Arimo" w:cs="Arimo" w:eastAsia="Arimo" w:hAnsi="Arimo"/>
          <w:b w:val="1"/>
          <w:color w:val="38761d"/>
          <w:sz w:val="20"/>
          <w:szCs w:val="20"/>
          <w:rtl w:val="0"/>
        </w:rPr>
        <w:t xml:space="preserve"> </w:t>
      </w:r>
      <w:hyperlink r:id="rId10">
        <w:r w:rsidDel="00000000" w:rsidR="00000000" w:rsidRPr="00000000">
          <w:rPr>
            <w:rFonts w:ascii="Arimo" w:cs="Arimo" w:eastAsia="Arimo" w:hAnsi="Arimo"/>
            <w:color w:val="1155cc"/>
            <w:sz w:val="20"/>
            <w:szCs w:val="20"/>
            <w:u w:val="single"/>
            <w:rtl w:val="0"/>
          </w:rPr>
          <w:t xml:space="preserve">https://huggingface.co/lllyasviel/sd_control_collection/tree/main</w:t>
        </w:r>
      </w:hyperlink>
      <w:r w:rsidDel="00000000" w:rsidR="00000000" w:rsidRPr="00000000">
        <w:rPr>
          <w:rtl w:val="0"/>
        </w:rPr>
      </w:r>
    </w:p>
    <w:p w:rsidR="00000000" w:rsidDel="00000000" w:rsidP="00000000" w:rsidRDefault="00000000" w:rsidRPr="00000000" w14:paraId="0000001D">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(sai_xl_depth_256lora )</w:t>
      </w:r>
    </w:p>
    <w:p w:rsidR="00000000" w:rsidDel="00000000" w:rsidP="00000000" w:rsidRDefault="00000000" w:rsidRPr="00000000" w14:paraId="0000001E">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F">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and: </w:t>
      </w:r>
      <w:hyperlink r:id="rId11">
        <w:r w:rsidDel="00000000" w:rsidR="00000000" w:rsidRPr="00000000">
          <w:rPr>
            <w:rFonts w:ascii="Arimo" w:cs="Arimo" w:eastAsia="Arimo" w:hAnsi="Arimo"/>
            <w:color w:val="1155cc"/>
            <w:sz w:val="20"/>
            <w:szCs w:val="20"/>
            <w:u w:val="single"/>
            <w:rtl w:val="0"/>
          </w:rPr>
          <w:t xml:space="preserve">https://huggingface.co/thibaud/controlnet-openpose-sdxl-1.0/tree/main</w:t>
        </w:r>
      </w:hyperlink>
      <w:r w:rsidDel="00000000" w:rsidR="00000000" w:rsidRPr="00000000">
        <w:rPr>
          <w:rtl w:val="0"/>
        </w:rPr>
      </w:r>
    </w:p>
    <w:p w:rsidR="00000000" w:rsidDel="00000000" w:rsidP="00000000" w:rsidRDefault="00000000" w:rsidRPr="00000000" w14:paraId="00000020">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(OpenPoseXL2.safetensors)</w:t>
      </w:r>
    </w:p>
    <w:p w:rsidR="00000000" w:rsidDel="00000000" w:rsidP="00000000" w:rsidRDefault="00000000" w:rsidRPr="00000000" w14:paraId="00000021">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2">
      <w:pPr>
        <w:ind w:firstLine="720"/>
        <w:rPr>
          <w:rFonts w:ascii="Arimo" w:cs="Arimo" w:eastAsia="Arimo" w:hAnsi="Arimo"/>
          <w:sz w:val="20"/>
          <w:szCs w:val="20"/>
        </w:rPr>
      </w:pPr>
      <w:r w:rsidDel="00000000" w:rsidR="00000000" w:rsidRPr="00000000">
        <w:rPr>
          <w:rFonts w:ascii="Arimo" w:cs="Arimo" w:eastAsia="Arimo" w:hAnsi="Arimo"/>
          <w:b w:val="1"/>
          <w:sz w:val="20"/>
          <w:szCs w:val="20"/>
          <w:rtl w:val="0"/>
        </w:rPr>
        <w:t xml:space="preserve">and:</w:t>
      </w:r>
      <w:r w:rsidDel="00000000" w:rsidR="00000000" w:rsidRPr="00000000">
        <w:rPr>
          <w:rFonts w:ascii="Arimo" w:cs="Arimo" w:eastAsia="Arimo" w:hAnsi="Arimo"/>
          <w:sz w:val="20"/>
          <w:szCs w:val="20"/>
          <w:rtl w:val="0"/>
        </w:rPr>
        <w:t xml:space="preserve"> </w:t>
      </w:r>
      <w:hyperlink r:id="rId12">
        <w:r w:rsidDel="00000000" w:rsidR="00000000" w:rsidRPr="00000000">
          <w:rPr>
            <w:rFonts w:ascii="Arimo" w:cs="Arimo" w:eastAsia="Arimo" w:hAnsi="Arimo"/>
            <w:color w:val="1155cc"/>
            <w:sz w:val="20"/>
            <w:szCs w:val="20"/>
            <w:u w:val="single"/>
            <w:rtl w:val="0"/>
          </w:rPr>
          <w:t xml:space="preserve">https://huggingface.co/TheMistoAI/MistoLine/tree/main</w:t>
        </w:r>
      </w:hyperlink>
      <w:r w:rsidDel="00000000" w:rsidR="00000000" w:rsidRPr="00000000">
        <w:rPr>
          <w:rtl w:val="0"/>
        </w:rPr>
      </w:r>
    </w:p>
    <w:p w:rsidR="00000000" w:rsidDel="00000000" w:rsidP="00000000" w:rsidRDefault="00000000" w:rsidRPr="00000000" w14:paraId="00000023">
      <w:pPr>
        <w:ind w:firstLine="720"/>
        <w:rPr>
          <w:rFonts w:ascii="Arimo" w:cs="Arimo" w:eastAsia="Arimo" w:hAnsi="Arimo"/>
          <w:b w:val="1"/>
          <w:color w:val="38761d"/>
          <w:sz w:val="20"/>
          <w:szCs w:val="20"/>
        </w:rPr>
      </w:pPr>
      <w:r w:rsidDel="00000000" w:rsidR="00000000" w:rsidRPr="00000000">
        <w:rPr>
          <w:rFonts w:ascii="Arimo" w:cs="Arimo" w:eastAsia="Arimo" w:hAnsi="Arimo"/>
          <w:sz w:val="20"/>
          <w:szCs w:val="20"/>
          <w:rtl w:val="0"/>
        </w:rPr>
        <w:t xml:space="preserve">(</w:t>
      </w:r>
      <w:hyperlink r:id="rId13">
        <w:r w:rsidDel="00000000" w:rsidR="00000000" w:rsidRPr="00000000">
          <w:rPr>
            <w:rFonts w:ascii="Arimo" w:cs="Arimo" w:eastAsia="Arimo" w:hAnsi="Arimo"/>
            <w:color w:val="1155cc"/>
            <w:sz w:val="20"/>
            <w:szCs w:val="20"/>
            <w:u w:val="single"/>
            <w:rtl w:val="0"/>
          </w:rPr>
          <w:t xml:space="preserve">mistoLine_rank256.safetensors</w:t>
        </w:r>
      </w:hyperlink>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color w:val="38761d"/>
          <w:sz w:val="20"/>
          <w:szCs w:val="20"/>
          <w:rtl w:val="0"/>
        </w:rPr>
        <w:t xml:space="preserve">&lt;- For the new version! </w:t>
      </w:r>
      <w:r w:rsidDel="00000000" w:rsidR="00000000" w:rsidRPr="00000000">
        <w:rPr>
          <w:rtl w:val="0"/>
        </w:rPr>
      </w:r>
    </w:p>
    <w:p w:rsidR="00000000" w:rsidDel="00000000" w:rsidP="00000000" w:rsidRDefault="00000000" w:rsidRPr="00000000" w14:paraId="00000024">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5">
      <w:pPr>
        <w:ind w:firstLine="72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ComfyUI_windows_portable\ComfyUI\models\controlnet\</w:t>
      </w:r>
      <w:r w:rsidDel="00000000" w:rsidR="00000000" w:rsidRPr="00000000">
        <w:rPr>
          <w:rFonts w:ascii="Arimo" w:cs="Arimo" w:eastAsia="Arimo" w:hAnsi="Arimo"/>
          <w:b w:val="1"/>
          <w:sz w:val="20"/>
          <w:szCs w:val="20"/>
          <w:rtl w:val="0"/>
        </w:rPr>
        <w:t xml:space="preserve">sdxl </w:t>
      </w:r>
    </w:p>
    <w:p w:rsidR="00000000" w:rsidDel="00000000" w:rsidP="00000000" w:rsidRDefault="00000000" w:rsidRPr="00000000" w14:paraId="00000026">
      <w:pPr>
        <w:ind w:firstLine="72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27">
      <w:pPr>
        <w:numPr>
          <w:ilvl w:val="0"/>
          <w:numId w:val="3"/>
        </w:numPr>
        <w:ind w:left="720" w:hanging="36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SD 1.5 CONTROLNET </w:t>
      </w:r>
      <w:r w:rsidDel="00000000" w:rsidR="00000000" w:rsidRPr="00000000">
        <w:rPr>
          <w:rFonts w:ascii="Arimo" w:cs="Arimo" w:eastAsia="Arimo" w:hAnsi="Arimo"/>
          <w:sz w:val="20"/>
          <w:szCs w:val="20"/>
          <w:rtl w:val="0"/>
        </w:rPr>
        <w:t xml:space="preserve">https://huggingface.co/lllyasviel/ControlNet/tree/main/models</w:t>
      </w:r>
    </w:p>
    <w:p w:rsidR="00000000" w:rsidDel="00000000" w:rsidP="00000000" w:rsidRDefault="00000000" w:rsidRPr="00000000" w14:paraId="00000028">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w:t>
      </w:r>
      <w:hyperlink r:id="rId14">
        <w:r w:rsidDel="00000000" w:rsidR="00000000" w:rsidRPr="00000000">
          <w:rPr>
            <w:rFonts w:ascii="Arimo" w:cs="Arimo" w:eastAsia="Arimo" w:hAnsi="Arimo"/>
            <w:color w:val="1155cc"/>
            <w:sz w:val="20"/>
            <w:szCs w:val="20"/>
            <w:u w:val="single"/>
            <w:rtl w:val="0"/>
          </w:rPr>
          <w:t xml:space="preserve">control_sd15_depth.pth</w:t>
        </w:r>
      </w:hyperlink>
      <w:r w:rsidDel="00000000" w:rsidR="00000000" w:rsidRPr="00000000">
        <w:rPr>
          <w:rFonts w:ascii="Arimo" w:cs="Arimo" w:eastAsia="Arimo" w:hAnsi="Arimo"/>
          <w:sz w:val="20"/>
          <w:szCs w:val="20"/>
          <w:rtl w:val="0"/>
        </w:rPr>
        <w:t xml:space="preserve">, </w:t>
      </w:r>
      <w:hyperlink r:id="rId15">
        <w:r w:rsidDel="00000000" w:rsidR="00000000" w:rsidRPr="00000000">
          <w:rPr>
            <w:rFonts w:ascii="Arimo" w:cs="Arimo" w:eastAsia="Arimo" w:hAnsi="Arimo"/>
            <w:color w:val="1155cc"/>
            <w:sz w:val="20"/>
            <w:szCs w:val="20"/>
            <w:u w:val="single"/>
            <w:rtl w:val="0"/>
          </w:rPr>
          <w:t xml:space="preserve">control_sd15_openpose.pth</w:t>
        </w:r>
      </w:hyperlink>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29">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A">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 ComfyUI_windows_portable\ComfyUI\models\controlnet\</w:t>
      </w:r>
    </w:p>
    <w:p w:rsidR="00000000" w:rsidDel="00000000" w:rsidP="00000000" w:rsidRDefault="00000000" w:rsidRPr="00000000" w14:paraId="0000002B">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C">
      <w:pPr>
        <w:numPr>
          <w:ilvl w:val="0"/>
          <w:numId w:val="3"/>
        </w:numPr>
        <w:ind w:left="720" w:hanging="360"/>
        <w:rPr>
          <w:rFonts w:ascii="Arimo" w:cs="Arimo" w:eastAsia="Arimo" w:hAnsi="Arimo"/>
          <w:sz w:val="20"/>
          <w:szCs w:val="20"/>
          <w:u w:val="none"/>
        </w:rPr>
      </w:pPr>
      <w:r w:rsidDel="00000000" w:rsidR="00000000" w:rsidRPr="00000000">
        <w:rPr>
          <w:rFonts w:ascii="Arimo" w:cs="Arimo" w:eastAsia="Arimo" w:hAnsi="Arimo"/>
          <w:b w:val="1"/>
          <w:sz w:val="20"/>
          <w:szCs w:val="20"/>
          <w:rtl w:val="0"/>
        </w:rPr>
        <w:t xml:space="preserve">IP ADAPTER MODELS: </w:t>
      </w:r>
      <w:hyperlink r:id="rId16">
        <w:r w:rsidDel="00000000" w:rsidR="00000000" w:rsidRPr="00000000">
          <w:rPr>
            <w:rFonts w:ascii="Arimo" w:cs="Arimo" w:eastAsia="Arimo" w:hAnsi="Arimo"/>
            <w:color w:val="1155cc"/>
            <w:sz w:val="20"/>
            <w:szCs w:val="20"/>
            <w:u w:val="single"/>
            <w:rtl w:val="0"/>
          </w:rPr>
          <w:t xml:space="preserve">https://huggingface.co/h94/IP-Adapter/tree/main/sdxl_models</w:t>
        </w:r>
      </w:hyperlink>
      <w:r w:rsidDel="00000000" w:rsidR="00000000" w:rsidRPr="00000000">
        <w:rPr>
          <w:rtl w:val="0"/>
        </w:rPr>
      </w:r>
    </w:p>
    <w:p w:rsidR="00000000" w:rsidDel="00000000" w:rsidP="00000000" w:rsidRDefault="00000000" w:rsidRPr="00000000" w14:paraId="0000002D">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(all of them)</w:t>
      </w:r>
    </w:p>
    <w:p w:rsidR="00000000" w:rsidDel="00000000" w:rsidP="00000000" w:rsidRDefault="00000000" w:rsidRPr="00000000" w14:paraId="0000002E">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F">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ComfyUI_windows_portable\ComfyUI\custom_nodes\ComfyUI_IPAdapter_plus\</w:t>
      </w:r>
      <w:r w:rsidDel="00000000" w:rsidR="00000000" w:rsidRPr="00000000">
        <w:rPr>
          <w:rFonts w:ascii="Arimo" w:cs="Arimo" w:eastAsia="Arimo" w:hAnsi="Arimo"/>
          <w:b w:val="1"/>
          <w:sz w:val="18"/>
          <w:szCs w:val="18"/>
          <w:rtl w:val="0"/>
        </w:rPr>
        <w:t xml:space="preserve">models</w:t>
      </w:r>
    </w:p>
    <w:p w:rsidR="00000000" w:rsidDel="00000000" w:rsidP="00000000" w:rsidRDefault="00000000" w:rsidRPr="00000000" w14:paraId="00000030">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Arimo" w:cs="Arimo" w:eastAsia="Arimo" w:hAnsi="Arimo"/>
          <w:sz w:val="20"/>
          <w:szCs w:val="20"/>
          <w:u w:val="none"/>
        </w:rPr>
      </w:pPr>
      <w:r w:rsidDel="00000000" w:rsidR="00000000" w:rsidRPr="00000000">
        <w:rPr>
          <w:rFonts w:ascii="Arimo" w:cs="Arimo" w:eastAsia="Arimo" w:hAnsi="Arimo"/>
          <w:b w:val="1"/>
          <w:sz w:val="20"/>
          <w:szCs w:val="20"/>
          <w:rtl w:val="0"/>
        </w:rPr>
        <w:t xml:space="preserve">CLIP VISION: </w:t>
      </w:r>
      <w:hyperlink r:id="rId17">
        <w:r w:rsidDel="00000000" w:rsidR="00000000" w:rsidRPr="00000000">
          <w:rPr>
            <w:rFonts w:ascii="Arimo" w:cs="Arimo" w:eastAsia="Arimo" w:hAnsi="Arimo"/>
            <w:b w:val="1"/>
            <w:color w:val="1155cc"/>
            <w:sz w:val="20"/>
            <w:szCs w:val="20"/>
            <w:u w:val="single"/>
            <w:rtl w:val="0"/>
          </w:rPr>
          <w:t xml:space="preserve">CLIP-ViT-H-14-laion2B-s32B-b79K.safetensors</w:t>
        </w:r>
      </w:hyperlink>
      <w:r w:rsidDel="00000000" w:rsidR="00000000" w:rsidRPr="00000000">
        <w:rPr>
          <w:rFonts w:ascii="Arimo" w:cs="Arimo" w:eastAsia="Arimo" w:hAnsi="Arimo"/>
          <w:b w:val="1"/>
          <w:sz w:val="20"/>
          <w:szCs w:val="20"/>
          <w:rtl w:val="0"/>
        </w:rPr>
        <w:t xml:space="preserve">, download and rename</w:t>
      </w:r>
    </w:p>
    <w:p w:rsidR="00000000" w:rsidDel="00000000" w:rsidP="00000000" w:rsidRDefault="00000000" w:rsidRPr="00000000" w14:paraId="00000032">
      <w:pPr>
        <w:spacing w:after="240" w:lineRule="auto"/>
        <w:ind w:left="720" w:firstLine="0"/>
        <w:rPr>
          <w:rFonts w:ascii="Arimo" w:cs="Arimo" w:eastAsia="Arimo" w:hAnsi="Arimo"/>
          <w:sz w:val="20"/>
          <w:szCs w:val="20"/>
        </w:rPr>
      </w:pPr>
      <w:hyperlink r:id="rId18">
        <w:r w:rsidDel="00000000" w:rsidR="00000000" w:rsidRPr="00000000">
          <w:rPr>
            <w:rFonts w:ascii="Arimo" w:cs="Arimo" w:eastAsia="Arimo" w:hAnsi="Arimo"/>
            <w:b w:val="1"/>
            <w:color w:val="1155cc"/>
            <w:sz w:val="20"/>
            <w:szCs w:val="20"/>
            <w:u w:val="single"/>
            <w:rtl w:val="0"/>
          </w:rPr>
          <w:t xml:space="preserve">CLIP-ViT-bigG-14-laion2B-39B-b160k.safetensors</w:t>
        </w:r>
      </w:hyperlink>
      <w:r w:rsidDel="00000000" w:rsidR="00000000" w:rsidRPr="00000000">
        <w:rPr>
          <w:rFonts w:ascii="Arimo" w:cs="Arimo" w:eastAsia="Arimo" w:hAnsi="Arimo"/>
          <w:b w:val="1"/>
          <w:sz w:val="20"/>
          <w:szCs w:val="20"/>
          <w:rtl w:val="0"/>
        </w:rPr>
        <w:t xml:space="preserve">, download and rename</w:t>
      </w:r>
      <w:r w:rsidDel="00000000" w:rsidR="00000000" w:rsidRPr="00000000">
        <w:rPr>
          <w:rtl w:val="0"/>
        </w:rPr>
      </w:r>
    </w:p>
    <w:p w:rsidR="00000000" w:rsidDel="00000000" w:rsidP="00000000" w:rsidRDefault="00000000" w:rsidRPr="00000000" w14:paraId="00000033">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ComfyUI_windows_portable\ComfyUI\models\</w:t>
      </w:r>
      <w:r w:rsidDel="00000000" w:rsidR="00000000" w:rsidRPr="00000000">
        <w:rPr>
          <w:rFonts w:ascii="Arimo" w:cs="Arimo" w:eastAsia="Arimo" w:hAnsi="Arimo"/>
          <w:b w:val="1"/>
          <w:sz w:val="18"/>
          <w:szCs w:val="18"/>
          <w:rtl w:val="0"/>
        </w:rPr>
        <w:t xml:space="preserve">clip_vision</w:t>
      </w:r>
    </w:p>
    <w:p w:rsidR="00000000" w:rsidDel="00000000" w:rsidP="00000000" w:rsidRDefault="00000000" w:rsidRPr="00000000" w14:paraId="00000034">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35">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36">
      <w:pPr>
        <w:ind w:left="0" w:firstLine="0"/>
        <w:rPr>
          <w:rFonts w:ascii="Arimo" w:cs="Arimo" w:eastAsia="Arimo" w:hAnsi="Arimo"/>
          <w:b w:val="1"/>
          <w:sz w:val="20"/>
          <w:szCs w:val="20"/>
        </w:rPr>
      </w:pPr>
      <w:r w:rsidDel="00000000" w:rsidR="00000000" w:rsidRPr="00000000">
        <w:rPr>
          <w:rFonts w:ascii="Arimo" w:cs="Arimo" w:eastAsia="Arimo" w:hAnsi="Arimo"/>
          <w:b w:val="1"/>
          <w:sz w:val="18"/>
          <w:szCs w:val="18"/>
          <w:rtl w:val="0"/>
        </w:rPr>
        <w:t xml:space="preserve">You can also download these models via the ComfyUI manager! Just search for “ipAdapter”.</w:t>
      </w:r>
      <w:r w:rsidDel="00000000" w:rsidR="00000000" w:rsidRPr="00000000">
        <w:rPr>
          <w:rtl w:val="0"/>
        </w:rPr>
      </w:r>
    </w:p>
    <w:p w:rsidR="00000000" w:rsidDel="00000000" w:rsidP="00000000" w:rsidRDefault="00000000" w:rsidRPr="00000000" w14:paraId="00000037">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8">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3 Install the workflow (Custom Nodes)</w:t>
      </w:r>
    </w:p>
    <w:p w:rsidR="00000000" w:rsidDel="00000000" w:rsidP="00000000" w:rsidRDefault="00000000" w:rsidRPr="00000000" w14:paraId="00000039">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A">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Now select a workflow and drag &amp; drop it into your ComfyUI interface.</w:t>
      </w:r>
    </w:p>
    <w:p w:rsidR="00000000" w:rsidDel="00000000" w:rsidP="00000000" w:rsidRDefault="00000000" w:rsidRPr="00000000" w14:paraId="0000003B">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A lot of the nodes will be red, because they are not installed yet. To install them, go to ComfyUI Manager -&gt; Install missing Custom Nodes.</w:t>
      </w:r>
    </w:p>
    <w:p w:rsidR="00000000" w:rsidDel="00000000" w:rsidP="00000000" w:rsidRDefault="00000000" w:rsidRPr="00000000" w14:paraId="0000003C">
      <w:pPr>
        <w:rPr>
          <w:rFonts w:ascii="Arimo" w:cs="Arimo" w:eastAsia="Arimo" w:hAnsi="Arimo"/>
          <w:sz w:val="20"/>
          <w:szCs w:val="2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Arimo" w:cs="Arimo" w:eastAsia="Arimo" w:hAnsi="Arimo"/>
                <w:b w:val="1"/>
                <w:color w:val="bf9000"/>
                <w:sz w:val="62"/>
                <w:szCs w:val="62"/>
              </w:rPr>
            </w:pPr>
            <w:r w:rsidDel="00000000" w:rsidR="00000000" w:rsidRPr="00000000">
              <w:rPr>
                <w:rFonts w:ascii="Arimo" w:cs="Arimo" w:eastAsia="Arimo" w:hAnsi="Arimo"/>
                <w:b w:val="1"/>
                <w:color w:val="bf9000"/>
                <w:sz w:val="62"/>
                <w:szCs w:val="62"/>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If you're having trouble with some of the custom nodes not installing properly, go to “install missing custom nodes” in the ComfyUI manager, delete them and go to “install custom nodes”, search for them and install them from there. </w:t>
            </w:r>
          </w:p>
        </w:tc>
      </w:tr>
    </w:tbl>
    <w:p w:rsidR="00000000" w:rsidDel="00000000" w:rsidP="00000000" w:rsidRDefault="00000000" w:rsidRPr="00000000" w14:paraId="0000003F">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0">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When it’s done, restart ComfyUI. </w:t>
      </w:r>
    </w:p>
    <w:p w:rsidR="00000000" w:rsidDel="00000000" w:rsidP="00000000" w:rsidRDefault="00000000" w:rsidRPr="00000000" w14:paraId="00000041">
      <w:pPr>
        <w:rPr>
          <w:rFonts w:ascii="Arimo" w:cs="Arimo" w:eastAsia="Arimo" w:hAnsi="Arimo"/>
          <w:sz w:val="20"/>
          <w:szCs w:val="2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Arimo" w:cs="Arimo" w:eastAsia="Arimo" w:hAnsi="Arimo"/>
                <w:b w:val="1"/>
                <w:color w:val="bf9000"/>
                <w:sz w:val="62"/>
                <w:szCs w:val="62"/>
              </w:rPr>
            </w:pPr>
            <w:r w:rsidDel="00000000" w:rsidR="00000000" w:rsidRPr="00000000">
              <w:rPr>
                <w:rFonts w:ascii="Arimo" w:cs="Arimo" w:eastAsia="Arimo" w:hAnsi="Arimo"/>
                <w:b w:val="1"/>
                <w:color w:val="bf9000"/>
                <w:sz w:val="62"/>
                <w:szCs w:val="62"/>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Double check all “load” nodes! (Load Checkpoint, Load Controlnet Model) and check if all the models are loaded correctly. You might need to re-select them to work.</w:t>
            </w:r>
          </w:p>
          <w:p w:rsidR="00000000" w:rsidDel="00000000" w:rsidP="00000000" w:rsidRDefault="00000000" w:rsidRPr="00000000" w14:paraId="00000044">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Also, when first using the workflows it might download some extra models (for example for the RemBG node. It will only need to do that once though so after that it will be a lot faster. </w:t>
            </w:r>
          </w:p>
        </w:tc>
      </w:tr>
    </w:tbl>
    <w:p w:rsidR="00000000" w:rsidDel="00000000" w:rsidP="00000000" w:rsidRDefault="00000000" w:rsidRPr="00000000" w14:paraId="00000045">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6">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Have fun generating! </w:t>
      </w:r>
    </w:p>
    <w:p w:rsidR="00000000" w:rsidDel="00000000" w:rsidP="00000000" w:rsidRDefault="00000000" w:rsidRPr="00000000" w14:paraId="00000047">
      <w:pPr>
        <w:spacing w:line="36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8">
      <w:pPr>
        <w:spacing w:line="36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4 </w:t>
      </w:r>
      <w:r w:rsidDel="00000000" w:rsidR="00000000" w:rsidRPr="00000000">
        <w:rPr>
          <w:rFonts w:ascii="Arimo" w:cs="Arimo" w:eastAsia="Arimo" w:hAnsi="Arimo"/>
          <w:b w:val="1"/>
          <w:sz w:val="28"/>
          <w:szCs w:val="28"/>
          <w:rtl w:val="0"/>
        </w:rPr>
        <w:t xml:space="preserve">Tips</w:t>
      </w:r>
      <w:r w:rsidDel="00000000" w:rsidR="00000000" w:rsidRPr="00000000">
        <w:rPr>
          <w:rFonts w:ascii="Arimo" w:cs="Arimo" w:eastAsia="Arimo" w:hAnsi="Arimo"/>
          <w:b w:val="1"/>
          <w:sz w:val="28"/>
          <w:szCs w:val="28"/>
          <w:rtl w:val="0"/>
        </w:rPr>
        <w:t xml:space="preserve"> &amp; Tricks</w:t>
      </w:r>
    </w:p>
    <w:p w:rsidR="00000000" w:rsidDel="00000000" w:rsidP="00000000" w:rsidRDefault="00000000" w:rsidRPr="00000000" w14:paraId="00000049">
      <w:pPr>
        <w:spacing w:line="36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This part is still in progress! I will add tips and tricks here based on your feedback.</w:t>
      </w:r>
    </w:p>
    <w:p w:rsidR="00000000" w:rsidDel="00000000" w:rsidP="00000000" w:rsidRDefault="00000000" w:rsidRPr="00000000" w14:paraId="0000004A">
      <w:pPr>
        <w:spacing w:line="360" w:lineRule="auto"/>
        <w:rPr>
          <w:rFonts w:ascii="Arimo" w:cs="Arimo" w:eastAsia="Arimo" w:hAnsi="Arimo"/>
          <w:sz w:val="20"/>
          <w:szCs w:val="2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3840"/>
        <w:tblGridChange w:id="0">
          <w:tblGrid>
            <w:gridCol w:w="5160"/>
            <w:gridCol w:w="3840"/>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Pr>
              <w:drawing>
                <wp:inline distB="114300" distT="114300" distL="114300" distR="114300">
                  <wp:extent cx="3101414" cy="1041034"/>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101414" cy="10410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Set the start_at to values like this if your character doesn't follow the pose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Pr>
              <w:drawing>
                <wp:inline distB="114300" distT="114300" distL="114300" distR="114300">
                  <wp:extent cx="2862263" cy="2671445"/>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62263" cy="26714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Use the first ip Adapter to set your emotion!</w:t>
            </w:r>
          </w:p>
        </w:tc>
      </w:tr>
    </w:tbl>
    <w:p w:rsidR="00000000" w:rsidDel="00000000" w:rsidP="00000000" w:rsidRDefault="00000000" w:rsidRPr="00000000" w14:paraId="0000004F">
      <w:pPr>
        <w:spacing w:line="360" w:lineRule="auto"/>
        <w:ind w:left="0" w:firstLine="0"/>
        <w:rPr>
          <w:rFonts w:ascii="Arimo" w:cs="Arimo" w:eastAsia="Arimo" w:hAnsi="Arimo"/>
          <w:b w:val="1"/>
          <w:sz w:val="28"/>
          <w:szCs w:val="28"/>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huggingface.co/thibaud/controlnet-openpose-sdxl-1.0/tree/main" TargetMode="External"/><Relationship Id="rId10" Type="http://schemas.openxmlformats.org/officeDocument/2006/relationships/hyperlink" Target="https://huggingface.co/lllyasviel/sd_control_collection/tree/main" TargetMode="External"/><Relationship Id="rId21" Type="http://schemas.openxmlformats.org/officeDocument/2006/relationships/header" Target="header1.xml"/><Relationship Id="rId13" Type="http://schemas.openxmlformats.org/officeDocument/2006/relationships/hyperlink" Target="https://huggingface.co/TheMistoAI/MistoLine/blob/main/mistoLine_rank256.safetensors" TargetMode="External"/><Relationship Id="rId12" Type="http://schemas.openxmlformats.org/officeDocument/2006/relationships/hyperlink" Target="https://huggingface.co/TheMistoAI/MistoLine/tree/m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vitai.com/models/293331/wildcardx-xl-turbo" TargetMode="External"/><Relationship Id="rId15" Type="http://schemas.openxmlformats.org/officeDocument/2006/relationships/hyperlink" Target="https://huggingface.co/lllyasviel/ControlNet/blob/main/models/control_sd15_openpose.pth" TargetMode="External"/><Relationship Id="rId14" Type="http://schemas.openxmlformats.org/officeDocument/2006/relationships/hyperlink" Target="https://huggingface.co/lllyasviel/ControlNet/blob/main/models/control_sd15_depth.pth" TargetMode="External"/><Relationship Id="rId17" Type="http://schemas.openxmlformats.org/officeDocument/2006/relationships/hyperlink" Target="https://huggingface.co/h94/IP-Adapter/resolve/main/models/image_encoder/model.safetensors" TargetMode="External"/><Relationship Id="rId16" Type="http://schemas.openxmlformats.org/officeDocument/2006/relationships/hyperlink" Target="https://huggingface.co/h94/IP-Adapter/tree/main/sdxl_model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patreon.com/file?h=103261741&amp;i=20511145" TargetMode="External"/><Relationship Id="rId18" Type="http://schemas.openxmlformats.org/officeDocument/2006/relationships/hyperlink" Target="https://huggingface.co/h94/IP-Adapter/resolve/main/sdxl_models/image_encoder/model.safetensors" TargetMode="External"/><Relationship Id="rId7" Type="http://schemas.openxmlformats.org/officeDocument/2006/relationships/hyperlink" Target="https://github.com/comfyanonymous/ComfyUI" TargetMode="External"/><Relationship Id="rId8" Type="http://schemas.openxmlformats.org/officeDocument/2006/relationships/hyperlink" Target="https://github.com/ltdrdata/ComfyUI-Manag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