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7BA5211" w:rsidR="00CD33B0" w:rsidRDefault="00CD33B0" w:rsidP="00CD33B0">
      <w:pPr>
        <w:spacing w:before="86"/>
        <w:ind w:left="560" w:right="1441"/>
        <w:jc w:val="center"/>
        <w:rPr>
          <w:rFonts w:ascii="Arial" w:hAnsi="Arial" w:cs="Arial"/>
          <w:b/>
          <w:sz w:val="36"/>
          <w:szCs w:val="18"/>
        </w:rPr>
      </w:pPr>
      <w:r w:rsidRPr="00CD33B0">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3A040E"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0006575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78210E" w:rsidRPr="00F70C8C">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3A040E"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3359CF59"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690186E"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   </w:t>
      </w:r>
      <w:r w:rsidR="00D46B8E">
        <w:rPr>
          <w:rFonts w:asciiTheme="majorHAnsi" w:hAnsiTheme="majorHAnsi" w:cstheme="majorHAnsi"/>
          <w:sz w:val="24"/>
          <w:szCs w:val="24"/>
          <w:lang w:bidi="bn-IN"/>
        </w:rPr>
        <w:t>9</w:t>
      </w:r>
    </w:p>
    <w:p w14:paraId="6105EF61" w14:textId="77777777" w:rsidR="0002390E" w:rsidRDefault="0002390E" w:rsidP="00C26E40">
      <w:pPr>
        <w:spacing w:before="84"/>
        <w:rPr>
          <w:rFonts w:asciiTheme="majorHAnsi" w:hAnsiTheme="majorHAnsi" w:cstheme="majorHAnsi"/>
          <w:sz w:val="24"/>
          <w:szCs w:val="24"/>
          <w:lang w:bidi="bn-IN"/>
        </w:rPr>
      </w:pPr>
    </w:p>
    <w:p w14:paraId="22923267" w14:textId="045CDB2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69CFE060" w14:textId="5DB1BC42" w:rsidR="009E6A16" w:rsidRDefault="00790F95" w:rsidP="000239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p>
    <w:p w14:paraId="695D7BA2" w14:textId="7F6FBC3A"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3F63A4">
        <w:rPr>
          <w:rFonts w:asciiTheme="majorHAnsi" w:hAnsiTheme="majorHAnsi" w:cstheme="majorHAnsi"/>
          <w:b/>
          <w:bCs/>
          <w:sz w:val="24"/>
          <w:szCs w:val="24"/>
          <w:lang w:bidi="bn-IN"/>
        </w:rPr>
        <w:t>3</w:t>
      </w:r>
    </w:p>
    <w:p w14:paraId="425CF0CF" w14:textId="6A46DEF0"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3</w:t>
      </w:r>
    </w:p>
    <w:p w14:paraId="3F5961BF" w14:textId="238A747D"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6</w:t>
      </w:r>
    </w:p>
    <w:p w14:paraId="4B63ADFC" w14:textId="076243BC"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1</w:t>
      </w:r>
    </w:p>
    <w:p w14:paraId="30E42C98" w14:textId="3BBD37A7"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50CCC38" w14:textId="77777777" w:rsidR="0002390E" w:rsidRDefault="0002390E" w:rsidP="00C26E40">
      <w:pPr>
        <w:spacing w:before="84"/>
        <w:rPr>
          <w:rFonts w:asciiTheme="majorHAnsi" w:hAnsiTheme="majorHAnsi" w:cstheme="majorHAnsi"/>
          <w:sz w:val="24"/>
          <w:szCs w:val="24"/>
          <w:lang w:bidi="bn-IN"/>
        </w:rPr>
      </w:pPr>
    </w:p>
    <w:p w14:paraId="50E50BAE" w14:textId="0568E57E"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78A02D9F"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7163F7B1"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1ADD7E40" w14:textId="77777777" w:rsidR="0002390E" w:rsidRDefault="0002390E" w:rsidP="00C26E40">
      <w:pPr>
        <w:spacing w:before="84"/>
        <w:rPr>
          <w:rFonts w:asciiTheme="majorHAnsi" w:hAnsiTheme="majorHAnsi" w:cstheme="majorHAnsi"/>
          <w:sz w:val="24"/>
          <w:szCs w:val="24"/>
          <w:lang w:bidi="bn-IN"/>
        </w:rPr>
      </w:pPr>
    </w:p>
    <w:p w14:paraId="2EBC740F" w14:textId="331FCB24"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4CC0DEB3" w:rsidR="007778A7" w:rsidRDefault="009D10BC" w:rsidP="007778A7">
      <w:pPr>
        <w:spacing w:before="84"/>
        <w:rPr>
          <w:color w:val="231F20"/>
          <w:sz w:val="49"/>
        </w:rPr>
      </w:pPr>
      <w:r>
        <w:rPr>
          <w:color w:val="231F20"/>
          <w:sz w:val="24"/>
          <w:szCs w:val="24"/>
        </w:rPr>
        <w:t>3</w:t>
      </w:r>
      <w:r w:rsidR="00662828">
        <w:rPr>
          <w:color w:val="231F20"/>
          <w:sz w:val="24"/>
          <w:szCs w:val="24"/>
        </w:rPr>
        <w:t>.1</w:t>
      </w:r>
      <w:r w:rsidR="00447692">
        <w:rPr>
          <w:color w:val="231F20"/>
          <w:sz w:val="24"/>
          <w:szCs w:val="24"/>
        </w:rPr>
        <w:t xml:space="preserve">  </w:t>
      </w:r>
      <w:r w:rsidR="00662828">
        <w:rPr>
          <w:color w:val="231F20"/>
          <w:sz w:val="24"/>
          <w:szCs w:val="24"/>
        </w:rPr>
        <w:t xml:space="preserve">  </w:t>
      </w:r>
      <w:r w:rsidR="00C61362">
        <w:rPr>
          <w:color w:val="231F20"/>
          <w:sz w:val="24"/>
          <w:szCs w:val="24"/>
        </w:rPr>
        <w:t>Graph of Loss of Model-1</w:t>
      </w:r>
      <w:r w:rsidR="00662828">
        <w:rPr>
          <w:color w:val="231F20"/>
          <w:sz w:val="24"/>
          <w:szCs w:val="24"/>
        </w:rPr>
        <w:t xml:space="preserve"> ……………………………………………</w:t>
      </w:r>
      <w:r w:rsidR="00C61362">
        <w:rPr>
          <w:color w:val="231F20"/>
          <w:sz w:val="24"/>
          <w:szCs w:val="24"/>
        </w:rPr>
        <w:t>………….</w:t>
      </w:r>
      <w:r w:rsidR="00662828">
        <w:rPr>
          <w:color w:val="231F20"/>
          <w:sz w:val="24"/>
          <w:szCs w:val="24"/>
        </w:rPr>
        <w:t>……   1</w:t>
      </w:r>
      <w:r w:rsidR="002237AC">
        <w:rPr>
          <w:color w:val="231F20"/>
          <w:sz w:val="24"/>
          <w:szCs w:val="24"/>
        </w:rPr>
        <w:t>4</w:t>
      </w:r>
    </w:p>
    <w:p w14:paraId="6148C3F8" w14:textId="25DE3B8A" w:rsidR="00C61362" w:rsidRDefault="009D10BC" w:rsidP="00C61362">
      <w:pPr>
        <w:spacing w:before="84"/>
        <w:rPr>
          <w:color w:val="231F20"/>
          <w:sz w:val="24"/>
          <w:szCs w:val="24"/>
        </w:rPr>
      </w:pPr>
      <w:r>
        <w:rPr>
          <w:color w:val="231F20"/>
          <w:sz w:val="24"/>
          <w:szCs w:val="24"/>
        </w:rPr>
        <w:t>3</w:t>
      </w:r>
      <w:r w:rsidR="00C61362">
        <w:rPr>
          <w:color w:val="231F20"/>
          <w:sz w:val="24"/>
          <w:szCs w:val="24"/>
        </w:rPr>
        <w:t>.2</w:t>
      </w:r>
      <w:r w:rsidR="00447692">
        <w:rPr>
          <w:color w:val="231F20"/>
          <w:sz w:val="24"/>
          <w:szCs w:val="24"/>
        </w:rPr>
        <w:t xml:space="preserve">   </w:t>
      </w:r>
      <w:r w:rsidR="00C61362">
        <w:rPr>
          <w:color w:val="231F20"/>
          <w:sz w:val="24"/>
          <w:szCs w:val="24"/>
        </w:rPr>
        <w:t xml:space="preserve"> Graph of Accuracy of Model-1 …………………………….………………….……   1</w:t>
      </w:r>
      <w:r w:rsidR="002237AC">
        <w:rPr>
          <w:color w:val="231F20"/>
          <w:sz w:val="24"/>
          <w:szCs w:val="24"/>
        </w:rPr>
        <w:t>4</w:t>
      </w:r>
    </w:p>
    <w:p w14:paraId="6E6064FD" w14:textId="3CC9E170" w:rsidR="00C61362" w:rsidRDefault="009D10BC" w:rsidP="00C61362">
      <w:pPr>
        <w:spacing w:before="84"/>
        <w:rPr>
          <w:color w:val="231F20"/>
          <w:sz w:val="49"/>
        </w:rPr>
      </w:pPr>
      <w:r>
        <w:rPr>
          <w:color w:val="231F20"/>
          <w:sz w:val="24"/>
          <w:szCs w:val="24"/>
        </w:rPr>
        <w:t>3</w:t>
      </w:r>
      <w:r w:rsidR="00C61362">
        <w:rPr>
          <w:color w:val="231F20"/>
          <w:sz w:val="24"/>
          <w:szCs w:val="24"/>
        </w:rPr>
        <w:t>.3</w:t>
      </w:r>
      <w:r w:rsidR="00447692">
        <w:rPr>
          <w:color w:val="231F20"/>
          <w:sz w:val="24"/>
          <w:szCs w:val="24"/>
        </w:rPr>
        <w:t xml:space="preserve">  </w:t>
      </w:r>
      <w:r w:rsidR="00C61362">
        <w:rPr>
          <w:color w:val="231F20"/>
          <w:sz w:val="24"/>
          <w:szCs w:val="24"/>
        </w:rPr>
        <w:t xml:space="preserve">  Graph of Loss of Model-2 ……………………………………………………….……   1</w:t>
      </w:r>
      <w:r w:rsidR="002237AC">
        <w:rPr>
          <w:color w:val="231F20"/>
          <w:sz w:val="24"/>
          <w:szCs w:val="24"/>
        </w:rPr>
        <w:t>5</w:t>
      </w:r>
    </w:p>
    <w:p w14:paraId="030F3593" w14:textId="00EB6012" w:rsidR="00C61362" w:rsidRDefault="009D10BC" w:rsidP="00C61362">
      <w:pPr>
        <w:spacing w:before="84"/>
        <w:rPr>
          <w:color w:val="231F20"/>
          <w:sz w:val="49"/>
        </w:rPr>
      </w:pPr>
      <w:r>
        <w:rPr>
          <w:color w:val="231F20"/>
          <w:sz w:val="24"/>
          <w:szCs w:val="24"/>
        </w:rPr>
        <w:t>3</w:t>
      </w:r>
      <w:r w:rsidR="00C61362">
        <w:rPr>
          <w:color w:val="231F20"/>
          <w:sz w:val="24"/>
          <w:szCs w:val="24"/>
        </w:rPr>
        <w:t xml:space="preserve">.4 </w:t>
      </w:r>
      <w:r w:rsidR="00447692">
        <w:rPr>
          <w:color w:val="231F20"/>
          <w:sz w:val="24"/>
          <w:szCs w:val="24"/>
        </w:rPr>
        <w:t xml:space="preserve">  </w:t>
      </w:r>
      <w:r w:rsidR="00C61362">
        <w:rPr>
          <w:color w:val="231F20"/>
          <w:sz w:val="24"/>
          <w:szCs w:val="24"/>
        </w:rPr>
        <w:t xml:space="preserve"> Graph of Accuracy of Model-2 …………………………….………………….……   1</w:t>
      </w:r>
      <w:r w:rsidR="002237AC">
        <w:rPr>
          <w:color w:val="231F20"/>
          <w:sz w:val="24"/>
          <w:szCs w:val="24"/>
        </w:rPr>
        <w:t>5</w:t>
      </w:r>
    </w:p>
    <w:p w14:paraId="6E9A3435" w14:textId="576979C6" w:rsidR="00C61362" w:rsidRDefault="009D10BC" w:rsidP="00C61362">
      <w:pPr>
        <w:spacing w:before="84"/>
        <w:rPr>
          <w:color w:val="231F20"/>
          <w:sz w:val="49"/>
        </w:rPr>
      </w:pPr>
      <w:r>
        <w:rPr>
          <w:color w:val="231F20"/>
          <w:sz w:val="24"/>
          <w:szCs w:val="24"/>
        </w:rPr>
        <w:t>3</w:t>
      </w:r>
      <w:r w:rsidR="00C61362">
        <w:rPr>
          <w:color w:val="231F20"/>
          <w:sz w:val="24"/>
          <w:szCs w:val="24"/>
        </w:rPr>
        <w:t>.5</w:t>
      </w:r>
      <w:r w:rsidR="00447692">
        <w:rPr>
          <w:color w:val="231F20"/>
          <w:sz w:val="24"/>
          <w:szCs w:val="24"/>
        </w:rPr>
        <w:t xml:space="preserve">  </w:t>
      </w:r>
      <w:r w:rsidR="00C61362">
        <w:rPr>
          <w:color w:val="231F20"/>
          <w:sz w:val="24"/>
          <w:szCs w:val="24"/>
        </w:rPr>
        <w:t xml:space="preserve">  Graph of Loss of Model-3 ……………………………………………………….……   1</w:t>
      </w:r>
      <w:r w:rsidR="002237AC">
        <w:rPr>
          <w:color w:val="231F20"/>
          <w:sz w:val="24"/>
          <w:szCs w:val="24"/>
        </w:rPr>
        <w:t>6</w:t>
      </w:r>
    </w:p>
    <w:p w14:paraId="2CD1D8D4" w14:textId="0F7CF4E2" w:rsidR="00C61362" w:rsidRDefault="009D10BC" w:rsidP="00C61362">
      <w:pPr>
        <w:spacing w:before="84"/>
        <w:rPr>
          <w:color w:val="231F20"/>
          <w:sz w:val="49"/>
        </w:rPr>
      </w:pPr>
      <w:r>
        <w:rPr>
          <w:color w:val="231F20"/>
          <w:sz w:val="24"/>
          <w:szCs w:val="24"/>
        </w:rPr>
        <w:t>3</w:t>
      </w:r>
      <w:r w:rsidR="00C61362">
        <w:rPr>
          <w:color w:val="231F20"/>
          <w:sz w:val="24"/>
          <w:szCs w:val="24"/>
        </w:rPr>
        <w:t>.6</w:t>
      </w:r>
      <w:r w:rsidR="00447692">
        <w:rPr>
          <w:color w:val="231F20"/>
          <w:sz w:val="24"/>
          <w:szCs w:val="24"/>
        </w:rPr>
        <w:t xml:space="preserve">  </w:t>
      </w:r>
      <w:r w:rsidR="00C61362">
        <w:rPr>
          <w:color w:val="231F20"/>
          <w:sz w:val="24"/>
          <w:szCs w:val="24"/>
        </w:rPr>
        <w:t xml:space="preserve">  Graph of Accuracy of Model-3 …………………………….………………….……   1</w:t>
      </w:r>
      <w:r w:rsidR="002237AC">
        <w:rPr>
          <w:color w:val="231F20"/>
          <w:sz w:val="24"/>
          <w:szCs w:val="24"/>
        </w:rPr>
        <w:t>6</w:t>
      </w:r>
    </w:p>
    <w:p w14:paraId="24E2E803" w14:textId="57D95733" w:rsidR="00C61362" w:rsidRDefault="009D10BC" w:rsidP="00C61362">
      <w:pPr>
        <w:spacing w:before="84"/>
        <w:rPr>
          <w:color w:val="231F20"/>
          <w:sz w:val="49"/>
        </w:rPr>
      </w:pPr>
      <w:r>
        <w:rPr>
          <w:color w:val="231F20"/>
          <w:sz w:val="24"/>
          <w:szCs w:val="24"/>
        </w:rPr>
        <w:t>3</w:t>
      </w:r>
      <w:r w:rsidR="00C61362">
        <w:rPr>
          <w:color w:val="231F20"/>
          <w:sz w:val="24"/>
          <w:szCs w:val="24"/>
        </w:rPr>
        <w:t>.7</w:t>
      </w:r>
      <w:r w:rsidR="00447692">
        <w:rPr>
          <w:color w:val="231F20"/>
          <w:sz w:val="24"/>
          <w:szCs w:val="24"/>
        </w:rPr>
        <w:t xml:space="preserve">  </w:t>
      </w:r>
      <w:r w:rsidR="00C61362">
        <w:rPr>
          <w:color w:val="231F20"/>
          <w:sz w:val="24"/>
          <w:szCs w:val="24"/>
        </w:rPr>
        <w:t xml:space="preserve">  Graph of Loss of Model-4 ……………………………………………………….……   1</w:t>
      </w:r>
      <w:r w:rsidR="002237AC">
        <w:rPr>
          <w:color w:val="231F20"/>
          <w:sz w:val="24"/>
          <w:szCs w:val="24"/>
        </w:rPr>
        <w:t>7</w:t>
      </w:r>
    </w:p>
    <w:p w14:paraId="2FEB81D3" w14:textId="5385C3CE" w:rsidR="00C61362" w:rsidRDefault="009D10BC" w:rsidP="00C61362">
      <w:pPr>
        <w:spacing w:before="84"/>
        <w:rPr>
          <w:color w:val="231F20"/>
          <w:sz w:val="49"/>
        </w:rPr>
      </w:pPr>
      <w:r>
        <w:rPr>
          <w:color w:val="231F20"/>
          <w:sz w:val="24"/>
          <w:szCs w:val="24"/>
        </w:rPr>
        <w:t>3</w:t>
      </w:r>
      <w:r w:rsidR="00C61362">
        <w:rPr>
          <w:color w:val="231F20"/>
          <w:sz w:val="24"/>
          <w:szCs w:val="24"/>
        </w:rPr>
        <w:t>.8</w:t>
      </w:r>
      <w:r w:rsidR="00447692">
        <w:rPr>
          <w:color w:val="231F20"/>
          <w:sz w:val="24"/>
          <w:szCs w:val="24"/>
        </w:rPr>
        <w:t xml:space="preserve"> </w:t>
      </w:r>
      <w:r w:rsidR="00C61362">
        <w:rPr>
          <w:color w:val="231F20"/>
          <w:sz w:val="24"/>
          <w:szCs w:val="24"/>
        </w:rPr>
        <w:t xml:space="preserve">  </w:t>
      </w:r>
      <w:r w:rsidR="00447692">
        <w:rPr>
          <w:color w:val="231F20"/>
          <w:sz w:val="24"/>
          <w:szCs w:val="24"/>
        </w:rPr>
        <w:t xml:space="preserve"> </w:t>
      </w:r>
      <w:r w:rsidR="00C61362">
        <w:rPr>
          <w:color w:val="231F20"/>
          <w:sz w:val="24"/>
          <w:szCs w:val="24"/>
        </w:rPr>
        <w:t>Graph of Accuracy of Model-4 …………………………….………………….……   1</w:t>
      </w:r>
      <w:r w:rsidR="002237AC">
        <w:rPr>
          <w:color w:val="231F20"/>
          <w:sz w:val="24"/>
          <w:szCs w:val="24"/>
        </w:rPr>
        <w:t>7</w:t>
      </w:r>
    </w:p>
    <w:p w14:paraId="714730B1" w14:textId="481F3F7D" w:rsidR="00C61362" w:rsidRDefault="009D10BC" w:rsidP="00C61362">
      <w:pPr>
        <w:spacing w:before="84"/>
        <w:rPr>
          <w:color w:val="231F20"/>
          <w:sz w:val="49"/>
        </w:rPr>
      </w:pPr>
      <w:r>
        <w:rPr>
          <w:color w:val="231F20"/>
          <w:sz w:val="24"/>
          <w:szCs w:val="24"/>
        </w:rPr>
        <w:t>3</w:t>
      </w:r>
      <w:r w:rsidR="00C61362">
        <w:rPr>
          <w:color w:val="231F20"/>
          <w:sz w:val="24"/>
          <w:szCs w:val="24"/>
        </w:rPr>
        <w:t xml:space="preserve">.9 </w:t>
      </w:r>
      <w:r w:rsidR="00447692">
        <w:rPr>
          <w:color w:val="231F20"/>
          <w:sz w:val="24"/>
          <w:szCs w:val="24"/>
        </w:rPr>
        <w:t xml:space="preserve">  </w:t>
      </w:r>
      <w:r w:rsidR="00C61362">
        <w:rPr>
          <w:color w:val="231F20"/>
          <w:sz w:val="24"/>
          <w:szCs w:val="24"/>
        </w:rPr>
        <w:t xml:space="preserve"> Graph of Loss of Model-5 ……………………………………………………….……   1</w:t>
      </w:r>
      <w:r w:rsidR="002237AC">
        <w:rPr>
          <w:color w:val="231F20"/>
          <w:sz w:val="24"/>
          <w:szCs w:val="24"/>
        </w:rPr>
        <w:t>8</w:t>
      </w:r>
    </w:p>
    <w:p w14:paraId="5323DFA6" w14:textId="565D5C14" w:rsidR="00C61362" w:rsidRDefault="009D10BC" w:rsidP="00C61362">
      <w:pPr>
        <w:spacing w:before="84"/>
        <w:rPr>
          <w:color w:val="231F20"/>
          <w:sz w:val="49"/>
        </w:rPr>
      </w:pPr>
      <w:r>
        <w:rPr>
          <w:color w:val="231F20"/>
          <w:sz w:val="24"/>
          <w:szCs w:val="24"/>
        </w:rPr>
        <w:t>3</w:t>
      </w:r>
      <w:r w:rsidR="00C61362">
        <w:rPr>
          <w:color w:val="231F20"/>
          <w:sz w:val="24"/>
          <w:szCs w:val="24"/>
        </w:rPr>
        <w:t>.1</w:t>
      </w:r>
      <w:r w:rsidR="00447692">
        <w:rPr>
          <w:color w:val="231F20"/>
          <w:sz w:val="24"/>
          <w:szCs w:val="24"/>
        </w:rPr>
        <w:t>0</w:t>
      </w:r>
      <w:r w:rsidR="00C61362">
        <w:rPr>
          <w:color w:val="231F20"/>
          <w:sz w:val="24"/>
          <w:szCs w:val="24"/>
        </w:rPr>
        <w:t xml:space="preserve">  Graph of Accuracy of Model-5 …………………………….………….…</w:t>
      </w:r>
      <w:r w:rsidR="001216CE">
        <w:rPr>
          <w:color w:val="231F20"/>
          <w:sz w:val="24"/>
          <w:szCs w:val="24"/>
        </w:rPr>
        <w:t>...</w:t>
      </w:r>
      <w:r w:rsidR="00C61362">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has to find connections between long input and output sentences composed of dozens of words. It seemed that the existing RNN architectures needed to be changed and adapted to better deal with such tasks.</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xml:space="preserve">,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w:t>
      </w:r>
      <w:r w:rsidRPr="00EB3715">
        <w:rPr>
          <w:color w:val="231F20"/>
          <w:sz w:val="24"/>
          <w:szCs w:val="24"/>
        </w:rPr>
        <w:lastRenderedPageBreak/>
        <w:t>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67B661AC" w14:textId="0DF88532" w:rsidR="00624912" w:rsidRDefault="00624912" w:rsidP="00784377">
      <w:pPr>
        <w:tabs>
          <w:tab w:val="left" w:pos="6223"/>
        </w:tabs>
        <w:rPr>
          <w:sz w:val="24"/>
          <w:szCs w:val="24"/>
        </w:rPr>
      </w:pPr>
    </w:p>
    <w:p w14:paraId="121A78D4" w14:textId="77777777" w:rsidR="00AF505D" w:rsidRDefault="00AF505D"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0800325D"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00236CFD">
        <w:rPr>
          <w:rFonts w:ascii="Arial" w:eastAsia="Arial" w:hAnsi="Arial" w:cs="Arial"/>
          <w:sz w:val="21"/>
          <w:szCs w:val="21"/>
        </w:rPr>
        <w:t>he rate of producing digital news is large and quick, running daily at every second, thus it is challenging for machine learning to effectively detect fake news and it is very important to keep developing the techniques in order to keep up with pace.</w:t>
      </w:r>
    </w:p>
    <w:p w14:paraId="0A98D595" w14:textId="77777777" w:rsidR="00236CFD" w:rsidRPr="00236CFD" w:rsidRDefault="00236CFD" w:rsidP="00236CFD">
      <w:pPr>
        <w:pStyle w:val="ListParagraph"/>
        <w:ind w:left="495"/>
        <w:rPr>
          <w:rFonts w:ascii="Arial" w:eastAsia="Arial" w:hAnsi="Arial" w:cs="Arial"/>
          <w:sz w:val="21"/>
          <w:szCs w:val="21"/>
        </w:rPr>
      </w:pPr>
    </w:p>
    <w:p w14:paraId="244666A9" w14:textId="3E30FD46" w:rsidR="00236CFD" w:rsidRPr="00236CFD" w:rsidRDefault="00236CFD" w:rsidP="00236CFD">
      <w:pPr>
        <w:pStyle w:val="ListParagraph"/>
        <w:ind w:left="495"/>
        <w:rPr>
          <w:rFonts w:ascii="Arial" w:eastAsia="Arial" w:hAnsi="Arial" w:cs="Arial"/>
          <w:sz w:val="21"/>
          <w:szCs w:val="21"/>
        </w:rPr>
      </w:pPr>
      <w:r w:rsidRPr="00236CFD">
        <w:rPr>
          <w:rFonts w:ascii="Arial" w:eastAsia="Arial" w:hAnsi="Arial" w:cs="Arial"/>
          <w:sz w:val="21"/>
          <w:szCs w:val="21"/>
        </w:rPr>
        <w:t>[</w:t>
      </w:r>
      <w:r w:rsidR="00D907CA">
        <w:rPr>
          <w:rFonts w:ascii="Arial" w:eastAsia="Arial" w:hAnsi="Arial" w:cs="Arial"/>
          <w:sz w:val="21"/>
          <w:szCs w:val="21"/>
        </w:rPr>
        <w:t xml:space="preserve">1] </w:t>
      </w:r>
      <w:r w:rsidRPr="00236CFD">
        <w:rPr>
          <w:rFonts w:ascii="Arial" w:eastAsia="Arial" w:hAnsi="Arial" w:cs="Arial"/>
          <w:sz w:val="21"/>
          <w:szCs w:val="21"/>
        </w:rPr>
        <w:t>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14:paraId="3BDD1758" w14:textId="77777777" w:rsidR="00236CFD" w:rsidRPr="00236CFD" w:rsidRDefault="00236CFD" w:rsidP="00236CFD">
      <w:pPr>
        <w:pStyle w:val="ListParagraph"/>
        <w:ind w:left="495"/>
        <w:rPr>
          <w:rFonts w:ascii="Arial" w:eastAsia="Arial" w:hAnsi="Arial" w:cs="Arial"/>
          <w:sz w:val="21"/>
          <w:szCs w:val="21"/>
        </w:rPr>
      </w:pPr>
    </w:p>
    <w:p w14:paraId="2BD55C6B" w14:textId="24519387" w:rsidR="00236CFD" w:rsidRDefault="00236CFD" w:rsidP="00236CFD">
      <w:pPr>
        <w:pStyle w:val="ListParagraph"/>
        <w:ind w:left="495"/>
        <w:rPr>
          <w:rFonts w:ascii="Arial" w:eastAsia="Arial" w:hAnsi="Arial" w:cs="Arial"/>
        </w:rPr>
      </w:pPr>
      <w:r w:rsidRPr="00236CFD">
        <w:rPr>
          <w:rFonts w:ascii="Arial" w:eastAsia="Arial" w:hAnsi="Arial" w:cs="Arial"/>
        </w:rPr>
        <w:t>[</w:t>
      </w:r>
      <w:r w:rsidR="00D907CA">
        <w:rPr>
          <w:rFonts w:ascii="Arial" w:eastAsia="Arial" w:hAnsi="Arial" w:cs="Arial"/>
        </w:rPr>
        <w:t>5</w:t>
      </w:r>
      <w:r w:rsidRPr="00236CFD">
        <w:rPr>
          <w:rFonts w:ascii="Arial" w:eastAsia="Arial" w:hAnsi="Arial" w:cs="Arial"/>
        </w:rPr>
        <w:t xml:space="preserve">] </w:t>
      </w:r>
      <w:r w:rsidR="00D907CA">
        <w:rPr>
          <w:rFonts w:ascii="Arial" w:eastAsia="Arial" w:hAnsi="Arial" w:cs="Arial"/>
        </w:rPr>
        <w:t xml:space="preserve">This paper </w:t>
      </w:r>
      <w:r w:rsidRPr="00236CFD">
        <w:rPr>
          <w:rFonts w:ascii="Arial" w:eastAsia="Arial" w:hAnsi="Arial" w:cs="Arial"/>
        </w:rPr>
        <w:t>tells us about accuracy of different models i.e., Naive Bayes, Decision trees, SVM, Neural Networks, Random Forest, XG Boost on different datasets.  [Survey on Fake News Detection using Machine learning Algorithms] published at (IJERT) in 2021 shows that Random Forest yielded 65.6 accuracy on liar dataset [liar dataset] preceding naive bayes, svm, logistic regression and decision tree with 63.7, 63, 62.5, 60 accuracies.</w:t>
      </w:r>
    </w:p>
    <w:p w14:paraId="31BF5289" w14:textId="77777777" w:rsidR="005C203D" w:rsidRPr="00236CFD" w:rsidRDefault="005C203D" w:rsidP="00236CFD">
      <w:pPr>
        <w:pStyle w:val="ListParagraph"/>
        <w:ind w:left="495"/>
        <w:rPr>
          <w:rFonts w:ascii="Arial" w:eastAsia="Arial" w:hAnsi="Arial" w:cs="Arial"/>
        </w:rPr>
      </w:pPr>
    </w:p>
    <w:p w14:paraId="4576F04D" w14:textId="1B1E7F80" w:rsidR="005C203D" w:rsidRDefault="00236CFD" w:rsidP="005C203D">
      <w:pPr>
        <w:pStyle w:val="ListParagraph"/>
        <w:ind w:left="495"/>
        <w:rPr>
          <w:rFonts w:ascii="Arial" w:eastAsia="Arial" w:hAnsi="Arial" w:cs="Arial"/>
        </w:rPr>
      </w:pPr>
      <w:r w:rsidRPr="00236CFD">
        <w:rPr>
          <w:rFonts w:ascii="Arial" w:eastAsia="Arial" w:hAnsi="Arial" w:cs="Arial"/>
        </w:rPr>
        <w:t>[</w:t>
      </w:r>
      <w:r w:rsidR="00CF2D2A">
        <w:rPr>
          <w:rFonts w:ascii="Arial" w:eastAsia="Arial" w:hAnsi="Arial" w:cs="Arial"/>
        </w:rPr>
        <w:t>6</w:t>
      </w:r>
      <w:r w:rsidRPr="00236CFD">
        <w:rPr>
          <w:rFonts w:ascii="Arial" w:eastAsia="Arial" w:hAnsi="Arial" w:cs="Arial"/>
        </w:rPr>
        <w:t xml:space="preserve">] by </w:t>
      </w:r>
      <w:r w:rsidR="005C203D" w:rsidRPr="00236CFD">
        <w:rPr>
          <w:rFonts w:ascii="Arial" w:eastAsia="Arial" w:hAnsi="Arial" w:cs="Arial"/>
        </w:rPr>
        <w:t>Xuzhou</w:t>
      </w:r>
      <w:r w:rsidRPr="00236CFD">
        <w:rPr>
          <w:rFonts w:ascii="Arial" w:eastAsia="Arial" w:hAnsi="Arial" w:cs="Arial"/>
        </w:rPr>
        <w:t xml:space="preserve"> in 2015 proposed a rumour detector which identifies trending rumours on twitter. The detector, which searches for rare but informative phrases, combined with clustering and a classiﬁer on the clusters, yields surprisingly good performance. According to this detector, on twitter out of 50 candidate statements, about one third of them are real rumours.</w:t>
      </w:r>
    </w:p>
    <w:p w14:paraId="78D9C06D" w14:textId="77777777" w:rsidR="005C203D" w:rsidRDefault="005C203D" w:rsidP="005C203D">
      <w:pPr>
        <w:pStyle w:val="ListParagraph"/>
        <w:ind w:left="495"/>
        <w:rPr>
          <w:rFonts w:ascii="Arial" w:eastAsia="Arial" w:hAnsi="Arial" w:cs="Arial"/>
        </w:rPr>
      </w:pPr>
    </w:p>
    <w:p w14:paraId="4153D4EF" w14:textId="687A08A4" w:rsidR="00236CFD" w:rsidRPr="005C203D" w:rsidRDefault="00236CFD" w:rsidP="005C203D">
      <w:pPr>
        <w:pStyle w:val="ListParagraph"/>
        <w:ind w:left="495"/>
        <w:rPr>
          <w:rFonts w:ascii="Arial" w:eastAsia="Arial" w:hAnsi="Arial" w:cs="Arial"/>
        </w:rPr>
      </w:pPr>
      <w:r w:rsidRPr="005C203D">
        <w:rPr>
          <w:rFonts w:ascii="Arial" w:eastAsia="Arial" w:hAnsi="Arial" w:cs="Arial"/>
        </w:rPr>
        <w:t>[</w:t>
      </w:r>
      <w:r w:rsidR="00CF2D2A">
        <w:rPr>
          <w:rFonts w:ascii="Arial" w:eastAsia="Arial" w:hAnsi="Arial" w:cs="Arial"/>
        </w:rPr>
        <w:t xml:space="preserve">7] </w:t>
      </w:r>
      <w:r w:rsidRPr="005C203D">
        <w:rPr>
          <w:rFonts w:ascii="Arial" w:eastAsia="Arial" w:hAnsi="Arial" w:cs="Arial"/>
        </w:rPr>
        <w:t>published by Ahmed in International Journal of Computer and Information Engineering in 2020 gives us all the relevant information regarding implementation of machine learning on fake news. It gives us an overview of Methodology, pre-processing and implementation tasks of a model. The passive aggressive classifier gives 0.93 accuracy on fake news dataset which is the maximum of all the classifiers used.</w:t>
      </w:r>
    </w:p>
    <w:p w14:paraId="481CAB5E" w14:textId="22739240" w:rsidR="00236CFD" w:rsidRDefault="00236CFD" w:rsidP="005C203D">
      <w:pPr>
        <w:pStyle w:val="ListParagraph"/>
        <w:ind w:left="495"/>
      </w:pPr>
      <w:r>
        <w:br/>
      </w:r>
      <w:r w:rsidRPr="00236CFD">
        <w:rPr>
          <w:rFonts w:ascii="Arial" w:eastAsia="Arial" w:hAnsi="Arial" w:cs="Arial"/>
        </w:rPr>
        <w:t>[</w:t>
      </w:r>
      <w:r w:rsidR="00A33E92">
        <w:rPr>
          <w:rFonts w:ascii="Arial" w:eastAsia="Arial" w:hAnsi="Arial" w:cs="Arial"/>
        </w:rPr>
        <w:t>8</w:t>
      </w:r>
      <w:r w:rsidRPr="00236CFD">
        <w:rPr>
          <w:rFonts w:ascii="Arial" w:eastAsia="Arial" w:hAnsi="Arial" w:cs="Arial"/>
        </w:rPr>
        <w:t xml:space="preserve">] published in 2020 at IEEE proposed a hybrid deep learning model (a combination of CNN and LSTM) which experiments with dimension reduction techniques and pre-processing.  The dimensionality reduction methods it uses are principal component analysis [2018 on using Principal Component Analysis] and Chi-square [chi square </w:t>
      </w:r>
      <w:r w:rsidRPr="00236CFD">
        <w:rPr>
          <w:rFonts w:ascii="Arial" w:eastAsia="Arial" w:hAnsi="Arial" w:cs="Arial"/>
        </w:rPr>
        <w:lastRenderedPageBreak/>
        <w:t>reduction] on fake news challenge dataset. The best accuracy is yielded by CNN-LSTM with PCA, that is 97.8%.</w:t>
      </w:r>
    </w:p>
    <w:p w14:paraId="48E0DFCD" w14:textId="0B39B724" w:rsidR="005C203D" w:rsidRDefault="00C27BA3" w:rsidP="005C203D">
      <w:pPr>
        <w:pStyle w:val="ListParagraph"/>
        <w:ind w:left="495"/>
        <w:rPr>
          <w:rFonts w:ascii="Arial" w:eastAsia="Arial" w:hAnsi="Arial" w:cs="Arial"/>
        </w:rPr>
      </w:pPr>
      <w:r>
        <w:rPr>
          <w:rFonts w:ascii="Arial" w:eastAsia="Arial" w:hAnsi="Arial" w:cs="Arial"/>
        </w:rPr>
        <w:t>[9</w:t>
      </w:r>
      <w:r w:rsidR="00236CFD" w:rsidRPr="00236CFD">
        <w:rPr>
          <w:rFonts w:ascii="Arial" w:eastAsia="Arial" w:hAnsi="Arial" w:cs="Arial"/>
        </w:rPr>
        <w:t>] this study shows an implementation of deep two-path semi-supervised learning model “dstl” on PHEME dataset.  To train and test the model both labelled and unlabelled dataset is used. The model contains three CNNs. The performance of dstl is inspected with different ratios of labelled data. The proposed model surpasses the F-score of bidirectional recurrent neural (BRNN), 35.85%, by yielding F-Score of 57.98% with 30% labelled data.</w:t>
      </w:r>
    </w:p>
    <w:p w14:paraId="0E947DB4" w14:textId="77777777" w:rsidR="005C203D" w:rsidRDefault="005C203D" w:rsidP="005C203D">
      <w:pPr>
        <w:pStyle w:val="ListParagraph"/>
        <w:ind w:left="495"/>
        <w:rPr>
          <w:rFonts w:ascii="Arial" w:eastAsia="Arial" w:hAnsi="Arial" w:cs="Arial"/>
        </w:rPr>
      </w:pPr>
    </w:p>
    <w:p w14:paraId="07695D18" w14:textId="3E87A9E2" w:rsidR="005C203D" w:rsidRDefault="00236CFD" w:rsidP="005C203D">
      <w:pPr>
        <w:pStyle w:val="ListParagraph"/>
        <w:ind w:left="495"/>
        <w:rPr>
          <w:rFonts w:ascii="Arial" w:eastAsia="Arial" w:hAnsi="Arial" w:cs="Arial"/>
        </w:rPr>
      </w:pPr>
      <w:r w:rsidRPr="00236CFD">
        <w:rPr>
          <w:rFonts w:ascii="Arial" w:eastAsia="Arial" w:hAnsi="Arial" w:cs="Arial"/>
        </w:rPr>
        <w:t>[</w:t>
      </w:r>
      <w:r w:rsidR="00C27BA3">
        <w:rPr>
          <w:rFonts w:ascii="Arial" w:eastAsia="Arial" w:hAnsi="Arial" w:cs="Arial"/>
        </w:rPr>
        <w:t>10</w:t>
      </w:r>
      <w:r w:rsidRPr="00236CFD">
        <w:rPr>
          <w:rFonts w:ascii="Arial" w:eastAsia="Arial" w:hAnsi="Arial" w:cs="Arial"/>
        </w:rPr>
        <w:t>] published in 2020 proposes a tree structure model having two branches with the idea of using CNN and LSTM parallel. As we know CNN is good at extracting spatial features and LSTM is good at finding long-term dependencies in data. Further it suggests to concatenate both output vector and implement SoftMax layer. The input data of the branches differ due to pre-processing methods and corpus representation. CNN yields best accuracy when used with character level embedding where content like URL information, emoji, stop words are also taken into account. RNN variants like LSTM, Bi-LSTM, GRU input data is ready after pre-processing and applying word embedding methods like FastText, which can embed the words successfully which are not present in the corpus. It yields an F1-score of 0.89 on self-mined dataset which consists of 17,289 Turkish tweets.</w:t>
      </w:r>
    </w:p>
    <w:p w14:paraId="59D60EE5" w14:textId="77777777" w:rsidR="005C203D" w:rsidRDefault="005C203D" w:rsidP="005C203D">
      <w:pPr>
        <w:pStyle w:val="ListParagraph"/>
        <w:ind w:left="495"/>
        <w:rPr>
          <w:rFonts w:ascii="Arial" w:eastAsia="Arial" w:hAnsi="Arial" w:cs="Arial"/>
        </w:rPr>
      </w:pPr>
    </w:p>
    <w:p w14:paraId="1C4FCA63" w14:textId="44D83413" w:rsidR="00236CFD" w:rsidRPr="00236CF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2</w:t>
      </w:r>
      <w:r w:rsidRPr="00236CFD">
        <w:rPr>
          <w:rFonts w:ascii="Arial" w:eastAsia="Arial" w:hAnsi="Arial" w:cs="Arial"/>
        </w:rPr>
        <w:t xml:space="preser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14:paraId="3C13E705" w14:textId="77777777" w:rsidR="00236CFD" w:rsidRPr="00236CFD" w:rsidRDefault="00236CFD" w:rsidP="00236CFD">
      <w:pPr>
        <w:pStyle w:val="ListParagraph"/>
        <w:ind w:left="495"/>
        <w:rPr>
          <w:rFonts w:ascii="Arial" w:eastAsia="Arial" w:hAnsi="Arial" w:cs="Arial"/>
        </w:rPr>
      </w:pPr>
    </w:p>
    <w:p w14:paraId="6292875A" w14:textId="7AE00EBE" w:rsidR="00236CFD" w:rsidRPr="00236CFD" w:rsidRDefault="00236CFD" w:rsidP="00236CF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3]</w:t>
      </w:r>
      <w:r w:rsidRPr="00236CFD">
        <w:rPr>
          <w:rFonts w:ascii="Arial" w:eastAsia="Arial" w:hAnsi="Arial" w:cs="Arial"/>
        </w:rPr>
        <w:t xml:space="preserve">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14:paraId="2A5F6E0D" w14:textId="77777777" w:rsidR="00236CFD" w:rsidRPr="00236CFD" w:rsidRDefault="00236CFD" w:rsidP="00236CFD">
      <w:pPr>
        <w:pStyle w:val="ListParagraph"/>
        <w:ind w:left="495"/>
        <w:rPr>
          <w:rFonts w:ascii="Arial" w:eastAsia="Arial" w:hAnsi="Arial" w:cs="Arial"/>
        </w:rPr>
      </w:pPr>
    </w:p>
    <w:p w14:paraId="074DAE14" w14:textId="46165054" w:rsidR="00720115" w:rsidRPr="005C203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4</w:t>
      </w:r>
      <w:r w:rsidRPr="00236CFD">
        <w:rPr>
          <w:rFonts w:ascii="Arial" w:eastAsia="Arial" w:hAnsi="Arial" w:cs="Arial"/>
        </w:rPr>
        <w:t xml:space="preserve">] Recurrent Neural Network is proficient at detecting pattern on Sequential data. This paper experiments with various models containing RNN layer. The dataset used consists of 5800 tweets used in the work of Zubiaga et al[]. The model with LSTM layer performs the best with the accuracy of 82.29%. </w:t>
      </w:r>
    </w:p>
    <w:p w14:paraId="30783D47" w14:textId="26D2A65F" w:rsidR="00721231" w:rsidRDefault="00721231" w:rsidP="00784377">
      <w:pPr>
        <w:tabs>
          <w:tab w:val="left" w:pos="6223"/>
        </w:tabs>
        <w:rPr>
          <w:sz w:val="24"/>
          <w:szCs w:val="24"/>
        </w:rPr>
      </w:pPr>
    </w:p>
    <w:p w14:paraId="7A4543D4" w14:textId="4C2AB4CA" w:rsidR="005C203D" w:rsidRDefault="005C203D" w:rsidP="00784377">
      <w:pPr>
        <w:tabs>
          <w:tab w:val="left" w:pos="6223"/>
        </w:tabs>
        <w:rPr>
          <w:sz w:val="24"/>
          <w:szCs w:val="24"/>
        </w:rPr>
      </w:pPr>
    </w:p>
    <w:p w14:paraId="1D668420" w14:textId="00E771D5" w:rsidR="00AF505D" w:rsidRDefault="00AF505D" w:rsidP="00784377">
      <w:pPr>
        <w:tabs>
          <w:tab w:val="left" w:pos="6223"/>
        </w:tabs>
        <w:rPr>
          <w:sz w:val="24"/>
          <w:szCs w:val="24"/>
        </w:rPr>
      </w:pPr>
    </w:p>
    <w:p w14:paraId="4A06A051" w14:textId="7B411625" w:rsidR="00AF505D" w:rsidRDefault="00AF505D" w:rsidP="00784377">
      <w:pPr>
        <w:tabs>
          <w:tab w:val="left" w:pos="6223"/>
        </w:tabs>
        <w:rPr>
          <w:sz w:val="24"/>
          <w:szCs w:val="24"/>
        </w:rPr>
      </w:pPr>
    </w:p>
    <w:p w14:paraId="0AFB8321" w14:textId="6DE23BDD" w:rsidR="00AF505D" w:rsidRDefault="00AF505D" w:rsidP="00784377">
      <w:pPr>
        <w:tabs>
          <w:tab w:val="left" w:pos="6223"/>
        </w:tabs>
        <w:rPr>
          <w:sz w:val="24"/>
          <w:szCs w:val="24"/>
        </w:rPr>
      </w:pPr>
    </w:p>
    <w:p w14:paraId="4F7DDC53" w14:textId="2A7A4D5F" w:rsidR="00AF505D" w:rsidRDefault="00AF505D" w:rsidP="00784377">
      <w:pPr>
        <w:tabs>
          <w:tab w:val="left" w:pos="6223"/>
        </w:tabs>
        <w:rPr>
          <w:sz w:val="24"/>
          <w:szCs w:val="24"/>
        </w:rPr>
      </w:pPr>
    </w:p>
    <w:p w14:paraId="30F6FA99" w14:textId="77777777" w:rsidR="00AF505D" w:rsidRDefault="00AF505D"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lastRenderedPageBreak/>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w:lastRenderedPageBreak/>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lastRenderedPageBreak/>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used one-hot encoder to encode the words and then generate the embedding 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220E65E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.1                                                                                Figure </w:t>
      </w:r>
      <w:r w:rsidR="009D10BC">
        <w:rPr>
          <w:rFonts w:ascii="Cambria Math" w:hAnsi="Cambria Math"/>
          <w:i/>
          <w:color w:val="231F20"/>
          <w:sz w:val="20"/>
          <w:szCs w:val="20"/>
        </w:rPr>
        <w:t>3</w:t>
      </w:r>
      <w:r>
        <w:rPr>
          <w:rFonts w:ascii="Cambria Math" w:hAnsi="Cambria Math"/>
          <w:i/>
          <w:color w:val="231F20"/>
          <w:sz w:val="20"/>
          <w:szCs w:val="20"/>
        </w:rPr>
        <w:t>.2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02385018"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.3                                                                                Figure </w:t>
      </w:r>
      <w:r w:rsidR="009D10BC">
        <w:rPr>
          <w:rFonts w:ascii="Cambria Math" w:hAnsi="Cambria Math"/>
          <w:i/>
          <w:color w:val="231F20"/>
          <w:sz w:val="20"/>
          <w:szCs w:val="20"/>
        </w:rPr>
        <w:t>3</w:t>
      </w:r>
      <w:r>
        <w:rPr>
          <w:rFonts w:ascii="Cambria Math" w:hAnsi="Cambria Math"/>
          <w:i/>
          <w:color w:val="231F20"/>
          <w:sz w:val="20"/>
          <w:szCs w:val="20"/>
        </w:rPr>
        <w:t>.4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504D8A62"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.5                                                                                Figure </w:t>
      </w:r>
      <w:r w:rsidR="009D10BC">
        <w:rPr>
          <w:rFonts w:ascii="Cambria Math" w:hAnsi="Cambria Math"/>
          <w:i/>
          <w:color w:val="231F20"/>
          <w:sz w:val="20"/>
          <w:szCs w:val="20"/>
        </w:rPr>
        <w:t>3</w:t>
      </w:r>
      <w:r>
        <w:rPr>
          <w:rFonts w:ascii="Cambria Math" w:hAnsi="Cambria Math"/>
          <w:i/>
          <w:color w:val="231F20"/>
          <w:sz w:val="20"/>
          <w:szCs w:val="20"/>
        </w:rPr>
        <w:t>.6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3657FE07"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E60CA3E"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.7                                                                                Figure </w:t>
      </w:r>
      <w:r w:rsidR="009D10BC">
        <w:rPr>
          <w:rFonts w:ascii="Cambria Math" w:hAnsi="Cambria Math"/>
          <w:i/>
          <w:color w:val="231F20"/>
          <w:sz w:val="20"/>
          <w:szCs w:val="20"/>
        </w:rPr>
        <w:t>3</w:t>
      </w:r>
      <w:r>
        <w:rPr>
          <w:rFonts w:ascii="Cambria Math" w:hAnsi="Cambria Math"/>
          <w:i/>
          <w:color w:val="231F20"/>
          <w:sz w:val="20"/>
          <w:szCs w:val="20"/>
        </w:rPr>
        <w:t>.8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237836CF"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LSTM  boosting its accuracy to 91%. Though we have used batch normalization </w:t>
      </w:r>
      <w:r w:rsidR="00964603">
        <w:rPr>
          <w:color w:val="231F20"/>
          <w:sz w:val="24"/>
          <w:szCs w:val="24"/>
        </w:rPr>
        <w:t>it</w:t>
      </w:r>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22DDC861"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.9                                                                                Figure </w:t>
      </w:r>
      <w:r w:rsidR="009D10BC">
        <w:rPr>
          <w:rFonts w:ascii="Cambria Math" w:hAnsi="Cambria Math"/>
          <w:i/>
          <w:color w:val="231F20"/>
          <w:sz w:val="20"/>
          <w:szCs w:val="20"/>
        </w:rPr>
        <w:t>3</w:t>
      </w:r>
      <w:r>
        <w:rPr>
          <w:rFonts w:ascii="Cambria Math" w:hAnsi="Cambria Math"/>
          <w:i/>
          <w:color w:val="231F20"/>
          <w:sz w:val="20"/>
          <w:szCs w:val="20"/>
        </w:rPr>
        <w:t>.10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350498D9"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181AFF5D" w:rsidR="00985E00" w:rsidRDefault="00985E00" w:rsidP="00834A30">
      <w:pPr>
        <w:widowControl w:val="0"/>
        <w:tabs>
          <w:tab w:val="left" w:pos="1327"/>
          <w:tab w:val="left" w:pos="1328"/>
        </w:tabs>
        <w:autoSpaceDE w:val="0"/>
        <w:autoSpaceDN w:val="0"/>
        <w:spacing w:before="234"/>
        <w:rPr>
          <w:color w:val="231F20"/>
          <w:sz w:val="24"/>
          <w:szCs w:val="24"/>
        </w:rPr>
      </w:pPr>
    </w:p>
    <w:p w14:paraId="5EC35F36" w14:textId="77777777" w:rsidR="00834A30" w:rsidRPr="00834A30" w:rsidRDefault="00834A30" w:rsidP="00834A30">
      <w:pPr>
        <w:widowControl w:val="0"/>
        <w:tabs>
          <w:tab w:val="left" w:pos="1327"/>
          <w:tab w:val="left" w:pos="1328"/>
        </w:tabs>
        <w:autoSpaceDE w:val="0"/>
        <w:autoSpaceDN w:val="0"/>
        <w:spacing w:before="234"/>
        <w:rPr>
          <w:color w:val="231F20"/>
          <w:sz w:val="24"/>
          <w:szCs w:val="24"/>
        </w:rPr>
      </w:pPr>
    </w:p>
    <w:p w14:paraId="708D562C" w14:textId="46F683C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A2A03F7" w14:textId="38E70E0C"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7728FB42" w14:textId="272959FF" w:rsidR="00CC0B39" w:rsidRDefault="00D10EA2" w:rsidP="00CC0B39">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RNN + Attention</w:t>
      </w:r>
      <w:r w:rsidR="009A7CF7">
        <w:rPr>
          <w:b/>
          <w:color w:val="231F20"/>
          <w:sz w:val="32"/>
          <w:szCs w:val="20"/>
        </w:rPr>
        <w:t xml:space="preserve"> Model</w:t>
      </w:r>
      <w:r w:rsidR="009A7CF7" w:rsidRPr="00561200">
        <w:rPr>
          <w:b/>
          <w:color w:val="231F20"/>
          <w:sz w:val="32"/>
          <w:szCs w:val="20"/>
        </w:rPr>
        <w:t>s</w:t>
      </w:r>
    </w:p>
    <w:p w14:paraId="786E6566" w14:textId="77777777" w:rsidR="00AF505D" w:rsidRDefault="00AF505D" w:rsidP="00AF505D">
      <w:pPr>
        <w:pStyle w:val="ListParagraph"/>
        <w:widowControl w:val="0"/>
        <w:tabs>
          <w:tab w:val="left" w:pos="1327"/>
          <w:tab w:val="left" w:pos="1328"/>
        </w:tabs>
        <w:autoSpaceDE w:val="0"/>
        <w:autoSpaceDN w:val="0"/>
        <w:spacing w:before="234"/>
        <w:rPr>
          <w:b/>
          <w:color w:val="231F20"/>
          <w:sz w:val="32"/>
          <w:szCs w:val="20"/>
        </w:rPr>
      </w:pPr>
    </w:p>
    <w:p w14:paraId="419542D4" w14:textId="6DFFBBAD" w:rsidR="00CC0B39" w:rsidRPr="00CC0B39" w:rsidRDefault="00CC0B39" w:rsidP="00CC0B39">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Further, to improve the accuracy we will be analysing  performance of different architecture of combination of  LSTM +</w:t>
      </w:r>
      <w:r w:rsidR="00416CFE">
        <w:rPr>
          <w:color w:val="231F20"/>
          <w:sz w:val="24"/>
          <w:szCs w:val="24"/>
        </w:rPr>
        <w:t xml:space="preserve"> A</w:t>
      </w:r>
      <w:r>
        <w:rPr>
          <w:color w:val="231F20"/>
          <w:sz w:val="24"/>
          <w:szCs w:val="24"/>
        </w:rPr>
        <w:t>ttention layer networks</w:t>
      </w:r>
      <w:r w:rsidR="00416CFE">
        <w:rPr>
          <w:color w:val="231F20"/>
          <w:sz w:val="24"/>
          <w:szCs w:val="24"/>
        </w:rPr>
        <w:t>.</w:t>
      </w:r>
    </w:p>
    <w:p w14:paraId="4564A525" w14:textId="32C5A3F6"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3FB7D420" w14:textId="69648B70" w:rsidR="00983487" w:rsidRPr="009414D0" w:rsidRDefault="00D10EA2" w:rsidP="009414D0">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21E8F958" w14:textId="01B2797E"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3ED113C0" w14:textId="13E0DE3E" w:rsidR="009A707E" w:rsidRPr="00372A83" w:rsidRDefault="00983487" w:rsidP="00372A83">
      <w:pPr>
        <w:pStyle w:val="ListParagraph"/>
        <w:widowControl w:val="0"/>
        <w:tabs>
          <w:tab w:val="left" w:pos="1327"/>
          <w:tab w:val="left" w:pos="1328"/>
        </w:tabs>
        <w:autoSpaceDE w:val="0"/>
        <w:autoSpaceDN w:val="0"/>
        <w:spacing w:before="234"/>
        <w:rPr>
          <w:b/>
          <w:bCs/>
          <w:color w:val="231F20"/>
          <w:sz w:val="28"/>
          <w:szCs w:val="28"/>
          <w:u w:val="single"/>
        </w:rPr>
      </w:pPr>
      <w:r>
        <w:rPr>
          <w:color w:val="231F20"/>
          <w:sz w:val="24"/>
          <w:szCs w:val="24"/>
        </w:rPr>
        <w:t>The model with attention layer gets a significant improvement on accuracy</w:t>
      </w:r>
      <w:r w:rsidR="00372A83">
        <w:rPr>
          <w:color w:val="231F20"/>
          <w:sz w:val="24"/>
          <w:szCs w:val="24"/>
        </w:rPr>
        <w:t>. The attention layer decides efficiently about the data model needs to focus more on. The model is more complex as</w:t>
      </w:r>
      <w:r w:rsidR="00E30720">
        <w:rPr>
          <w:color w:val="231F20"/>
          <w:sz w:val="24"/>
          <w:szCs w:val="24"/>
        </w:rPr>
        <w:t xml:space="preserve"> it uses </w:t>
      </w:r>
      <w:r w:rsidR="00AF505D">
        <w:rPr>
          <w:color w:val="231F20"/>
          <w:sz w:val="24"/>
          <w:szCs w:val="24"/>
        </w:rPr>
        <w:t>a greater</w:t>
      </w:r>
      <w:r w:rsidR="00E30720">
        <w:rPr>
          <w:color w:val="231F20"/>
          <w:sz w:val="24"/>
          <w:szCs w:val="24"/>
        </w:rPr>
        <w:t xml:space="preserve"> number of layers than previous ones </w:t>
      </w:r>
      <w:proofErr w:type="gramStart"/>
      <w:r w:rsidR="00E30720">
        <w:rPr>
          <w:color w:val="231F20"/>
          <w:sz w:val="24"/>
          <w:szCs w:val="24"/>
        </w:rPr>
        <w:t>But</w:t>
      </w:r>
      <w:proofErr w:type="gramEnd"/>
      <w:r w:rsidR="00E30720">
        <w:rPr>
          <w:color w:val="231F20"/>
          <w:sz w:val="24"/>
          <w:szCs w:val="24"/>
        </w:rPr>
        <w:t xml:space="preserve"> the computational cost  for attention layer is less than recurrent layers.</w:t>
      </w:r>
    </w:p>
    <w:p w14:paraId="36B0CBF1" w14:textId="378CBC4F"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2D2101C9" w14:textId="77777777"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53253504" w14:textId="77777777" w:rsidR="00D10EA2" w:rsidRDefault="00D10EA2" w:rsidP="00D10E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56FCF91" w14:textId="77777777" w:rsidR="00D10EA2" w:rsidRDefault="00D10EA2" w:rsidP="00D10EA2">
      <w:pPr>
        <w:pStyle w:val="ListParagraph"/>
        <w:widowControl w:val="0"/>
        <w:tabs>
          <w:tab w:val="left" w:pos="1327"/>
          <w:tab w:val="left" w:pos="1328"/>
        </w:tabs>
        <w:autoSpaceDE w:val="0"/>
        <w:autoSpaceDN w:val="0"/>
        <w:spacing w:before="234"/>
        <w:rPr>
          <w:b/>
          <w:color w:val="231F20"/>
          <w:sz w:val="32"/>
          <w:szCs w:val="20"/>
        </w:rPr>
      </w:pPr>
    </w:p>
    <w:p w14:paraId="3FF7B264" w14:textId="3836A0C7" w:rsidR="00E30720" w:rsidRDefault="00D10EA2" w:rsidP="00AF505D">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22C2D31A" w14:textId="77777777" w:rsidR="00AF505D" w:rsidRPr="00AF505D" w:rsidRDefault="00AF505D" w:rsidP="00AF505D">
      <w:pPr>
        <w:pStyle w:val="ListParagraph"/>
        <w:widowControl w:val="0"/>
        <w:tabs>
          <w:tab w:val="left" w:pos="1327"/>
          <w:tab w:val="left" w:pos="1328"/>
        </w:tabs>
        <w:autoSpaceDE w:val="0"/>
        <w:autoSpaceDN w:val="0"/>
        <w:spacing w:before="234"/>
        <w:rPr>
          <w:b/>
          <w:bCs/>
          <w:color w:val="231F20"/>
          <w:sz w:val="28"/>
          <w:szCs w:val="28"/>
          <w:u w:val="single"/>
        </w:rPr>
      </w:pPr>
    </w:p>
    <w:p w14:paraId="78F8E466" w14:textId="135AB0A6" w:rsidR="00E30720" w:rsidRPr="00607017" w:rsidRDefault="00E30720" w:rsidP="00D10EA2">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 xml:space="preserve">Use of XLM-RoBERTa has boosted the accuracy significantly. XLM models specialize in finding hidden sentiments in the texts which led to the best result. The model used is a transformer model and takes </w:t>
      </w:r>
      <w:r w:rsidR="005E56E5">
        <w:rPr>
          <w:color w:val="231F20"/>
          <w:sz w:val="24"/>
          <w:szCs w:val="24"/>
        </w:rPr>
        <w:t>more RAM and computational cost.</w:t>
      </w:r>
      <w:r>
        <w:rPr>
          <w:color w:val="231F20"/>
          <w:sz w:val="24"/>
          <w:szCs w:val="24"/>
        </w:rPr>
        <w:t xml:space="preserve"> </w:t>
      </w:r>
    </w:p>
    <w:p w14:paraId="1E1DB9B6" w14:textId="77777777" w:rsidR="00D10EA2" w:rsidRPr="00D10EA2" w:rsidRDefault="00D10EA2" w:rsidP="00D10EA2">
      <w:pPr>
        <w:widowControl w:val="0"/>
        <w:tabs>
          <w:tab w:val="left" w:pos="1327"/>
          <w:tab w:val="left" w:pos="1328"/>
        </w:tabs>
        <w:autoSpaceDE w:val="0"/>
        <w:autoSpaceDN w:val="0"/>
        <w:spacing w:before="234"/>
        <w:rPr>
          <w:b/>
          <w:color w:val="231F20"/>
          <w:sz w:val="32"/>
          <w:szCs w:val="20"/>
        </w:rPr>
      </w:pPr>
    </w:p>
    <w:p w14:paraId="101866A5" w14:textId="792FC420" w:rsidR="009A707E" w:rsidRDefault="009A707E" w:rsidP="00784377">
      <w:pPr>
        <w:tabs>
          <w:tab w:val="left" w:pos="6223"/>
        </w:tabs>
        <w:rPr>
          <w:sz w:val="24"/>
          <w:szCs w:val="24"/>
        </w:rPr>
      </w:pPr>
    </w:p>
    <w:p w14:paraId="3884006D" w14:textId="3B1138BA" w:rsidR="00A37135" w:rsidRDefault="00A37135" w:rsidP="00784377">
      <w:pPr>
        <w:tabs>
          <w:tab w:val="left" w:pos="6223"/>
        </w:tabs>
        <w:rPr>
          <w:sz w:val="24"/>
          <w:szCs w:val="24"/>
        </w:rPr>
      </w:pPr>
    </w:p>
    <w:p w14:paraId="1EBA1D53" w14:textId="6503C640" w:rsidR="00A37135" w:rsidRDefault="00A37135" w:rsidP="00784377">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1DB90149" w14:textId="315CEB3C" w:rsidR="00834A30" w:rsidRDefault="00834A30" w:rsidP="00784377">
      <w:pPr>
        <w:tabs>
          <w:tab w:val="left" w:pos="6223"/>
        </w:tabs>
        <w:rPr>
          <w:sz w:val="24"/>
          <w:szCs w:val="24"/>
        </w:rPr>
      </w:pPr>
    </w:p>
    <w:p w14:paraId="54B926E6" w14:textId="77777777" w:rsidR="009D10BC" w:rsidRDefault="009D10BC"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403"/>
        <w:gridCol w:w="1047"/>
        <w:gridCol w:w="1301"/>
        <w:gridCol w:w="1163"/>
        <w:gridCol w:w="1315"/>
        <w:gridCol w:w="1195"/>
      </w:tblGrid>
      <w:tr w:rsidR="00E933E3" w14:paraId="7510D40E" w14:textId="25974563" w:rsidTr="00E933E3">
        <w:trPr>
          <w:trHeight w:val="599"/>
        </w:trPr>
        <w:tc>
          <w:tcPr>
            <w:tcW w:w="3403" w:type="dxa"/>
          </w:tcPr>
          <w:p w14:paraId="31E8A946" w14:textId="77777777" w:rsidR="00E933E3" w:rsidRDefault="00E933E3" w:rsidP="009A707E">
            <w:pPr>
              <w:spacing w:before="84"/>
              <w:rPr>
                <w:b/>
                <w:bCs/>
                <w:color w:val="231F20"/>
                <w:sz w:val="24"/>
                <w:szCs w:val="8"/>
              </w:rPr>
            </w:pPr>
          </w:p>
          <w:p w14:paraId="39E6E769" w14:textId="63403972" w:rsidR="00E933E3" w:rsidRPr="008872DE" w:rsidRDefault="00E933E3" w:rsidP="009A707E">
            <w:pPr>
              <w:spacing w:before="84"/>
              <w:rPr>
                <w:b/>
                <w:bCs/>
                <w:color w:val="231F20"/>
                <w:sz w:val="24"/>
                <w:szCs w:val="8"/>
              </w:rPr>
            </w:pPr>
            <w:r w:rsidRPr="008872DE">
              <w:rPr>
                <w:b/>
                <w:bCs/>
                <w:color w:val="231F20"/>
                <w:sz w:val="24"/>
                <w:szCs w:val="8"/>
              </w:rPr>
              <w:t>Model</w:t>
            </w:r>
          </w:p>
        </w:tc>
        <w:tc>
          <w:tcPr>
            <w:tcW w:w="1047" w:type="dxa"/>
          </w:tcPr>
          <w:p w14:paraId="74AE3795" w14:textId="77777777" w:rsidR="00E933E3" w:rsidRDefault="00E933E3" w:rsidP="009A707E">
            <w:pPr>
              <w:spacing w:before="84"/>
              <w:rPr>
                <w:b/>
                <w:bCs/>
                <w:color w:val="231F20"/>
                <w:sz w:val="24"/>
                <w:szCs w:val="8"/>
              </w:rPr>
            </w:pPr>
          </w:p>
          <w:p w14:paraId="6A488733" w14:textId="45B2BA9F" w:rsidR="00E933E3" w:rsidRPr="008872DE" w:rsidRDefault="00E933E3" w:rsidP="009A707E">
            <w:pPr>
              <w:spacing w:before="84"/>
              <w:rPr>
                <w:b/>
                <w:bCs/>
                <w:color w:val="231F20"/>
                <w:sz w:val="24"/>
                <w:szCs w:val="8"/>
              </w:rPr>
            </w:pPr>
            <w:r w:rsidRPr="008872DE">
              <w:rPr>
                <w:b/>
                <w:bCs/>
                <w:color w:val="231F20"/>
                <w:sz w:val="24"/>
                <w:szCs w:val="8"/>
              </w:rPr>
              <w:t>Val. Acc.</w:t>
            </w:r>
          </w:p>
        </w:tc>
        <w:tc>
          <w:tcPr>
            <w:tcW w:w="1301" w:type="dxa"/>
          </w:tcPr>
          <w:p w14:paraId="7610EC8F" w14:textId="77777777" w:rsidR="00E933E3" w:rsidRDefault="00E933E3" w:rsidP="009A707E">
            <w:pPr>
              <w:spacing w:before="84"/>
              <w:rPr>
                <w:b/>
                <w:bCs/>
                <w:color w:val="231F20"/>
                <w:sz w:val="24"/>
                <w:szCs w:val="8"/>
              </w:rPr>
            </w:pPr>
          </w:p>
          <w:p w14:paraId="7B77AA7B" w14:textId="5A973674" w:rsidR="00E933E3" w:rsidRPr="008872DE" w:rsidRDefault="00E933E3" w:rsidP="009A707E">
            <w:pPr>
              <w:spacing w:before="84"/>
              <w:rPr>
                <w:b/>
                <w:bCs/>
                <w:color w:val="231F20"/>
                <w:sz w:val="24"/>
                <w:szCs w:val="8"/>
              </w:rPr>
            </w:pPr>
            <w:r w:rsidRPr="008872DE">
              <w:rPr>
                <w:b/>
                <w:bCs/>
                <w:color w:val="231F20"/>
                <w:sz w:val="24"/>
                <w:szCs w:val="8"/>
              </w:rPr>
              <w:t>Train Acc.</w:t>
            </w:r>
          </w:p>
        </w:tc>
        <w:tc>
          <w:tcPr>
            <w:tcW w:w="1163" w:type="dxa"/>
          </w:tcPr>
          <w:p w14:paraId="577996FB" w14:textId="77777777" w:rsidR="00E933E3" w:rsidRDefault="00E933E3" w:rsidP="009A707E">
            <w:pPr>
              <w:spacing w:before="84"/>
              <w:rPr>
                <w:b/>
                <w:bCs/>
                <w:color w:val="231F20"/>
                <w:sz w:val="24"/>
                <w:szCs w:val="8"/>
              </w:rPr>
            </w:pPr>
          </w:p>
          <w:p w14:paraId="38D433A9" w14:textId="025023C9" w:rsidR="00E933E3" w:rsidRPr="008872DE" w:rsidRDefault="00E933E3" w:rsidP="009A707E">
            <w:pPr>
              <w:spacing w:before="84"/>
              <w:rPr>
                <w:b/>
                <w:bCs/>
                <w:color w:val="231F20"/>
                <w:sz w:val="24"/>
                <w:szCs w:val="8"/>
              </w:rPr>
            </w:pPr>
            <w:r w:rsidRPr="008872DE">
              <w:rPr>
                <w:b/>
                <w:bCs/>
                <w:color w:val="231F20"/>
                <w:sz w:val="24"/>
                <w:szCs w:val="8"/>
              </w:rPr>
              <w:t>Val. Loss</w:t>
            </w:r>
          </w:p>
        </w:tc>
        <w:tc>
          <w:tcPr>
            <w:tcW w:w="1315" w:type="dxa"/>
          </w:tcPr>
          <w:p w14:paraId="5907CFE9" w14:textId="77777777" w:rsidR="00E933E3" w:rsidRDefault="00E933E3" w:rsidP="009A707E">
            <w:pPr>
              <w:spacing w:before="84"/>
              <w:rPr>
                <w:b/>
                <w:bCs/>
                <w:color w:val="231F20"/>
                <w:sz w:val="24"/>
                <w:szCs w:val="8"/>
              </w:rPr>
            </w:pPr>
          </w:p>
          <w:p w14:paraId="3FCEA15A" w14:textId="6EA20788" w:rsidR="00E933E3" w:rsidRPr="008872DE" w:rsidRDefault="00E933E3" w:rsidP="009A707E">
            <w:pPr>
              <w:spacing w:before="84"/>
              <w:rPr>
                <w:b/>
                <w:bCs/>
                <w:color w:val="231F20"/>
                <w:sz w:val="24"/>
                <w:szCs w:val="8"/>
              </w:rPr>
            </w:pPr>
            <w:r w:rsidRPr="008872DE">
              <w:rPr>
                <w:b/>
                <w:bCs/>
                <w:color w:val="231F20"/>
                <w:sz w:val="24"/>
                <w:szCs w:val="8"/>
              </w:rPr>
              <w:t>Train Loss</w:t>
            </w:r>
          </w:p>
        </w:tc>
        <w:tc>
          <w:tcPr>
            <w:tcW w:w="1195" w:type="dxa"/>
          </w:tcPr>
          <w:p w14:paraId="3117D1F8" w14:textId="77777777" w:rsidR="00E933E3" w:rsidRDefault="00E933E3" w:rsidP="009A707E">
            <w:pPr>
              <w:spacing w:before="84"/>
              <w:rPr>
                <w:b/>
                <w:bCs/>
                <w:color w:val="231F20"/>
                <w:sz w:val="24"/>
                <w:szCs w:val="8"/>
              </w:rPr>
            </w:pPr>
          </w:p>
          <w:p w14:paraId="374DB544" w14:textId="7C962B74" w:rsidR="00E933E3" w:rsidRDefault="00E933E3" w:rsidP="009A707E">
            <w:pPr>
              <w:spacing w:before="84"/>
              <w:rPr>
                <w:b/>
                <w:bCs/>
                <w:color w:val="231F20"/>
                <w:sz w:val="24"/>
                <w:szCs w:val="8"/>
              </w:rPr>
            </w:pPr>
            <w:r>
              <w:rPr>
                <w:b/>
                <w:bCs/>
                <w:color w:val="231F20"/>
                <w:sz w:val="24"/>
                <w:szCs w:val="8"/>
              </w:rPr>
              <w:t>Test</w:t>
            </w:r>
            <w:r w:rsidRPr="008872DE">
              <w:rPr>
                <w:b/>
                <w:bCs/>
                <w:color w:val="231F20"/>
                <w:sz w:val="24"/>
                <w:szCs w:val="8"/>
              </w:rPr>
              <w:t xml:space="preserve"> Acc.</w:t>
            </w:r>
          </w:p>
        </w:tc>
      </w:tr>
      <w:tr w:rsidR="00E933E3" w14:paraId="7935B2D5" w14:textId="3B2FC46D" w:rsidTr="00E933E3">
        <w:tc>
          <w:tcPr>
            <w:tcW w:w="3403" w:type="dxa"/>
          </w:tcPr>
          <w:p w14:paraId="338B85DA" w14:textId="4EC6EFED" w:rsidR="00E933E3" w:rsidRPr="002A2CB9" w:rsidRDefault="00E933E3" w:rsidP="002A2CB9">
            <w:pPr>
              <w:rPr>
                <w:color w:val="231F20"/>
                <w:sz w:val="24"/>
                <w:szCs w:val="8"/>
              </w:rPr>
            </w:pPr>
            <w:r>
              <w:rPr>
                <w:color w:val="231F20"/>
                <w:sz w:val="24"/>
                <w:szCs w:val="8"/>
              </w:rPr>
              <w:t>LSTM only(Model-1) (100 features)</w:t>
            </w:r>
          </w:p>
        </w:tc>
        <w:tc>
          <w:tcPr>
            <w:tcW w:w="1047" w:type="dxa"/>
          </w:tcPr>
          <w:p w14:paraId="0A9AC122" w14:textId="152DA853" w:rsidR="00E933E3" w:rsidRPr="002A2CB9" w:rsidRDefault="00E933E3" w:rsidP="00676A44">
            <w:pPr>
              <w:jc w:val="center"/>
              <w:rPr>
                <w:color w:val="231F20"/>
                <w:sz w:val="24"/>
                <w:szCs w:val="8"/>
              </w:rPr>
            </w:pPr>
            <w:r>
              <w:rPr>
                <w:color w:val="231F20"/>
                <w:sz w:val="24"/>
                <w:szCs w:val="8"/>
              </w:rPr>
              <w:t>86%</w:t>
            </w:r>
          </w:p>
        </w:tc>
        <w:tc>
          <w:tcPr>
            <w:tcW w:w="1301" w:type="dxa"/>
          </w:tcPr>
          <w:p w14:paraId="6DEFED05" w14:textId="0259CBCD" w:rsidR="00E933E3" w:rsidRPr="002A2CB9" w:rsidRDefault="00E933E3" w:rsidP="00676A44">
            <w:pPr>
              <w:jc w:val="center"/>
              <w:rPr>
                <w:color w:val="231F20"/>
                <w:sz w:val="24"/>
                <w:szCs w:val="8"/>
              </w:rPr>
            </w:pPr>
            <w:r>
              <w:rPr>
                <w:color w:val="231F20"/>
                <w:sz w:val="24"/>
                <w:szCs w:val="8"/>
              </w:rPr>
              <w:t>88%</w:t>
            </w:r>
          </w:p>
        </w:tc>
        <w:tc>
          <w:tcPr>
            <w:tcW w:w="1163" w:type="dxa"/>
          </w:tcPr>
          <w:p w14:paraId="2864D772" w14:textId="5B40BFC0" w:rsidR="00E933E3" w:rsidRPr="002A2CB9" w:rsidRDefault="00E933E3" w:rsidP="00676A44">
            <w:pPr>
              <w:jc w:val="center"/>
              <w:rPr>
                <w:color w:val="231F20"/>
                <w:sz w:val="24"/>
                <w:szCs w:val="8"/>
              </w:rPr>
            </w:pPr>
            <w:r>
              <w:rPr>
                <w:color w:val="231F20"/>
                <w:sz w:val="24"/>
                <w:szCs w:val="8"/>
              </w:rPr>
              <w:t>0.30</w:t>
            </w:r>
          </w:p>
        </w:tc>
        <w:tc>
          <w:tcPr>
            <w:tcW w:w="1315" w:type="dxa"/>
          </w:tcPr>
          <w:p w14:paraId="3FAA095B" w14:textId="62F04FF0" w:rsidR="00E933E3" w:rsidRPr="002A2CB9" w:rsidRDefault="00E933E3" w:rsidP="00676A44">
            <w:pPr>
              <w:jc w:val="center"/>
              <w:rPr>
                <w:color w:val="231F20"/>
                <w:sz w:val="24"/>
                <w:szCs w:val="8"/>
              </w:rPr>
            </w:pPr>
            <w:r>
              <w:rPr>
                <w:color w:val="231F20"/>
                <w:sz w:val="24"/>
                <w:szCs w:val="8"/>
              </w:rPr>
              <w:t>0.35</w:t>
            </w:r>
          </w:p>
        </w:tc>
        <w:tc>
          <w:tcPr>
            <w:tcW w:w="1195" w:type="dxa"/>
          </w:tcPr>
          <w:p w14:paraId="328F5174" w14:textId="29391716" w:rsidR="00E933E3" w:rsidRDefault="00580B9A" w:rsidP="00676A44">
            <w:pPr>
              <w:jc w:val="center"/>
              <w:rPr>
                <w:color w:val="231F20"/>
                <w:sz w:val="24"/>
                <w:szCs w:val="8"/>
              </w:rPr>
            </w:pPr>
            <w:r>
              <w:rPr>
                <w:color w:val="231F20"/>
                <w:sz w:val="24"/>
                <w:szCs w:val="8"/>
              </w:rPr>
              <w:t>-</w:t>
            </w:r>
          </w:p>
        </w:tc>
      </w:tr>
      <w:tr w:rsidR="00E933E3" w14:paraId="2619E800" w14:textId="3F34B066" w:rsidTr="00E933E3">
        <w:tc>
          <w:tcPr>
            <w:tcW w:w="3403" w:type="dxa"/>
          </w:tcPr>
          <w:p w14:paraId="260D9447" w14:textId="47C3C740" w:rsidR="00E933E3" w:rsidRPr="002A2CB9" w:rsidRDefault="00E933E3" w:rsidP="002A2CB9">
            <w:pPr>
              <w:rPr>
                <w:color w:val="231F20"/>
                <w:sz w:val="24"/>
                <w:szCs w:val="8"/>
              </w:rPr>
            </w:pPr>
            <w:r>
              <w:rPr>
                <w:color w:val="231F20"/>
                <w:sz w:val="24"/>
                <w:szCs w:val="8"/>
              </w:rPr>
              <w:t>LSTM only(Model-2) (300 features)</w:t>
            </w:r>
          </w:p>
        </w:tc>
        <w:tc>
          <w:tcPr>
            <w:tcW w:w="1047" w:type="dxa"/>
          </w:tcPr>
          <w:p w14:paraId="71FE1F2A" w14:textId="62645D20" w:rsidR="00E933E3" w:rsidRPr="002A2CB9" w:rsidRDefault="00E933E3" w:rsidP="00676A44">
            <w:pPr>
              <w:jc w:val="center"/>
              <w:rPr>
                <w:color w:val="231F20"/>
                <w:sz w:val="24"/>
                <w:szCs w:val="8"/>
              </w:rPr>
            </w:pPr>
            <w:r>
              <w:rPr>
                <w:color w:val="231F20"/>
                <w:sz w:val="24"/>
                <w:szCs w:val="8"/>
              </w:rPr>
              <w:t>89%</w:t>
            </w:r>
          </w:p>
        </w:tc>
        <w:tc>
          <w:tcPr>
            <w:tcW w:w="1301" w:type="dxa"/>
          </w:tcPr>
          <w:p w14:paraId="3CFE7104" w14:textId="793A92D0" w:rsidR="00E933E3" w:rsidRPr="002A2CB9" w:rsidRDefault="00E933E3" w:rsidP="00676A44">
            <w:pPr>
              <w:jc w:val="center"/>
              <w:rPr>
                <w:color w:val="231F20"/>
                <w:sz w:val="24"/>
                <w:szCs w:val="8"/>
              </w:rPr>
            </w:pPr>
            <w:r>
              <w:rPr>
                <w:color w:val="231F20"/>
                <w:sz w:val="24"/>
                <w:szCs w:val="8"/>
              </w:rPr>
              <w:t>94%</w:t>
            </w:r>
          </w:p>
        </w:tc>
        <w:tc>
          <w:tcPr>
            <w:tcW w:w="1163" w:type="dxa"/>
          </w:tcPr>
          <w:p w14:paraId="08426985" w14:textId="5F9A8213" w:rsidR="00E933E3" w:rsidRPr="002A2CB9" w:rsidRDefault="00E933E3" w:rsidP="00676A44">
            <w:pPr>
              <w:jc w:val="center"/>
              <w:rPr>
                <w:color w:val="231F20"/>
                <w:sz w:val="24"/>
                <w:szCs w:val="8"/>
              </w:rPr>
            </w:pPr>
            <w:r>
              <w:rPr>
                <w:color w:val="231F20"/>
                <w:sz w:val="24"/>
                <w:szCs w:val="8"/>
              </w:rPr>
              <w:t>0.12</w:t>
            </w:r>
          </w:p>
        </w:tc>
        <w:tc>
          <w:tcPr>
            <w:tcW w:w="1315" w:type="dxa"/>
          </w:tcPr>
          <w:p w14:paraId="76D6B63B" w14:textId="2533EE99" w:rsidR="00E933E3" w:rsidRPr="002A2CB9" w:rsidRDefault="00E933E3" w:rsidP="00676A44">
            <w:pPr>
              <w:jc w:val="center"/>
              <w:rPr>
                <w:color w:val="231F20"/>
                <w:sz w:val="24"/>
                <w:szCs w:val="8"/>
              </w:rPr>
            </w:pPr>
            <w:r>
              <w:rPr>
                <w:color w:val="231F20"/>
                <w:sz w:val="24"/>
                <w:szCs w:val="8"/>
              </w:rPr>
              <w:t>0.26</w:t>
            </w:r>
          </w:p>
        </w:tc>
        <w:tc>
          <w:tcPr>
            <w:tcW w:w="1195" w:type="dxa"/>
          </w:tcPr>
          <w:p w14:paraId="63600A0D" w14:textId="0E375D52" w:rsidR="00E933E3" w:rsidRDefault="00580B9A" w:rsidP="00676A44">
            <w:pPr>
              <w:jc w:val="center"/>
              <w:rPr>
                <w:color w:val="231F20"/>
                <w:sz w:val="24"/>
                <w:szCs w:val="8"/>
              </w:rPr>
            </w:pPr>
            <w:r>
              <w:rPr>
                <w:color w:val="231F20"/>
                <w:sz w:val="24"/>
                <w:szCs w:val="8"/>
              </w:rPr>
              <w:t>-</w:t>
            </w:r>
          </w:p>
        </w:tc>
      </w:tr>
      <w:tr w:rsidR="00E933E3" w14:paraId="62A8C655" w14:textId="766E7C1F" w:rsidTr="00E933E3">
        <w:tc>
          <w:tcPr>
            <w:tcW w:w="3403" w:type="dxa"/>
          </w:tcPr>
          <w:p w14:paraId="0D2C2455" w14:textId="479302E8" w:rsidR="00E933E3" w:rsidRPr="002A2CB9" w:rsidRDefault="00E933E3" w:rsidP="002A2CB9">
            <w:pPr>
              <w:rPr>
                <w:color w:val="231F20"/>
                <w:sz w:val="24"/>
                <w:szCs w:val="8"/>
              </w:rPr>
            </w:pPr>
            <w:r>
              <w:rPr>
                <w:color w:val="231F20"/>
                <w:sz w:val="24"/>
                <w:szCs w:val="8"/>
              </w:rPr>
              <w:t>LSTM only(Model-3) (300 features)(Batch Normalization)</w:t>
            </w:r>
          </w:p>
        </w:tc>
        <w:tc>
          <w:tcPr>
            <w:tcW w:w="1047" w:type="dxa"/>
          </w:tcPr>
          <w:p w14:paraId="717A961C" w14:textId="49879857" w:rsidR="00E933E3" w:rsidRPr="002A2CB9" w:rsidRDefault="00E933E3" w:rsidP="00676A44">
            <w:pPr>
              <w:jc w:val="center"/>
              <w:rPr>
                <w:color w:val="231F20"/>
                <w:sz w:val="24"/>
                <w:szCs w:val="8"/>
              </w:rPr>
            </w:pPr>
            <w:r>
              <w:rPr>
                <w:color w:val="231F20"/>
                <w:sz w:val="24"/>
                <w:szCs w:val="8"/>
              </w:rPr>
              <w:t>89%</w:t>
            </w:r>
          </w:p>
        </w:tc>
        <w:tc>
          <w:tcPr>
            <w:tcW w:w="1301" w:type="dxa"/>
          </w:tcPr>
          <w:p w14:paraId="06DDAA16" w14:textId="61B14A4C" w:rsidR="00E933E3" w:rsidRPr="002A2CB9" w:rsidRDefault="00E933E3" w:rsidP="00676A44">
            <w:pPr>
              <w:jc w:val="center"/>
              <w:rPr>
                <w:color w:val="231F20"/>
                <w:sz w:val="24"/>
                <w:szCs w:val="8"/>
              </w:rPr>
            </w:pPr>
            <w:r>
              <w:rPr>
                <w:color w:val="231F20"/>
                <w:sz w:val="24"/>
                <w:szCs w:val="8"/>
              </w:rPr>
              <w:t>98%</w:t>
            </w:r>
          </w:p>
        </w:tc>
        <w:tc>
          <w:tcPr>
            <w:tcW w:w="1163" w:type="dxa"/>
          </w:tcPr>
          <w:p w14:paraId="00D2AF7D" w14:textId="2A987026" w:rsidR="00E933E3" w:rsidRPr="002A2CB9" w:rsidRDefault="00E933E3" w:rsidP="00676A44">
            <w:pPr>
              <w:jc w:val="center"/>
              <w:rPr>
                <w:color w:val="231F20"/>
                <w:sz w:val="24"/>
                <w:szCs w:val="8"/>
              </w:rPr>
            </w:pPr>
            <w:r>
              <w:rPr>
                <w:color w:val="231F20"/>
                <w:sz w:val="24"/>
                <w:szCs w:val="8"/>
              </w:rPr>
              <w:t>0.50</w:t>
            </w:r>
          </w:p>
        </w:tc>
        <w:tc>
          <w:tcPr>
            <w:tcW w:w="1315" w:type="dxa"/>
          </w:tcPr>
          <w:p w14:paraId="2DA3094E" w14:textId="6E5788E6" w:rsidR="00E933E3" w:rsidRPr="002A2CB9" w:rsidRDefault="00E933E3" w:rsidP="00676A44">
            <w:pPr>
              <w:jc w:val="center"/>
              <w:rPr>
                <w:color w:val="231F20"/>
                <w:sz w:val="24"/>
                <w:szCs w:val="8"/>
              </w:rPr>
            </w:pPr>
            <w:r>
              <w:rPr>
                <w:color w:val="231F20"/>
                <w:sz w:val="24"/>
                <w:szCs w:val="8"/>
              </w:rPr>
              <w:t>0.10</w:t>
            </w:r>
          </w:p>
        </w:tc>
        <w:tc>
          <w:tcPr>
            <w:tcW w:w="1195" w:type="dxa"/>
          </w:tcPr>
          <w:p w14:paraId="079CA495" w14:textId="7D03BA59" w:rsidR="00E933E3" w:rsidRDefault="00580B9A" w:rsidP="00676A44">
            <w:pPr>
              <w:jc w:val="center"/>
              <w:rPr>
                <w:color w:val="231F20"/>
                <w:sz w:val="24"/>
                <w:szCs w:val="8"/>
              </w:rPr>
            </w:pPr>
            <w:r>
              <w:rPr>
                <w:color w:val="231F20"/>
                <w:sz w:val="24"/>
                <w:szCs w:val="8"/>
              </w:rPr>
              <w:t>-</w:t>
            </w:r>
          </w:p>
        </w:tc>
      </w:tr>
      <w:tr w:rsidR="00E933E3" w14:paraId="70BBD865" w14:textId="1F628A39" w:rsidTr="00E933E3">
        <w:tc>
          <w:tcPr>
            <w:tcW w:w="3403" w:type="dxa"/>
          </w:tcPr>
          <w:p w14:paraId="293DDC0A" w14:textId="7ACBFF00" w:rsidR="00E933E3" w:rsidRPr="002A2CB9" w:rsidRDefault="00E933E3" w:rsidP="002A2CB9">
            <w:pPr>
              <w:rPr>
                <w:color w:val="231F20"/>
                <w:sz w:val="24"/>
                <w:szCs w:val="8"/>
              </w:rPr>
            </w:pPr>
            <w:r>
              <w:rPr>
                <w:color w:val="231F20"/>
                <w:sz w:val="24"/>
                <w:szCs w:val="8"/>
              </w:rPr>
              <w:t>LSTM + CNN (Model-4) (300 features) (Batch Normalization)</w:t>
            </w:r>
          </w:p>
        </w:tc>
        <w:tc>
          <w:tcPr>
            <w:tcW w:w="1047" w:type="dxa"/>
          </w:tcPr>
          <w:p w14:paraId="452F25C7" w14:textId="0CD69AA9" w:rsidR="00E933E3" w:rsidRPr="002A2CB9" w:rsidRDefault="00E933E3" w:rsidP="00676A44">
            <w:pPr>
              <w:jc w:val="center"/>
              <w:rPr>
                <w:color w:val="231F20"/>
                <w:sz w:val="24"/>
                <w:szCs w:val="8"/>
              </w:rPr>
            </w:pPr>
            <w:r>
              <w:rPr>
                <w:color w:val="231F20"/>
                <w:sz w:val="24"/>
                <w:szCs w:val="8"/>
              </w:rPr>
              <w:t>91%</w:t>
            </w:r>
          </w:p>
        </w:tc>
        <w:tc>
          <w:tcPr>
            <w:tcW w:w="1301" w:type="dxa"/>
          </w:tcPr>
          <w:p w14:paraId="3CC91B56" w14:textId="73D8FD57" w:rsidR="00E933E3" w:rsidRPr="002A2CB9" w:rsidRDefault="00E933E3" w:rsidP="00676A44">
            <w:pPr>
              <w:jc w:val="center"/>
              <w:rPr>
                <w:color w:val="231F20"/>
                <w:sz w:val="24"/>
                <w:szCs w:val="8"/>
              </w:rPr>
            </w:pPr>
            <w:r>
              <w:rPr>
                <w:color w:val="231F20"/>
                <w:sz w:val="24"/>
                <w:szCs w:val="8"/>
              </w:rPr>
              <w:t>99%</w:t>
            </w:r>
          </w:p>
        </w:tc>
        <w:tc>
          <w:tcPr>
            <w:tcW w:w="1163" w:type="dxa"/>
          </w:tcPr>
          <w:p w14:paraId="0A2A7621" w14:textId="143C939E" w:rsidR="00E933E3" w:rsidRPr="002A2CB9" w:rsidRDefault="00E933E3" w:rsidP="00676A44">
            <w:pPr>
              <w:jc w:val="center"/>
              <w:rPr>
                <w:color w:val="231F20"/>
                <w:sz w:val="24"/>
                <w:szCs w:val="8"/>
              </w:rPr>
            </w:pPr>
            <w:r>
              <w:rPr>
                <w:color w:val="231F20"/>
                <w:sz w:val="24"/>
                <w:szCs w:val="8"/>
              </w:rPr>
              <w:t>0.50</w:t>
            </w:r>
          </w:p>
        </w:tc>
        <w:tc>
          <w:tcPr>
            <w:tcW w:w="1315" w:type="dxa"/>
          </w:tcPr>
          <w:p w14:paraId="1A029932" w14:textId="7A1A9CD5" w:rsidR="00E933E3" w:rsidRPr="002A2CB9" w:rsidRDefault="00E933E3" w:rsidP="00676A44">
            <w:pPr>
              <w:jc w:val="center"/>
              <w:rPr>
                <w:color w:val="231F20"/>
                <w:sz w:val="24"/>
                <w:szCs w:val="8"/>
              </w:rPr>
            </w:pPr>
            <w:r>
              <w:rPr>
                <w:color w:val="231F20"/>
                <w:sz w:val="24"/>
                <w:szCs w:val="8"/>
              </w:rPr>
              <w:t>0.05</w:t>
            </w:r>
          </w:p>
        </w:tc>
        <w:tc>
          <w:tcPr>
            <w:tcW w:w="1195" w:type="dxa"/>
          </w:tcPr>
          <w:p w14:paraId="225D78FC" w14:textId="1310E4F1" w:rsidR="00E933E3" w:rsidRDefault="00580B9A" w:rsidP="00676A44">
            <w:pPr>
              <w:jc w:val="center"/>
              <w:rPr>
                <w:color w:val="231F20"/>
                <w:sz w:val="24"/>
                <w:szCs w:val="8"/>
              </w:rPr>
            </w:pPr>
            <w:r>
              <w:rPr>
                <w:color w:val="231F20"/>
                <w:sz w:val="24"/>
                <w:szCs w:val="8"/>
              </w:rPr>
              <w:t>-</w:t>
            </w:r>
          </w:p>
        </w:tc>
      </w:tr>
      <w:tr w:rsidR="00E933E3" w14:paraId="68A5CF26" w14:textId="76F731F0" w:rsidTr="00E933E3">
        <w:tc>
          <w:tcPr>
            <w:tcW w:w="3403" w:type="dxa"/>
          </w:tcPr>
          <w:p w14:paraId="3DEAF282" w14:textId="13A48D16" w:rsidR="00E933E3" w:rsidRPr="002A2CB9" w:rsidRDefault="00E933E3" w:rsidP="002A2CB9">
            <w:pPr>
              <w:rPr>
                <w:color w:val="231F20"/>
                <w:sz w:val="24"/>
                <w:szCs w:val="8"/>
              </w:rPr>
            </w:pPr>
            <w:r>
              <w:rPr>
                <w:color w:val="231F20"/>
                <w:sz w:val="24"/>
                <w:szCs w:val="8"/>
              </w:rPr>
              <w:t>LSTM + CNN (Model-5) (100 features)</w:t>
            </w:r>
          </w:p>
        </w:tc>
        <w:tc>
          <w:tcPr>
            <w:tcW w:w="1047" w:type="dxa"/>
          </w:tcPr>
          <w:p w14:paraId="79663818" w14:textId="65722AD1" w:rsidR="00E933E3" w:rsidRPr="002A2CB9" w:rsidRDefault="00E933E3" w:rsidP="00676A44">
            <w:pPr>
              <w:jc w:val="center"/>
              <w:rPr>
                <w:color w:val="231F20"/>
                <w:sz w:val="24"/>
                <w:szCs w:val="8"/>
              </w:rPr>
            </w:pPr>
            <w:r>
              <w:rPr>
                <w:color w:val="231F20"/>
                <w:sz w:val="24"/>
                <w:szCs w:val="8"/>
              </w:rPr>
              <w:t>90%</w:t>
            </w:r>
          </w:p>
        </w:tc>
        <w:tc>
          <w:tcPr>
            <w:tcW w:w="1301" w:type="dxa"/>
          </w:tcPr>
          <w:p w14:paraId="6182ECE0" w14:textId="2A99B594" w:rsidR="00E933E3" w:rsidRPr="002A2CB9" w:rsidRDefault="00E933E3" w:rsidP="00676A44">
            <w:pPr>
              <w:jc w:val="center"/>
              <w:rPr>
                <w:color w:val="231F20"/>
                <w:sz w:val="24"/>
                <w:szCs w:val="8"/>
              </w:rPr>
            </w:pPr>
            <w:r>
              <w:rPr>
                <w:color w:val="231F20"/>
                <w:sz w:val="24"/>
                <w:szCs w:val="8"/>
              </w:rPr>
              <w:t>99%</w:t>
            </w:r>
          </w:p>
        </w:tc>
        <w:tc>
          <w:tcPr>
            <w:tcW w:w="1163" w:type="dxa"/>
          </w:tcPr>
          <w:p w14:paraId="76C62676" w14:textId="4D870A3E" w:rsidR="00E933E3" w:rsidRPr="002A2CB9" w:rsidRDefault="00E933E3" w:rsidP="00676A44">
            <w:pPr>
              <w:jc w:val="center"/>
              <w:rPr>
                <w:color w:val="231F20"/>
                <w:sz w:val="24"/>
                <w:szCs w:val="8"/>
              </w:rPr>
            </w:pPr>
            <w:r>
              <w:rPr>
                <w:color w:val="231F20"/>
                <w:sz w:val="24"/>
                <w:szCs w:val="8"/>
              </w:rPr>
              <w:t>0.45</w:t>
            </w:r>
          </w:p>
        </w:tc>
        <w:tc>
          <w:tcPr>
            <w:tcW w:w="1315" w:type="dxa"/>
          </w:tcPr>
          <w:p w14:paraId="2ABE7BF2" w14:textId="53CB62FE" w:rsidR="00E933E3" w:rsidRPr="002A2CB9" w:rsidRDefault="00E933E3" w:rsidP="00676A44">
            <w:pPr>
              <w:jc w:val="center"/>
              <w:rPr>
                <w:color w:val="231F20"/>
                <w:sz w:val="24"/>
                <w:szCs w:val="8"/>
              </w:rPr>
            </w:pPr>
            <w:r>
              <w:rPr>
                <w:color w:val="231F20"/>
                <w:sz w:val="24"/>
                <w:szCs w:val="8"/>
              </w:rPr>
              <w:t>0.05</w:t>
            </w:r>
          </w:p>
        </w:tc>
        <w:tc>
          <w:tcPr>
            <w:tcW w:w="1195" w:type="dxa"/>
          </w:tcPr>
          <w:p w14:paraId="0443AE97" w14:textId="0A2BA7BA" w:rsidR="00E933E3" w:rsidRDefault="00580B9A" w:rsidP="00676A44">
            <w:pPr>
              <w:jc w:val="center"/>
              <w:rPr>
                <w:color w:val="231F20"/>
                <w:sz w:val="24"/>
                <w:szCs w:val="8"/>
              </w:rPr>
            </w:pPr>
            <w:r>
              <w:rPr>
                <w:color w:val="231F20"/>
                <w:sz w:val="24"/>
                <w:szCs w:val="8"/>
              </w:rPr>
              <w:t>-</w:t>
            </w:r>
          </w:p>
        </w:tc>
      </w:tr>
      <w:tr w:rsidR="00E933E3" w14:paraId="0E0D5597" w14:textId="338D87A3" w:rsidTr="00E933E3">
        <w:tc>
          <w:tcPr>
            <w:tcW w:w="3403" w:type="dxa"/>
          </w:tcPr>
          <w:p w14:paraId="3D0995AD" w14:textId="6E39010D" w:rsidR="00E933E3" w:rsidRPr="002A2CB9" w:rsidRDefault="00E933E3" w:rsidP="009A707E">
            <w:pPr>
              <w:spacing w:before="84"/>
              <w:rPr>
                <w:color w:val="231F20"/>
                <w:sz w:val="24"/>
                <w:szCs w:val="8"/>
              </w:rPr>
            </w:pPr>
            <w:r>
              <w:rPr>
                <w:color w:val="231F20"/>
                <w:sz w:val="24"/>
                <w:szCs w:val="8"/>
              </w:rPr>
              <w:t>LSTM + Attention (Model-6) (100 features)</w:t>
            </w:r>
          </w:p>
        </w:tc>
        <w:tc>
          <w:tcPr>
            <w:tcW w:w="1047" w:type="dxa"/>
          </w:tcPr>
          <w:p w14:paraId="33BFE6B7" w14:textId="0E068C7E" w:rsidR="00E933E3" w:rsidRPr="002A2CB9" w:rsidRDefault="00E933E3" w:rsidP="00676A44">
            <w:pPr>
              <w:spacing w:before="84"/>
              <w:jc w:val="center"/>
              <w:rPr>
                <w:color w:val="231F20"/>
                <w:sz w:val="24"/>
                <w:szCs w:val="8"/>
              </w:rPr>
            </w:pPr>
            <w:r>
              <w:rPr>
                <w:color w:val="231F20"/>
                <w:sz w:val="24"/>
                <w:szCs w:val="8"/>
              </w:rPr>
              <w:t>94%</w:t>
            </w:r>
          </w:p>
        </w:tc>
        <w:tc>
          <w:tcPr>
            <w:tcW w:w="1301" w:type="dxa"/>
          </w:tcPr>
          <w:p w14:paraId="6402BE4A" w14:textId="04A8EB5F" w:rsidR="00E933E3" w:rsidRPr="002A2CB9" w:rsidRDefault="00E933E3" w:rsidP="00676A44">
            <w:pPr>
              <w:spacing w:before="84"/>
              <w:jc w:val="center"/>
              <w:rPr>
                <w:color w:val="231F20"/>
                <w:sz w:val="24"/>
                <w:szCs w:val="8"/>
              </w:rPr>
            </w:pPr>
            <w:r>
              <w:rPr>
                <w:color w:val="231F20"/>
                <w:sz w:val="24"/>
                <w:szCs w:val="8"/>
              </w:rPr>
              <w:t>99%</w:t>
            </w:r>
          </w:p>
        </w:tc>
        <w:tc>
          <w:tcPr>
            <w:tcW w:w="1163" w:type="dxa"/>
          </w:tcPr>
          <w:p w14:paraId="584B057B" w14:textId="49CD01DF" w:rsidR="00E933E3" w:rsidRPr="002A2CB9" w:rsidRDefault="00E933E3" w:rsidP="00676A44">
            <w:pPr>
              <w:spacing w:before="84"/>
              <w:jc w:val="center"/>
              <w:rPr>
                <w:color w:val="231F20"/>
                <w:sz w:val="24"/>
                <w:szCs w:val="8"/>
              </w:rPr>
            </w:pPr>
            <w:r>
              <w:rPr>
                <w:color w:val="231F20"/>
                <w:sz w:val="24"/>
                <w:szCs w:val="8"/>
              </w:rPr>
              <w:t>0.</w:t>
            </w:r>
            <w:r w:rsidR="003015B5">
              <w:rPr>
                <w:color w:val="231F20"/>
                <w:sz w:val="24"/>
                <w:szCs w:val="8"/>
              </w:rPr>
              <w:t>20</w:t>
            </w:r>
          </w:p>
        </w:tc>
        <w:tc>
          <w:tcPr>
            <w:tcW w:w="1315" w:type="dxa"/>
          </w:tcPr>
          <w:p w14:paraId="511E2F67" w14:textId="606B34E5" w:rsidR="00E933E3" w:rsidRPr="002A2CB9" w:rsidRDefault="003015B5" w:rsidP="00676A44">
            <w:pPr>
              <w:spacing w:before="84"/>
              <w:jc w:val="center"/>
              <w:rPr>
                <w:color w:val="231F20"/>
                <w:sz w:val="24"/>
                <w:szCs w:val="8"/>
              </w:rPr>
            </w:pPr>
            <w:r>
              <w:rPr>
                <w:color w:val="231F20"/>
                <w:sz w:val="24"/>
                <w:szCs w:val="8"/>
              </w:rPr>
              <w:t>0.04</w:t>
            </w:r>
          </w:p>
        </w:tc>
        <w:tc>
          <w:tcPr>
            <w:tcW w:w="1195" w:type="dxa"/>
          </w:tcPr>
          <w:p w14:paraId="57993535" w14:textId="4906148B" w:rsidR="00E933E3" w:rsidRPr="002A2CB9" w:rsidRDefault="003015B5" w:rsidP="00676A44">
            <w:pPr>
              <w:spacing w:before="84"/>
              <w:jc w:val="center"/>
              <w:rPr>
                <w:color w:val="231F20"/>
                <w:sz w:val="24"/>
                <w:szCs w:val="8"/>
              </w:rPr>
            </w:pPr>
            <w:r>
              <w:rPr>
                <w:color w:val="231F20"/>
                <w:sz w:val="24"/>
                <w:szCs w:val="8"/>
              </w:rPr>
              <w:t>0.94</w:t>
            </w:r>
          </w:p>
        </w:tc>
      </w:tr>
      <w:tr w:rsidR="003015B5" w14:paraId="450EAB36" w14:textId="77777777" w:rsidTr="00E933E3">
        <w:tc>
          <w:tcPr>
            <w:tcW w:w="3403" w:type="dxa"/>
          </w:tcPr>
          <w:p w14:paraId="5052B189" w14:textId="32D31903" w:rsidR="003015B5" w:rsidRDefault="003015B5" w:rsidP="009A707E">
            <w:pPr>
              <w:spacing w:before="84"/>
              <w:rPr>
                <w:color w:val="231F20"/>
                <w:sz w:val="24"/>
                <w:szCs w:val="8"/>
              </w:rPr>
            </w:pPr>
            <w:r>
              <w:rPr>
                <w:color w:val="231F20"/>
                <w:sz w:val="24"/>
                <w:szCs w:val="8"/>
              </w:rPr>
              <w:t>XLM-RoBERTa (Model-7) (100 features)</w:t>
            </w:r>
          </w:p>
        </w:tc>
        <w:tc>
          <w:tcPr>
            <w:tcW w:w="1047" w:type="dxa"/>
          </w:tcPr>
          <w:p w14:paraId="0F71B116" w14:textId="67734C33" w:rsidR="003015B5" w:rsidRDefault="003015B5" w:rsidP="00676A44">
            <w:pPr>
              <w:spacing w:before="84"/>
              <w:jc w:val="center"/>
              <w:rPr>
                <w:color w:val="231F20"/>
                <w:sz w:val="24"/>
                <w:szCs w:val="8"/>
              </w:rPr>
            </w:pPr>
            <w:r>
              <w:rPr>
                <w:color w:val="231F20"/>
                <w:sz w:val="24"/>
                <w:szCs w:val="8"/>
              </w:rPr>
              <w:t>-</w:t>
            </w:r>
          </w:p>
        </w:tc>
        <w:tc>
          <w:tcPr>
            <w:tcW w:w="1301" w:type="dxa"/>
          </w:tcPr>
          <w:p w14:paraId="17A34414" w14:textId="1ABFC8F2" w:rsidR="003015B5" w:rsidRDefault="00983487" w:rsidP="00676A44">
            <w:pPr>
              <w:spacing w:before="84"/>
              <w:jc w:val="center"/>
              <w:rPr>
                <w:color w:val="231F20"/>
                <w:sz w:val="24"/>
                <w:szCs w:val="8"/>
              </w:rPr>
            </w:pPr>
            <w:r>
              <w:rPr>
                <w:color w:val="231F20"/>
                <w:sz w:val="24"/>
                <w:szCs w:val="8"/>
              </w:rPr>
              <w:t>99%</w:t>
            </w:r>
          </w:p>
        </w:tc>
        <w:tc>
          <w:tcPr>
            <w:tcW w:w="1163" w:type="dxa"/>
          </w:tcPr>
          <w:p w14:paraId="6D7777BF" w14:textId="6D71094E" w:rsidR="003015B5" w:rsidRDefault="00983487" w:rsidP="00676A44">
            <w:pPr>
              <w:spacing w:before="84"/>
              <w:jc w:val="center"/>
              <w:rPr>
                <w:color w:val="231F20"/>
                <w:sz w:val="24"/>
                <w:szCs w:val="8"/>
              </w:rPr>
            </w:pPr>
            <w:r>
              <w:rPr>
                <w:color w:val="231F20"/>
                <w:sz w:val="24"/>
                <w:szCs w:val="8"/>
              </w:rPr>
              <w:t>-</w:t>
            </w:r>
          </w:p>
        </w:tc>
        <w:tc>
          <w:tcPr>
            <w:tcW w:w="1315" w:type="dxa"/>
          </w:tcPr>
          <w:p w14:paraId="1B39DB57" w14:textId="247EEE6C" w:rsidR="003015B5" w:rsidRDefault="00983487" w:rsidP="00676A44">
            <w:pPr>
              <w:spacing w:before="84"/>
              <w:jc w:val="center"/>
              <w:rPr>
                <w:color w:val="231F20"/>
                <w:sz w:val="24"/>
                <w:szCs w:val="8"/>
              </w:rPr>
            </w:pPr>
            <w:r>
              <w:rPr>
                <w:color w:val="231F20"/>
                <w:sz w:val="24"/>
                <w:szCs w:val="8"/>
              </w:rPr>
              <w:t>-</w:t>
            </w:r>
          </w:p>
        </w:tc>
        <w:tc>
          <w:tcPr>
            <w:tcW w:w="1195" w:type="dxa"/>
          </w:tcPr>
          <w:p w14:paraId="15A06350" w14:textId="639F32E9" w:rsidR="003015B5" w:rsidRDefault="00983487" w:rsidP="00676A44">
            <w:pPr>
              <w:spacing w:before="84"/>
              <w:jc w:val="center"/>
              <w:rPr>
                <w:color w:val="231F20"/>
                <w:sz w:val="24"/>
                <w:szCs w:val="8"/>
              </w:rPr>
            </w:pPr>
            <w:r>
              <w:rPr>
                <w:color w:val="231F20"/>
                <w:sz w:val="24"/>
                <w:szCs w:val="8"/>
              </w:rPr>
              <w:t>0.99</w:t>
            </w: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38DBA08A" w:rsidR="00C362E1" w:rsidRDefault="000D6550" w:rsidP="00AC4942">
      <w:pPr>
        <w:spacing w:before="84"/>
        <w:rPr>
          <w:color w:val="231F20"/>
          <w:sz w:val="24"/>
          <w:szCs w:val="24"/>
        </w:rPr>
      </w:pPr>
      <w:r w:rsidRPr="00E968F1">
        <w:rPr>
          <w:color w:val="231F20"/>
          <w:sz w:val="24"/>
          <w:szCs w:val="24"/>
        </w:rPr>
        <w:t xml:space="preserve"> </w:t>
      </w:r>
      <w:r w:rsidR="00773674">
        <w:t xml:space="preserve">In the final set of experiments, the proposed </w:t>
      </w:r>
      <w:r w:rsidR="00DB2C15">
        <w:t>Roberta</w:t>
      </w:r>
      <w:r w:rsidR="00773674">
        <w:t xml:space="preserve"> transformer model  is trained on 20, 387 samples and tested on 5,127 headlines and articles. The training is performed using freely available TPU on </w:t>
      </w:r>
      <w:r w:rsidR="00EA2589">
        <w:t>K</w:t>
      </w:r>
      <w:r w:rsidR="00773674">
        <w:t>aggle. The training takes 30 minutes to run epochs on ’Fake News’ dataset using pre-trained word embedding</w:t>
      </w:r>
      <w:r w:rsidR="00EA2589">
        <w:t xml:space="preserve"> which is in accordance with the desired model</w:t>
      </w:r>
      <w:r w:rsidR="00773674">
        <w:t xml:space="preserve"> and to show the classification results</w:t>
      </w:r>
      <w:r w:rsidR="00DB2C15">
        <w:t xml:space="preserve">. Before moving to using transformer model, we have experimented with </w:t>
      </w:r>
      <w:r w:rsidR="00DB2C15">
        <w:lastRenderedPageBreak/>
        <w:t>various combination of recurrent, convolution and attention layer.</w:t>
      </w:r>
      <w:r w:rsidR="00773674">
        <w:t xml:space="preserve"> By </w:t>
      </w:r>
      <w:r w:rsidR="00DB2C15">
        <w:t>analysing</w:t>
      </w:r>
      <w:r w:rsidR="00773674">
        <w:t xml:space="preserve"> all the results, one can conclude that using </w:t>
      </w:r>
      <w:r w:rsidR="00DB2C15">
        <w:t xml:space="preserve">Transformer model </w:t>
      </w:r>
      <w:r w:rsidR="00773674">
        <w:t xml:space="preserve">is more </w:t>
      </w:r>
      <w:r w:rsidR="00DB2C15">
        <w:t>effective as</w:t>
      </w:r>
      <w:r w:rsidR="00773674">
        <w:t xml:space="preserve"> it significantly improved the accuracy. The presented model outperforms all other models by producing an accuracy of 9</w:t>
      </w:r>
      <w:r w:rsidR="00DB2C15">
        <w:t>9.5</w:t>
      </w:r>
      <w:r w:rsidR="00773674">
        <w:t xml:space="preserve">%.  The detailed statistical results of our proposed model are shown in Table. The statistical significance ensures that one can easily classify any news as fake or legitimate using our proposed model. The train and test, accuracy and loss </w:t>
      </w:r>
      <w:r w:rsidR="00216AD9">
        <w:t>are</w:t>
      </w:r>
      <w:r w:rsidR="00773674">
        <w:t xml:space="preserve"> shown </w:t>
      </w:r>
      <w:r w:rsidR="00DB2C15">
        <w:t>in the Result table.</w:t>
      </w:r>
    </w:p>
    <w:p w14:paraId="55AC3D01" w14:textId="4BAD375D" w:rsidR="00AC4942" w:rsidRDefault="00AC4942" w:rsidP="00AC4942">
      <w:pPr>
        <w:spacing w:before="84"/>
        <w:rPr>
          <w:color w:val="231F20"/>
          <w:sz w:val="24"/>
          <w:szCs w:val="24"/>
        </w:rPr>
      </w:pPr>
    </w:p>
    <w:p w14:paraId="4F31C91F" w14:textId="5CAA9829" w:rsidR="00AC4942" w:rsidRDefault="00AC4942" w:rsidP="00AC4942">
      <w:pPr>
        <w:spacing w:before="84"/>
        <w:rPr>
          <w:color w:val="231F20"/>
          <w:sz w:val="24"/>
          <w:szCs w:val="24"/>
        </w:rPr>
      </w:pPr>
    </w:p>
    <w:p w14:paraId="179C486B" w14:textId="6192FD72" w:rsidR="00216AD9" w:rsidRDefault="00216AD9" w:rsidP="00AC4942">
      <w:pPr>
        <w:spacing w:before="84"/>
        <w:rPr>
          <w:color w:val="231F20"/>
          <w:sz w:val="24"/>
          <w:szCs w:val="24"/>
        </w:rPr>
      </w:pPr>
    </w:p>
    <w:p w14:paraId="5F11F0AE" w14:textId="4E4B1D20" w:rsidR="00216AD9" w:rsidRDefault="00216AD9" w:rsidP="00AC4942">
      <w:pPr>
        <w:spacing w:before="84"/>
        <w:rPr>
          <w:color w:val="231F20"/>
          <w:sz w:val="24"/>
          <w:szCs w:val="24"/>
        </w:rPr>
      </w:pPr>
    </w:p>
    <w:p w14:paraId="32A92D44" w14:textId="1F3A5EF9" w:rsidR="00216AD9" w:rsidRDefault="00216AD9" w:rsidP="00AC4942">
      <w:pPr>
        <w:spacing w:before="84"/>
        <w:rPr>
          <w:color w:val="231F20"/>
          <w:sz w:val="24"/>
          <w:szCs w:val="24"/>
        </w:rPr>
      </w:pPr>
    </w:p>
    <w:p w14:paraId="1D5A450F" w14:textId="2B1818AF" w:rsidR="00216AD9" w:rsidRDefault="00216AD9" w:rsidP="00AC4942">
      <w:pPr>
        <w:spacing w:before="84"/>
        <w:rPr>
          <w:color w:val="231F20"/>
          <w:sz w:val="24"/>
          <w:szCs w:val="24"/>
        </w:rPr>
      </w:pPr>
    </w:p>
    <w:p w14:paraId="5677A8F2" w14:textId="47992EAB" w:rsidR="00216AD9" w:rsidRDefault="00216AD9" w:rsidP="00AC4942">
      <w:pPr>
        <w:spacing w:before="84"/>
        <w:rPr>
          <w:color w:val="231F20"/>
          <w:sz w:val="24"/>
          <w:szCs w:val="24"/>
        </w:rPr>
      </w:pPr>
    </w:p>
    <w:p w14:paraId="5AA03F65" w14:textId="50ACE766" w:rsidR="00216AD9" w:rsidRDefault="00216AD9" w:rsidP="00AC4942">
      <w:pPr>
        <w:spacing w:before="84"/>
        <w:rPr>
          <w:color w:val="231F20"/>
          <w:sz w:val="24"/>
          <w:szCs w:val="24"/>
        </w:rPr>
      </w:pPr>
    </w:p>
    <w:p w14:paraId="14360880" w14:textId="77F0E52C" w:rsidR="00216AD9" w:rsidRDefault="00216AD9" w:rsidP="00AC4942">
      <w:pPr>
        <w:spacing w:before="84"/>
        <w:rPr>
          <w:color w:val="231F20"/>
          <w:sz w:val="24"/>
          <w:szCs w:val="24"/>
        </w:rPr>
      </w:pPr>
    </w:p>
    <w:p w14:paraId="6F94BE8B" w14:textId="385EDA8D" w:rsidR="00216AD9" w:rsidRDefault="00216AD9" w:rsidP="00AC4942">
      <w:pPr>
        <w:spacing w:before="84"/>
        <w:rPr>
          <w:color w:val="231F20"/>
          <w:sz w:val="24"/>
          <w:szCs w:val="24"/>
        </w:rPr>
      </w:pPr>
    </w:p>
    <w:p w14:paraId="29F31709" w14:textId="6DC77681" w:rsidR="00216AD9" w:rsidRDefault="00216AD9" w:rsidP="00AC4942">
      <w:pPr>
        <w:spacing w:before="84"/>
        <w:rPr>
          <w:color w:val="231F20"/>
          <w:sz w:val="24"/>
          <w:szCs w:val="24"/>
        </w:rPr>
      </w:pPr>
    </w:p>
    <w:p w14:paraId="181A2296" w14:textId="3DAD8160" w:rsidR="00216AD9" w:rsidRDefault="00216AD9" w:rsidP="00AC4942">
      <w:pPr>
        <w:spacing w:before="84"/>
        <w:rPr>
          <w:color w:val="231F20"/>
          <w:sz w:val="24"/>
          <w:szCs w:val="24"/>
        </w:rPr>
      </w:pPr>
    </w:p>
    <w:p w14:paraId="44491225" w14:textId="424A0037" w:rsidR="00216AD9" w:rsidRDefault="00216AD9" w:rsidP="00AC4942">
      <w:pPr>
        <w:spacing w:before="84"/>
        <w:rPr>
          <w:color w:val="231F20"/>
          <w:sz w:val="24"/>
          <w:szCs w:val="24"/>
        </w:rPr>
      </w:pPr>
    </w:p>
    <w:p w14:paraId="2BF7119A" w14:textId="406B0FB2" w:rsidR="00216AD9" w:rsidRDefault="00216AD9" w:rsidP="00AC4942">
      <w:pPr>
        <w:spacing w:before="84"/>
        <w:rPr>
          <w:color w:val="231F20"/>
          <w:sz w:val="24"/>
          <w:szCs w:val="24"/>
        </w:rPr>
      </w:pPr>
    </w:p>
    <w:p w14:paraId="6645F5D4" w14:textId="24F4C1E0" w:rsidR="00216AD9" w:rsidRDefault="00216AD9" w:rsidP="00AC4942">
      <w:pPr>
        <w:spacing w:before="84"/>
        <w:rPr>
          <w:color w:val="231F20"/>
          <w:sz w:val="24"/>
          <w:szCs w:val="24"/>
        </w:rPr>
      </w:pPr>
    </w:p>
    <w:p w14:paraId="5CBE6B84" w14:textId="102F8930" w:rsidR="00216AD9" w:rsidRDefault="00216AD9" w:rsidP="00AC4942">
      <w:pPr>
        <w:spacing w:before="84"/>
        <w:rPr>
          <w:color w:val="231F20"/>
          <w:sz w:val="24"/>
          <w:szCs w:val="24"/>
        </w:rPr>
      </w:pPr>
    </w:p>
    <w:p w14:paraId="0AAEAEF0" w14:textId="6A79DF03" w:rsidR="00216AD9" w:rsidRDefault="00216AD9" w:rsidP="00AC4942">
      <w:pPr>
        <w:spacing w:before="84"/>
        <w:rPr>
          <w:color w:val="231F20"/>
          <w:sz w:val="24"/>
          <w:szCs w:val="24"/>
        </w:rPr>
      </w:pPr>
    </w:p>
    <w:p w14:paraId="606D6E46" w14:textId="612C5AC1" w:rsidR="00216AD9" w:rsidRDefault="00216AD9" w:rsidP="00AC4942">
      <w:pPr>
        <w:spacing w:before="84"/>
        <w:rPr>
          <w:color w:val="231F20"/>
          <w:sz w:val="24"/>
          <w:szCs w:val="24"/>
        </w:rPr>
      </w:pPr>
    </w:p>
    <w:p w14:paraId="7DA28A75" w14:textId="5FA69D5E" w:rsidR="00216AD9" w:rsidRDefault="00216AD9" w:rsidP="00AC4942">
      <w:pPr>
        <w:spacing w:before="84"/>
        <w:rPr>
          <w:color w:val="231F20"/>
          <w:sz w:val="24"/>
          <w:szCs w:val="24"/>
        </w:rPr>
      </w:pPr>
    </w:p>
    <w:p w14:paraId="15F00A86" w14:textId="34D07552" w:rsidR="00216AD9" w:rsidRDefault="00216AD9" w:rsidP="00AC4942">
      <w:pPr>
        <w:spacing w:before="84"/>
        <w:rPr>
          <w:color w:val="231F20"/>
          <w:sz w:val="24"/>
          <w:szCs w:val="24"/>
        </w:rPr>
      </w:pPr>
    </w:p>
    <w:p w14:paraId="3C319EEF" w14:textId="56AB0FFD" w:rsidR="00216AD9" w:rsidRDefault="00216AD9" w:rsidP="00AC4942">
      <w:pPr>
        <w:spacing w:before="84"/>
        <w:rPr>
          <w:color w:val="231F20"/>
          <w:sz w:val="24"/>
          <w:szCs w:val="24"/>
        </w:rPr>
      </w:pPr>
    </w:p>
    <w:p w14:paraId="7B913C97" w14:textId="0DCE6B56" w:rsidR="00216AD9" w:rsidRDefault="00216AD9" w:rsidP="00AC4942">
      <w:pPr>
        <w:spacing w:before="84"/>
        <w:rPr>
          <w:color w:val="231F20"/>
          <w:sz w:val="24"/>
          <w:szCs w:val="24"/>
        </w:rPr>
      </w:pPr>
    </w:p>
    <w:p w14:paraId="42F88D18" w14:textId="5449BD2A" w:rsidR="00216AD9" w:rsidRDefault="00216AD9" w:rsidP="00AC4942">
      <w:pPr>
        <w:spacing w:before="84"/>
        <w:rPr>
          <w:color w:val="231F20"/>
          <w:sz w:val="24"/>
          <w:szCs w:val="24"/>
        </w:rPr>
      </w:pPr>
    </w:p>
    <w:p w14:paraId="2BEAE03B" w14:textId="77777777" w:rsidR="00216AD9" w:rsidRDefault="00216AD9"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lastRenderedPageBreak/>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are capable of producing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try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lastRenderedPageBreak/>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4"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18791C5B"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D907CA">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w:t>
      </w:r>
      <w:r w:rsidR="00B31E27">
        <w:rPr>
          <w:rFonts w:ascii="Times New Roman" w:hAnsi="Times New Roman" w:cs="Times New Roman"/>
          <w:color w:val="231F20"/>
          <w:sz w:val="24"/>
          <w:szCs w:val="8"/>
        </w:rPr>
        <w:t>social media</w:t>
      </w:r>
      <w:r w:rsidR="003605EA">
        <w:rPr>
          <w:rFonts w:ascii="Times New Roman" w:hAnsi="Times New Roman" w:cs="Times New Roman"/>
          <w:color w:val="231F20"/>
          <w:sz w:val="24"/>
          <w:szCs w:val="8"/>
        </w:rPr>
        <w:t xml:space="preserve">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5" w:history="1">
        <w:r w:rsidR="003605EA" w:rsidRPr="003605EA">
          <w:rPr>
            <w:rFonts w:ascii="Times New Roman" w:hAnsi="Times New Roman" w:cs="Times New Roman"/>
            <w:color w:val="231F20"/>
            <w:sz w:val="24"/>
            <w:szCs w:val="8"/>
          </w:rPr>
          <w:t>doi.org/10.1145/3217804.3217917</w:t>
        </w:r>
      </w:hyperlink>
    </w:p>
    <w:p w14:paraId="3D66917E" w14:textId="22E85CED" w:rsidR="00D907CA" w:rsidRDefault="00D907CA" w:rsidP="003605EA">
      <w:pPr>
        <w:autoSpaceDE w:val="0"/>
        <w:autoSpaceDN w:val="0"/>
        <w:adjustRightInd w:val="0"/>
        <w:jc w:val="both"/>
        <w:rPr>
          <w:rFonts w:ascii="Times New Roman" w:hAnsi="Times New Roman" w:cs="Times New Roman"/>
          <w:color w:val="231F20"/>
          <w:sz w:val="24"/>
          <w:szCs w:val="8"/>
        </w:rPr>
      </w:pPr>
    </w:p>
    <w:p w14:paraId="4741B4E2" w14:textId="7CC991C8" w:rsidR="00D907CA" w:rsidRDefault="00D907C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[5] </w:t>
      </w:r>
      <w:r w:rsidRPr="00D907CA">
        <w:rPr>
          <w:rFonts w:ascii="Times New Roman" w:hAnsi="Times New Roman" w:cs="Times New Roman"/>
          <w:color w:val="231F20"/>
          <w:sz w:val="24"/>
          <w:szCs w:val="8"/>
        </w:rPr>
        <w:t xml:space="preserve">S. I. Manzoor, J. Singla and Nikita, "Fake News Detection Using Machine Learning approaches: A systematic Review," 2019 3rd International Conference on Trends in Electronics and Informatics (ICOEI), 2019, pp. 230-234, </w:t>
      </w:r>
      <w:r w:rsidR="00B31E27" w:rsidRPr="00B31E27">
        <w:rPr>
          <w:rFonts w:ascii="Times New Roman" w:hAnsi="Times New Roman" w:cs="Times New Roman"/>
          <w:color w:val="231F20"/>
          <w:sz w:val="24"/>
          <w:szCs w:val="8"/>
        </w:rPr>
        <w:t>https://doi.org/</w:t>
      </w:r>
      <w:r w:rsidRPr="00D907CA">
        <w:rPr>
          <w:rFonts w:ascii="Times New Roman" w:hAnsi="Times New Roman" w:cs="Times New Roman"/>
          <w:color w:val="231F20"/>
          <w:sz w:val="24"/>
          <w:szCs w:val="8"/>
        </w:rPr>
        <w:t>10.1109/ICOEI.2019.8862770.</w:t>
      </w:r>
    </w:p>
    <w:p w14:paraId="425120C2" w14:textId="3D627CA8" w:rsidR="00CF2D2A" w:rsidRDefault="00CF2D2A" w:rsidP="003605EA">
      <w:pPr>
        <w:autoSpaceDE w:val="0"/>
        <w:autoSpaceDN w:val="0"/>
        <w:adjustRightInd w:val="0"/>
        <w:jc w:val="both"/>
        <w:rPr>
          <w:rFonts w:ascii="Times New Roman" w:hAnsi="Times New Roman" w:cs="Times New Roman"/>
          <w:color w:val="231F20"/>
          <w:sz w:val="24"/>
          <w:szCs w:val="8"/>
        </w:rPr>
      </w:pPr>
    </w:p>
    <w:p w14:paraId="06550C21" w14:textId="596BACCD"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[6] </w:t>
      </w:r>
      <w:r w:rsidRPr="00CF2D2A">
        <w:rPr>
          <w:rFonts w:ascii="Times New Roman" w:hAnsi="Times New Roman" w:cs="Times New Roman"/>
          <w:color w:val="231F20"/>
          <w:sz w:val="24"/>
          <w:szCs w:val="8"/>
        </w:rPr>
        <w:t xml:space="preserve">Zhao, Zhe &amp; Resnick, Paul &amp; Mei, Qiaozhu. (2015). Enquiring Minds: Early Detection of </w:t>
      </w:r>
      <w:r w:rsidR="00B31E27" w:rsidRPr="00CF2D2A">
        <w:rPr>
          <w:rFonts w:ascii="Times New Roman" w:hAnsi="Times New Roman" w:cs="Times New Roman"/>
          <w:color w:val="231F20"/>
          <w:sz w:val="24"/>
          <w:szCs w:val="8"/>
        </w:rPr>
        <w:t>Rumours</w:t>
      </w:r>
      <w:r w:rsidRPr="00CF2D2A">
        <w:rPr>
          <w:rFonts w:ascii="Times New Roman" w:hAnsi="Times New Roman" w:cs="Times New Roman"/>
          <w:color w:val="231F20"/>
          <w:sz w:val="24"/>
          <w:szCs w:val="8"/>
        </w:rPr>
        <w:t xml:space="preserve"> in </w:t>
      </w:r>
      <w:r w:rsidR="00B31E27" w:rsidRPr="00CF2D2A">
        <w:rPr>
          <w:rFonts w:ascii="Times New Roman" w:hAnsi="Times New Roman" w:cs="Times New Roman"/>
          <w:color w:val="231F20"/>
          <w:sz w:val="24"/>
          <w:szCs w:val="8"/>
        </w:rPr>
        <w:t>social media</w:t>
      </w:r>
      <w:r w:rsidRPr="00CF2D2A">
        <w:rPr>
          <w:rFonts w:ascii="Times New Roman" w:hAnsi="Times New Roman" w:cs="Times New Roman"/>
          <w:color w:val="231F20"/>
          <w:sz w:val="24"/>
          <w:szCs w:val="8"/>
        </w:rPr>
        <w:t xml:space="preserve"> from Enquiry Posts. 1395-1405. </w:t>
      </w:r>
      <w:r w:rsidR="00B31E27" w:rsidRPr="00B31E27">
        <w:rPr>
          <w:rFonts w:ascii="Times New Roman" w:hAnsi="Times New Roman" w:cs="Times New Roman"/>
          <w:color w:val="231F20"/>
          <w:sz w:val="24"/>
          <w:szCs w:val="8"/>
        </w:rPr>
        <w:t>https://doi.org/</w:t>
      </w:r>
      <w:r w:rsidRPr="00CF2D2A">
        <w:rPr>
          <w:rFonts w:ascii="Times New Roman" w:hAnsi="Times New Roman" w:cs="Times New Roman"/>
          <w:color w:val="231F20"/>
          <w:sz w:val="24"/>
          <w:szCs w:val="8"/>
        </w:rPr>
        <w:t>10.1145/2736277.2741637.</w:t>
      </w:r>
    </w:p>
    <w:p w14:paraId="1342370D" w14:textId="6E4697FB" w:rsidR="00CF2D2A" w:rsidRDefault="00CF2D2A" w:rsidP="003605EA">
      <w:pPr>
        <w:autoSpaceDE w:val="0"/>
        <w:autoSpaceDN w:val="0"/>
        <w:adjustRightInd w:val="0"/>
        <w:jc w:val="both"/>
        <w:rPr>
          <w:rFonts w:ascii="Times New Roman" w:hAnsi="Times New Roman" w:cs="Times New Roman"/>
          <w:color w:val="231F20"/>
          <w:sz w:val="24"/>
          <w:szCs w:val="8"/>
        </w:rPr>
      </w:pPr>
    </w:p>
    <w:p w14:paraId="2541631C" w14:textId="5EA68485"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[7] </w:t>
      </w:r>
      <w:r w:rsidRPr="00CF2D2A">
        <w:rPr>
          <w:rFonts w:ascii="Times New Roman" w:hAnsi="Times New Roman" w:cs="Times New Roman"/>
          <w:color w:val="231F20"/>
          <w:sz w:val="24"/>
          <w:szCs w:val="8"/>
        </w:rPr>
        <w:t>Sa, Ahmed &amp; hinkelmann, knut &amp; Corradini, Flavio. (2020). Development of Fake News Model using Machine Learning through Natural Language Processing.</w:t>
      </w:r>
    </w:p>
    <w:p w14:paraId="3536C107" w14:textId="1097F3CD" w:rsidR="00CF2D2A" w:rsidRDefault="00CF2D2A" w:rsidP="003605EA">
      <w:pPr>
        <w:autoSpaceDE w:val="0"/>
        <w:autoSpaceDN w:val="0"/>
        <w:adjustRightInd w:val="0"/>
        <w:jc w:val="both"/>
        <w:rPr>
          <w:rFonts w:ascii="Times New Roman" w:hAnsi="Times New Roman" w:cs="Times New Roman"/>
          <w:color w:val="231F20"/>
          <w:sz w:val="24"/>
          <w:szCs w:val="8"/>
        </w:rPr>
      </w:pPr>
    </w:p>
    <w:p w14:paraId="3070B32D" w14:textId="030CC6A9"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[8] </w:t>
      </w:r>
      <w:r w:rsidR="00A33E92" w:rsidRPr="00A33E92">
        <w:rPr>
          <w:rFonts w:ascii="Times New Roman" w:hAnsi="Times New Roman" w:cs="Times New Roman"/>
          <w:color w:val="231F20"/>
          <w:sz w:val="24"/>
          <w:szCs w:val="8"/>
        </w:rPr>
        <w:t xml:space="preserve">M. Umer, Z. Imtiaz, S. Ullah, A. Mehmood, G. S. Choi and B. -W. On, "Fake News Stance Detection Using Deep Learning Architecture (CNN-LSTM)," in IEEE Access, vol. 8, pp. 156695-156706, 2020, </w:t>
      </w:r>
      <w:r w:rsidR="00B31E27" w:rsidRPr="00B31E27">
        <w:rPr>
          <w:rFonts w:ascii="Times New Roman" w:hAnsi="Times New Roman" w:cs="Times New Roman"/>
          <w:color w:val="231F20"/>
          <w:sz w:val="24"/>
          <w:szCs w:val="8"/>
        </w:rPr>
        <w:t>https://doi.org/</w:t>
      </w:r>
      <w:r w:rsidR="00A33E92" w:rsidRPr="00A33E92">
        <w:rPr>
          <w:rFonts w:ascii="Times New Roman" w:hAnsi="Times New Roman" w:cs="Times New Roman"/>
          <w:color w:val="231F20"/>
          <w:sz w:val="24"/>
          <w:szCs w:val="8"/>
        </w:rPr>
        <w:t>10.1109/ACCESS.2020.3019735.</w:t>
      </w:r>
    </w:p>
    <w:p w14:paraId="58BB6F88" w14:textId="29B287A7" w:rsidR="00C27BA3" w:rsidRDefault="00C27BA3" w:rsidP="003605EA">
      <w:pPr>
        <w:autoSpaceDE w:val="0"/>
        <w:autoSpaceDN w:val="0"/>
        <w:adjustRightInd w:val="0"/>
        <w:jc w:val="both"/>
        <w:rPr>
          <w:rFonts w:ascii="Times New Roman" w:hAnsi="Times New Roman" w:cs="Times New Roman"/>
          <w:color w:val="231F20"/>
          <w:sz w:val="24"/>
          <w:szCs w:val="8"/>
        </w:rPr>
      </w:pPr>
    </w:p>
    <w:p w14:paraId="0A2B3A15" w14:textId="477A9728" w:rsidR="00B31E27" w:rsidRDefault="00C27BA3" w:rsidP="00C27BA3">
      <w:pPr>
        <w:jc w:val="both"/>
        <w:rPr>
          <w:rStyle w:val="arxivid"/>
          <w:rFonts w:ascii="Helvetica" w:hAnsi="Helvetica"/>
          <w:b/>
          <w:bCs/>
          <w:color w:val="000000"/>
          <w:sz w:val="17"/>
          <w:szCs w:val="17"/>
        </w:rPr>
      </w:pPr>
      <w:r>
        <w:rPr>
          <w:rFonts w:ascii="Times New Roman" w:hAnsi="Times New Roman" w:cs="Times New Roman"/>
          <w:color w:val="231F20"/>
          <w:sz w:val="24"/>
          <w:szCs w:val="8"/>
        </w:rPr>
        <w:t xml:space="preserve">[9] </w:t>
      </w:r>
      <w:hyperlink r:id="rId36" w:history="1">
        <w:r w:rsidRPr="00B31E27">
          <w:rPr>
            <w:rFonts w:ascii="Times New Roman" w:hAnsi="Times New Roman" w:cs="Times New Roman"/>
            <w:color w:val="000000"/>
            <w:sz w:val="24"/>
            <w:szCs w:val="24"/>
            <w:u w:val="single"/>
          </w:rPr>
          <w:t>arXiv:1906.05659</w:t>
        </w:r>
      </w:hyperlink>
      <w:r w:rsidR="00B31E27">
        <w:rPr>
          <w:rFonts w:ascii="Times New Roman" w:hAnsi="Times New Roman" w:cs="Times New Roman"/>
          <w:color w:val="000000"/>
          <w:sz w:val="24"/>
          <w:szCs w:val="24"/>
          <w:u w:val="single"/>
        </w:rPr>
        <w:t xml:space="preserve"> </w:t>
      </w:r>
      <w:r>
        <w:rPr>
          <w:rStyle w:val="arxivid"/>
          <w:rFonts w:ascii="Helvetica" w:hAnsi="Helvetica"/>
          <w:b/>
          <w:bCs/>
          <w:color w:val="000000"/>
          <w:sz w:val="17"/>
          <w:szCs w:val="17"/>
        </w:rPr>
        <w:t> </w:t>
      </w:r>
      <w:r w:rsidRPr="00B31E27">
        <w:rPr>
          <w:rStyle w:val="arxivid"/>
          <w:rFonts w:ascii="Helvetica" w:hAnsi="Helvetica"/>
          <w:b/>
          <w:bCs/>
          <w:color w:val="000000"/>
          <w:sz w:val="21"/>
          <w:szCs w:val="20"/>
        </w:rPr>
        <w:t>[cs.CL]</w:t>
      </w:r>
    </w:p>
    <w:p w14:paraId="44C69324" w14:textId="375FEDA7" w:rsidR="00B31E27" w:rsidRPr="00B31E27" w:rsidRDefault="00C27BA3" w:rsidP="00C27BA3">
      <w:pPr>
        <w:jc w:val="both"/>
        <w:rPr>
          <w:rFonts w:ascii="Helvetica" w:hAnsi="Helvetica"/>
          <w:b/>
          <w:bCs/>
          <w:color w:val="000000"/>
          <w:sz w:val="17"/>
          <w:szCs w:val="17"/>
        </w:rPr>
      </w:pPr>
      <w:r w:rsidRPr="00363690">
        <w:rPr>
          <w:rFonts w:ascii="Times New Roman" w:hAnsi="Times New Roman" w:cs="Times New Roman"/>
          <w:color w:val="000000"/>
          <w:sz w:val="24"/>
          <w:szCs w:val="24"/>
        </w:rPr>
        <w:t xml:space="preserve">[10] M. U. Salur and I. Aydin, "A Novel Hybrid Deep Learning Model for Sentiment Classification," in IEEE Access, vol. 8, pp. 58080-58093, 2020, </w:t>
      </w:r>
    </w:p>
    <w:p w14:paraId="638C99B9" w14:textId="4B2E2823" w:rsidR="00C27BA3" w:rsidRDefault="00B31E27" w:rsidP="00C27BA3">
      <w:pPr>
        <w:jc w:val="both"/>
        <w:rPr>
          <w:rFonts w:ascii="Times New Roman" w:hAnsi="Times New Roman" w:cs="Times New Roman"/>
          <w:color w:val="000000"/>
          <w:sz w:val="24"/>
          <w:szCs w:val="24"/>
        </w:rPr>
      </w:pPr>
      <w:r w:rsidRPr="00B31E27">
        <w:rPr>
          <w:rFonts w:ascii="Times New Roman" w:hAnsi="Times New Roman" w:cs="Times New Roman"/>
          <w:color w:val="000000"/>
          <w:sz w:val="24"/>
          <w:szCs w:val="24"/>
        </w:rPr>
        <w:t>https://doi.org/</w:t>
      </w:r>
      <w:r w:rsidR="00C27BA3" w:rsidRPr="00363690">
        <w:rPr>
          <w:rFonts w:ascii="Times New Roman" w:hAnsi="Times New Roman" w:cs="Times New Roman"/>
          <w:color w:val="000000"/>
          <w:sz w:val="24"/>
          <w:szCs w:val="24"/>
        </w:rPr>
        <w:t xml:space="preserve"> 10.1109/ACCESS.2020.2982538.</w:t>
      </w:r>
    </w:p>
    <w:p w14:paraId="49601342" w14:textId="05CFB621" w:rsidR="00363690" w:rsidRDefault="00363690" w:rsidP="00C27BA3">
      <w:pPr>
        <w:jc w:val="both"/>
        <w:rPr>
          <w:rFonts w:ascii="Times New Roman" w:hAnsi="Times New Roman" w:cs="Times New Roman"/>
          <w:color w:val="000000"/>
          <w:sz w:val="24"/>
          <w:szCs w:val="24"/>
        </w:rPr>
      </w:pPr>
    </w:p>
    <w:p w14:paraId="0C8AB9BA" w14:textId="77777777" w:rsidR="00363690" w:rsidRPr="00363690" w:rsidRDefault="00363690" w:rsidP="00C27BA3">
      <w:pPr>
        <w:jc w:val="both"/>
        <w:rPr>
          <w:rFonts w:ascii="Times New Roman" w:hAnsi="Times New Roman" w:cs="Times New Roman"/>
          <w:color w:val="000000"/>
          <w:sz w:val="17"/>
          <w:szCs w:val="17"/>
        </w:rPr>
      </w:pPr>
    </w:p>
    <w:p w14:paraId="410AE3F1" w14:textId="3FE042E3" w:rsidR="00C27BA3" w:rsidRDefault="00C27BA3" w:rsidP="003605EA">
      <w:pPr>
        <w:autoSpaceDE w:val="0"/>
        <w:autoSpaceDN w:val="0"/>
        <w:adjustRightInd w:val="0"/>
        <w:jc w:val="both"/>
        <w:rPr>
          <w:rFonts w:ascii="Times New Roman" w:hAnsi="Times New Roman" w:cs="Times New Roman"/>
          <w:color w:val="231F20"/>
          <w:sz w:val="24"/>
          <w:szCs w:val="8"/>
        </w:rPr>
      </w:pPr>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304A7" w14:textId="77777777" w:rsidR="003A040E" w:rsidRDefault="003A040E">
      <w:r>
        <w:separator/>
      </w:r>
    </w:p>
  </w:endnote>
  <w:endnote w:type="continuationSeparator" w:id="0">
    <w:p w14:paraId="393D0AD6" w14:textId="77777777" w:rsidR="003A040E" w:rsidRDefault="003A0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951D6" w14:textId="77777777" w:rsidR="003A040E" w:rsidRDefault="003A040E">
      <w:r>
        <w:separator/>
      </w:r>
    </w:p>
  </w:footnote>
  <w:footnote w:type="continuationSeparator" w:id="0">
    <w:p w14:paraId="25139B46" w14:textId="77777777" w:rsidR="003A040E" w:rsidRDefault="003A0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0MzIzNTcwszA2tzBT0lEKTi0uzszPAykwrAUARgd/ESwAAAA="/>
  </w:docVars>
  <w:rsids>
    <w:rsidRoot w:val="004A1ABB"/>
    <w:rsid w:val="0002390E"/>
    <w:rsid w:val="00041542"/>
    <w:rsid w:val="00061BBD"/>
    <w:rsid w:val="00063775"/>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F7CDE"/>
    <w:rsid w:val="00216AD9"/>
    <w:rsid w:val="002206FC"/>
    <w:rsid w:val="00220F4B"/>
    <w:rsid w:val="002229CB"/>
    <w:rsid w:val="002237AC"/>
    <w:rsid w:val="002327D1"/>
    <w:rsid w:val="00236CFD"/>
    <w:rsid w:val="00237FAC"/>
    <w:rsid w:val="00247825"/>
    <w:rsid w:val="00260B17"/>
    <w:rsid w:val="00267C8F"/>
    <w:rsid w:val="00272A15"/>
    <w:rsid w:val="0027758B"/>
    <w:rsid w:val="00287D60"/>
    <w:rsid w:val="00291ED6"/>
    <w:rsid w:val="002A17D8"/>
    <w:rsid w:val="002A2CB9"/>
    <w:rsid w:val="002D3F5D"/>
    <w:rsid w:val="002D6450"/>
    <w:rsid w:val="003015B5"/>
    <w:rsid w:val="00327651"/>
    <w:rsid w:val="00337DCE"/>
    <w:rsid w:val="00344859"/>
    <w:rsid w:val="00344A10"/>
    <w:rsid w:val="003514A1"/>
    <w:rsid w:val="003605EA"/>
    <w:rsid w:val="00363690"/>
    <w:rsid w:val="00372A83"/>
    <w:rsid w:val="00396E97"/>
    <w:rsid w:val="003A040E"/>
    <w:rsid w:val="003C6D00"/>
    <w:rsid w:val="003D19A0"/>
    <w:rsid w:val="003D3C6C"/>
    <w:rsid w:val="003F63A4"/>
    <w:rsid w:val="003F7C23"/>
    <w:rsid w:val="00410856"/>
    <w:rsid w:val="00416CFE"/>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14D0A"/>
    <w:rsid w:val="00523120"/>
    <w:rsid w:val="00536256"/>
    <w:rsid w:val="00561200"/>
    <w:rsid w:val="00580B9A"/>
    <w:rsid w:val="00595658"/>
    <w:rsid w:val="005B364B"/>
    <w:rsid w:val="005B366E"/>
    <w:rsid w:val="005B64BA"/>
    <w:rsid w:val="005C0060"/>
    <w:rsid w:val="005C203D"/>
    <w:rsid w:val="005C4ADB"/>
    <w:rsid w:val="005E1EA1"/>
    <w:rsid w:val="005E4000"/>
    <w:rsid w:val="005E56E5"/>
    <w:rsid w:val="00602F75"/>
    <w:rsid w:val="00603F61"/>
    <w:rsid w:val="00607017"/>
    <w:rsid w:val="00624912"/>
    <w:rsid w:val="00625DB2"/>
    <w:rsid w:val="006322CF"/>
    <w:rsid w:val="00662828"/>
    <w:rsid w:val="00673D13"/>
    <w:rsid w:val="00676A44"/>
    <w:rsid w:val="007115F0"/>
    <w:rsid w:val="00713E14"/>
    <w:rsid w:val="00720115"/>
    <w:rsid w:val="00720281"/>
    <w:rsid w:val="00721231"/>
    <w:rsid w:val="00723E7F"/>
    <w:rsid w:val="0074326B"/>
    <w:rsid w:val="00760292"/>
    <w:rsid w:val="00773674"/>
    <w:rsid w:val="00776B76"/>
    <w:rsid w:val="007778A7"/>
    <w:rsid w:val="0078210E"/>
    <w:rsid w:val="00784377"/>
    <w:rsid w:val="007856A6"/>
    <w:rsid w:val="00790F95"/>
    <w:rsid w:val="00795844"/>
    <w:rsid w:val="00796ED7"/>
    <w:rsid w:val="007C1ECC"/>
    <w:rsid w:val="007C517F"/>
    <w:rsid w:val="007D7036"/>
    <w:rsid w:val="007E0CB3"/>
    <w:rsid w:val="00806B26"/>
    <w:rsid w:val="00823108"/>
    <w:rsid w:val="00834A30"/>
    <w:rsid w:val="00837C7A"/>
    <w:rsid w:val="008660C4"/>
    <w:rsid w:val="00871A11"/>
    <w:rsid w:val="008872DE"/>
    <w:rsid w:val="008A29CF"/>
    <w:rsid w:val="008A5D95"/>
    <w:rsid w:val="008B0258"/>
    <w:rsid w:val="008B1C67"/>
    <w:rsid w:val="008D3D7E"/>
    <w:rsid w:val="009052D5"/>
    <w:rsid w:val="00932182"/>
    <w:rsid w:val="009414D0"/>
    <w:rsid w:val="00941766"/>
    <w:rsid w:val="009466D7"/>
    <w:rsid w:val="00953C15"/>
    <w:rsid w:val="00964603"/>
    <w:rsid w:val="00971F25"/>
    <w:rsid w:val="0097405B"/>
    <w:rsid w:val="00983487"/>
    <w:rsid w:val="00985E00"/>
    <w:rsid w:val="00991ED2"/>
    <w:rsid w:val="009A707E"/>
    <w:rsid w:val="009A7CF7"/>
    <w:rsid w:val="009B5BB4"/>
    <w:rsid w:val="009D040E"/>
    <w:rsid w:val="009D10BC"/>
    <w:rsid w:val="009D11AA"/>
    <w:rsid w:val="009D4EB3"/>
    <w:rsid w:val="009D75C7"/>
    <w:rsid w:val="009E456F"/>
    <w:rsid w:val="009E6A16"/>
    <w:rsid w:val="009F73F1"/>
    <w:rsid w:val="00A00ED3"/>
    <w:rsid w:val="00A047AD"/>
    <w:rsid w:val="00A1336B"/>
    <w:rsid w:val="00A33E92"/>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505D"/>
    <w:rsid w:val="00AF7514"/>
    <w:rsid w:val="00B07152"/>
    <w:rsid w:val="00B14885"/>
    <w:rsid w:val="00B31E27"/>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27BA3"/>
    <w:rsid w:val="00C31E22"/>
    <w:rsid w:val="00C362E1"/>
    <w:rsid w:val="00C40BA8"/>
    <w:rsid w:val="00C61362"/>
    <w:rsid w:val="00C844B7"/>
    <w:rsid w:val="00CA332E"/>
    <w:rsid w:val="00CA5111"/>
    <w:rsid w:val="00CB0781"/>
    <w:rsid w:val="00CB1B0D"/>
    <w:rsid w:val="00CB4442"/>
    <w:rsid w:val="00CC0B39"/>
    <w:rsid w:val="00CD33B0"/>
    <w:rsid w:val="00CD4A8E"/>
    <w:rsid w:val="00CF237E"/>
    <w:rsid w:val="00CF2D2A"/>
    <w:rsid w:val="00CF4091"/>
    <w:rsid w:val="00CF5E0C"/>
    <w:rsid w:val="00CF5EB4"/>
    <w:rsid w:val="00D10EA2"/>
    <w:rsid w:val="00D12B28"/>
    <w:rsid w:val="00D46B8E"/>
    <w:rsid w:val="00D47F3E"/>
    <w:rsid w:val="00D65C51"/>
    <w:rsid w:val="00D907CA"/>
    <w:rsid w:val="00D92294"/>
    <w:rsid w:val="00DA4523"/>
    <w:rsid w:val="00DA74CB"/>
    <w:rsid w:val="00DB2C15"/>
    <w:rsid w:val="00DB35C0"/>
    <w:rsid w:val="00DD7AB2"/>
    <w:rsid w:val="00DE1DBE"/>
    <w:rsid w:val="00DF45AA"/>
    <w:rsid w:val="00E060A2"/>
    <w:rsid w:val="00E07988"/>
    <w:rsid w:val="00E30720"/>
    <w:rsid w:val="00E340AD"/>
    <w:rsid w:val="00E36079"/>
    <w:rsid w:val="00E57F0D"/>
    <w:rsid w:val="00E65C76"/>
    <w:rsid w:val="00E66092"/>
    <w:rsid w:val="00E76489"/>
    <w:rsid w:val="00E86C3B"/>
    <w:rsid w:val="00E91F81"/>
    <w:rsid w:val="00E933E3"/>
    <w:rsid w:val="00E968F1"/>
    <w:rsid w:val="00EA04AA"/>
    <w:rsid w:val="00EA0A7C"/>
    <w:rsid w:val="00EA2589"/>
    <w:rsid w:val="00EA33C3"/>
    <w:rsid w:val="00EB3715"/>
    <w:rsid w:val="00EC5E1D"/>
    <w:rsid w:val="00ED1173"/>
    <w:rsid w:val="00ED1248"/>
    <w:rsid w:val="00EE14B7"/>
    <w:rsid w:val="00EE3B79"/>
    <w:rsid w:val="00F10A9B"/>
    <w:rsid w:val="00F16DB9"/>
    <w:rsid w:val="00F24BC5"/>
    <w:rsid w:val="00F7043A"/>
    <w:rsid w:val="00F70C8C"/>
    <w:rsid w:val="00F74E9F"/>
    <w:rsid w:val="00F87D6E"/>
    <w:rsid w:val="00FC3A48"/>
    <w:rsid w:val="00FD369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hyperlink" Target="https://doi.org/10.1145/3479645.3479666" TargetMode="External"/><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hyperlink" Target="https://arxiv.org/abs/1906.05659" TargetMode="Externa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oi.org/10.1145/3217804.32179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27</Pages>
  <Words>5662</Words>
  <Characters>32274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179</cp:revision>
  <dcterms:created xsi:type="dcterms:W3CDTF">2020-06-11T15:27:00Z</dcterms:created>
  <dcterms:modified xsi:type="dcterms:W3CDTF">2021-12-05T07:39:00Z</dcterms:modified>
</cp:coreProperties>
</file>