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EC35" w14:textId="3D41068B" w:rsidR="00E276B2" w:rsidRDefault="00E276B2" w:rsidP="00E276B2">
      <w:pPr>
        <w:jc w:val="both"/>
      </w:pPr>
      <w:r>
        <w:t>Reuse of  already developed software is one of the main objectives of object-oriented programming (OOP). For proper  management of classes and interfaces, the related classes and interfaces are grouped into packages and sub packages.</w:t>
      </w:r>
    </w:p>
    <w:p w14:paraId="64187E06" w14:textId="77777777" w:rsidR="00E276B2" w:rsidRDefault="00E276B2" w:rsidP="00E276B2"/>
    <w:p w14:paraId="59D89DD2" w14:textId="77777777" w:rsidR="00E276B2" w:rsidRPr="009C349C" w:rsidRDefault="00E276B2" w:rsidP="00E276B2">
      <w:pPr>
        <w:rPr>
          <w:b/>
          <w:bCs/>
        </w:rPr>
      </w:pPr>
      <w:r w:rsidRPr="009C349C">
        <w:rPr>
          <w:b/>
          <w:bCs/>
        </w:rPr>
        <w:t xml:space="preserve">Packages as Name Space  </w:t>
      </w:r>
    </w:p>
    <w:p w14:paraId="2C0E27BA" w14:textId="77777777" w:rsidR="00E276B2" w:rsidRDefault="00E276B2" w:rsidP="00E276B2"/>
    <w:p w14:paraId="0B3ECD6C" w14:textId="662B7401" w:rsidR="00E276B2" w:rsidRDefault="00E276B2" w:rsidP="00E276B2">
      <w:r>
        <w:t>One of the advantages of arranging the classes and interfaces into packages is that a package provides a name  space in which the classes and interfaces have unique names. Same names may be used in different packages  without the risk of ambiguity because the fully qualified name of a class includes the name of the package  to which it belongs. Similarly, the class name and interface also provide name spaces in which the names of  variables and methods are unique.</w:t>
      </w:r>
    </w:p>
    <w:p w14:paraId="035B52B9" w14:textId="77777777" w:rsidR="00E276B2" w:rsidRDefault="00E276B2" w:rsidP="00E276B2"/>
    <w:p w14:paraId="1EEEB10A" w14:textId="77777777" w:rsidR="009C349C" w:rsidRDefault="009C349C" w:rsidP="009C349C">
      <w:r>
        <w:t xml:space="preserve">A package comprises a group of similar type of classes, interfaces, and sub-packages. It is defined with the  keyword package followed by the name of the package and a semicolon, as illustrated in the following figure. </w:t>
      </w:r>
    </w:p>
    <w:p w14:paraId="460A989C" w14:textId="77777777" w:rsidR="009C349C" w:rsidRDefault="009C349C" w:rsidP="009C349C"/>
    <w:p w14:paraId="74635C4B" w14:textId="11A040D8" w:rsidR="00701E53" w:rsidRDefault="009C349C" w:rsidP="009C349C">
      <w:pPr>
        <w:jc w:val="center"/>
      </w:pPr>
      <w:r w:rsidRPr="009C349C">
        <w:drawing>
          <wp:inline distT="0" distB="0" distL="0" distR="0" wp14:anchorId="21B5451C" wp14:editId="46568148">
            <wp:extent cx="2449002" cy="704366"/>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497105" cy="718201"/>
                    </a:xfrm>
                    <a:prstGeom prst="rect">
                      <a:avLst/>
                    </a:prstGeom>
                  </pic:spPr>
                </pic:pic>
              </a:graphicData>
            </a:graphic>
          </wp:inline>
        </w:drawing>
      </w:r>
    </w:p>
    <w:p w14:paraId="0D3E8A5B" w14:textId="77777777" w:rsidR="009C349C" w:rsidRDefault="009C349C" w:rsidP="009C349C">
      <w:r>
        <w:t xml:space="preserve">Package statement is the first statement in a program. No other code line can be placed above it  except the comments that are neglected by the compiler. </w:t>
      </w:r>
    </w:p>
    <w:p w14:paraId="0F6F6309" w14:textId="3F36FBF4" w:rsidR="009C349C" w:rsidRDefault="009C349C" w:rsidP="00B2237A"/>
    <w:p w14:paraId="3F70CF36" w14:textId="77777777" w:rsidR="009C349C" w:rsidRPr="009C349C" w:rsidRDefault="009C349C" w:rsidP="009C349C">
      <w:pPr>
        <w:rPr>
          <w:b/>
          <w:bCs/>
        </w:rPr>
      </w:pPr>
      <w:r w:rsidRPr="009C349C">
        <w:rPr>
          <w:b/>
          <w:bCs/>
        </w:rPr>
        <w:t xml:space="preserve">Path and Class Path </w:t>
      </w:r>
    </w:p>
    <w:p w14:paraId="15D468DA" w14:textId="77777777" w:rsidR="009C349C" w:rsidRDefault="009C349C" w:rsidP="009C349C"/>
    <w:p w14:paraId="7BC2ECE2" w14:textId="65CA1D56" w:rsidR="009C349C" w:rsidRDefault="009C349C" w:rsidP="00B2237A">
      <w:pPr>
        <w:jc w:val="both"/>
      </w:pPr>
      <w:r>
        <w:t xml:space="preserve"> If the Java programs are to be run on Command Prompt, the programmer must know how to set PATH  and CLASSPATH. Otherwise, when you want to compile with command </w:t>
      </w:r>
      <w:proofErr w:type="spellStart"/>
      <w:r>
        <w:t>javac</w:t>
      </w:r>
      <w:proofErr w:type="spellEnd"/>
      <w:r>
        <w:t>, you would get the output  “‘</w:t>
      </w:r>
      <w:proofErr w:type="spellStart"/>
      <w:r>
        <w:t>javac</w:t>
      </w:r>
      <w:proofErr w:type="spellEnd"/>
      <w:r>
        <w:t xml:space="preserve">’ is not recognized as an internal or external command, operable program or batch file.” </w:t>
      </w:r>
    </w:p>
    <w:p w14:paraId="0006A03A" w14:textId="26F78709" w:rsidR="009C349C" w:rsidRDefault="009C349C" w:rsidP="009C349C"/>
    <w:p w14:paraId="753C60EA" w14:textId="0A4A2E80" w:rsidR="00B2237A" w:rsidRDefault="00B2237A" w:rsidP="00B2237A">
      <w:pPr>
        <w:jc w:val="both"/>
      </w:pPr>
      <w:r>
        <w:t xml:space="preserve">The PATH is an environmental variable used by the operating system to find the executive binary files like  </w:t>
      </w:r>
      <w:proofErr w:type="spellStart"/>
      <w:r>
        <w:t>javac</w:t>
      </w:r>
      <w:proofErr w:type="spellEnd"/>
      <w:r>
        <w:t xml:space="preserve">, which compiles the source code into bytecode, and java, which interprets the bytecode through JVM  for execution of the program and other such commands. Path tells the system where to locate the JDK files that  contain these commands. If the programmer is using classes or packages other than the Java standard library,  their location is specified by specifying </w:t>
      </w:r>
      <w:proofErr w:type="spellStart"/>
      <w:r>
        <w:t>classpath</w:t>
      </w:r>
      <w:proofErr w:type="spellEnd"/>
      <w:r>
        <w:t xml:space="preserve">. The directory tree after the Java Development Kit (JDK) has  been installed in Windows OS would look as illustrated in </w:t>
      </w:r>
      <w:proofErr w:type="spellStart"/>
      <w:r>
        <w:t>FigThe</w:t>
      </w:r>
      <w:proofErr w:type="spellEnd"/>
      <w:r>
        <w:t xml:space="preserve"> path is indicated by arrows. </w:t>
      </w:r>
    </w:p>
    <w:p w14:paraId="285EF4F5" w14:textId="77777777" w:rsidR="00B2237A" w:rsidRDefault="00B2237A" w:rsidP="00B2237A"/>
    <w:p w14:paraId="4BE44B5A" w14:textId="5AE6A563" w:rsidR="009C349C" w:rsidRDefault="00B2237A" w:rsidP="009C349C">
      <w:pPr>
        <w:jc w:val="center"/>
      </w:pPr>
      <w:r w:rsidRPr="00B2237A">
        <w:drawing>
          <wp:inline distT="0" distB="0" distL="0" distR="0" wp14:anchorId="7A803F52" wp14:editId="569E19A2">
            <wp:extent cx="2074849" cy="1786586"/>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2097411" cy="1806014"/>
                    </a:xfrm>
                    <a:prstGeom prst="rect">
                      <a:avLst/>
                    </a:prstGeom>
                  </pic:spPr>
                </pic:pic>
              </a:graphicData>
            </a:graphic>
          </wp:inline>
        </w:drawing>
      </w:r>
    </w:p>
    <w:p w14:paraId="5D63AC57" w14:textId="53D77C97" w:rsidR="00B2237A" w:rsidRDefault="00B2237A" w:rsidP="009C349C">
      <w:pPr>
        <w:jc w:val="center"/>
      </w:pPr>
    </w:p>
    <w:p w14:paraId="25282000" w14:textId="2DDE2F6C" w:rsidR="00B2237A" w:rsidRPr="00B2237A" w:rsidRDefault="00B2237A" w:rsidP="00B2237A">
      <w:pPr>
        <w:rPr>
          <w:b/>
          <w:bCs/>
          <w:u w:val="single"/>
        </w:rPr>
      </w:pPr>
      <w:r w:rsidRPr="00B2237A">
        <w:rPr>
          <w:b/>
          <w:bCs/>
          <w:u w:val="single"/>
        </w:rPr>
        <w:lastRenderedPageBreak/>
        <w:t>Path</w:t>
      </w:r>
    </w:p>
    <w:p w14:paraId="18BAEB11" w14:textId="1904A3F8" w:rsidR="00B2237A" w:rsidRDefault="00B2237A" w:rsidP="00B2237A">
      <w:r>
        <w:t>For running this program, path has been set on Command Prompt to locate JDK files.</w:t>
      </w:r>
    </w:p>
    <w:p w14:paraId="3AE0F2FF" w14:textId="4559970D" w:rsidR="00B2237A" w:rsidRDefault="00B2237A" w:rsidP="00B2237A">
      <w:r>
        <w:t>Set the path by typing and entering the following</w:t>
      </w:r>
    </w:p>
    <w:p w14:paraId="0634DBFF" w14:textId="77777777" w:rsidR="00B2237A" w:rsidRDefault="00B2237A" w:rsidP="00B2237A">
      <w:r>
        <w:t xml:space="preserve">set path=%path%;C:\Program Files\Java\jdk1.8.0_65\bin </w:t>
      </w:r>
    </w:p>
    <w:p w14:paraId="34E86DF3" w14:textId="77777777" w:rsidR="00B2237A" w:rsidRDefault="00B2237A" w:rsidP="00B2237A"/>
    <w:p w14:paraId="0CD397C8" w14:textId="230ABAD1" w:rsidR="00B2237A" w:rsidRPr="00B2237A" w:rsidRDefault="00B2237A" w:rsidP="00B2237A">
      <w:pPr>
        <w:rPr>
          <w:b/>
          <w:bCs/>
          <w:u w:val="single"/>
        </w:rPr>
      </w:pPr>
      <w:proofErr w:type="spellStart"/>
      <w:r w:rsidRPr="00B2237A">
        <w:rPr>
          <w:b/>
          <w:bCs/>
          <w:u w:val="single"/>
        </w:rPr>
        <w:t>classpath</w:t>
      </w:r>
      <w:proofErr w:type="spellEnd"/>
    </w:p>
    <w:p w14:paraId="3735B919" w14:textId="77777777" w:rsidR="00B2237A" w:rsidRDefault="00B2237A" w:rsidP="00B2237A"/>
    <w:p w14:paraId="564782BA" w14:textId="6A3D1B9F" w:rsidR="00C24E4E" w:rsidRDefault="00C24E4E" w:rsidP="00B2237A">
      <w:r>
        <w:t>To</w:t>
      </w:r>
      <w:r w:rsidR="00B2237A">
        <w:t xml:space="preserve"> run the compiled class of program by simply setting the </w:t>
      </w:r>
      <w:proofErr w:type="spellStart"/>
      <w:r w:rsidR="00B2237A">
        <w:t>classpath</w:t>
      </w:r>
      <w:proofErr w:type="spellEnd"/>
      <w:r w:rsidR="00B2237A">
        <w:t xml:space="preserve">. </w:t>
      </w:r>
    </w:p>
    <w:p w14:paraId="0CBBE677" w14:textId="77777777" w:rsidR="00C24E4E" w:rsidRDefault="00B2237A" w:rsidP="00B2237A">
      <w:r>
        <w:t xml:space="preserve">which we use only the java command for running the already compiled class. Since  </w:t>
      </w:r>
      <w:proofErr w:type="spellStart"/>
      <w:r>
        <w:t>classpath</w:t>
      </w:r>
      <w:proofErr w:type="spellEnd"/>
      <w:r>
        <w:t xml:space="preserve"> is set, the computer knows where to locate the file. </w:t>
      </w:r>
    </w:p>
    <w:p w14:paraId="5023CB28" w14:textId="77777777" w:rsidR="00C24E4E" w:rsidRDefault="00B2237A" w:rsidP="00B2237A">
      <w:r>
        <w:t xml:space="preserve">Once compiled, you do not have to compile it  again. </w:t>
      </w:r>
    </w:p>
    <w:p w14:paraId="65A0DFD8" w14:textId="0835A862" w:rsidR="00B2237A" w:rsidRDefault="00B2237A" w:rsidP="00B2237A">
      <w:r>
        <w:t xml:space="preserve">You can simply run it by providing </w:t>
      </w:r>
      <w:proofErr w:type="spellStart"/>
      <w:r>
        <w:t>classpath</w:t>
      </w:r>
      <w:proofErr w:type="spellEnd"/>
      <w:r>
        <w:t xml:space="preserve"> as </w:t>
      </w:r>
    </w:p>
    <w:p w14:paraId="0D896BD4" w14:textId="6BFA6EA4" w:rsidR="00C24E4E" w:rsidRDefault="00C24E4E" w:rsidP="00B2237A"/>
    <w:p w14:paraId="799403FD" w14:textId="77777777" w:rsidR="00C24E4E" w:rsidRDefault="00C24E4E" w:rsidP="00C24E4E">
      <w:r>
        <w:t xml:space="preserve">set </w:t>
      </w:r>
      <w:proofErr w:type="spellStart"/>
      <w:r>
        <w:t>classpath</w:t>
      </w:r>
      <w:proofErr w:type="spellEnd"/>
      <w:r>
        <w:t>=%</w:t>
      </w:r>
      <w:proofErr w:type="spellStart"/>
      <w:r>
        <w:t>classpath</w:t>
      </w:r>
      <w:proofErr w:type="spellEnd"/>
      <w:r>
        <w:t xml:space="preserve">%;C:\Myproject </w:t>
      </w:r>
    </w:p>
    <w:p w14:paraId="3E6A07C8" w14:textId="77777777" w:rsidR="00C24E4E" w:rsidRDefault="00C24E4E" w:rsidP="00C24E4E"/>
    <w:p w14:paraId="7281DBE1" w14:textId="6C4CC847" w:rsidR="00B2237A" w:rsidRDefault="004C6A3E" w:rsidP="00B2237A">
      <w:r w:rsidRPr="004C6A3E">
        <w:drawing>
          <wp:inline distT="0" distB="0" distL="0" distR="0" wp14:anchorId="774BC92B" wp14:editId="63D1378B">
            <wp:extent cx="5731510" cy="3796665"/>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731510" cy="3796665"/>
                    </a:xfrm>
                    <a:prstGeom prst="rect">
                      <a:avLst/>
                    </a:prstGeom>
                  </pic:spPr>
                </pic:pic>
              </a:graphicData>
            </a:graphic>
          </wp:inline>
        </w:drawing>
      </w:r>
    </w:p>
    <w:p w14:paraId="58AC4480" w14:textId="6814DE71" w:rsidR="004C6A3E" w:rsidRDefault="004C6A3E" w:rsidP="00B2237A">
      <w:r w:rsidRPr="004C6A3E">
        <w:drawing>
          <wp:inline distT="0" distB="0" distL="0" distR="0" wp14:anchorId="03A68B4B" wp14:editId="1F0A1AC7">
            <wp:extent cx="5581816" cy="28682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7182" cy="2871052"/>
                    </a:xfrm>
                    <a:prstGeom prst="rect">
                      <a:avLst/>
                    </a:prstGeom>
                  </pic:spPr>
                </pic:pic>
              </a:graphicData>
            </a:graphic>
          </wp:inline>
        </w:drawing>
      </w:r>
    </w:p>
    <w:sectPr w:rsidR="004C6A3E" w:rsidSect="00B2237A">
      <w:pgSz w:w="11906" w:h="16838"/>
      <w:pgMar w:top="894" w:right="1440" w:bottom="104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B2"/>
    <w:rsid w:val="002D59AE"/>
    <w:rsid w:val="004C6A3E"/>
    <w:rsid w:val="00701E53"/>
    <w:rsid w:val="009C349C"/>
    <w:rsid w:val="00B2237A"/>
    <w:rsid w:val="00B70F0B"/>
    <w:rsid w:val="00C24E4E"/>
    <w:rsid w:val="00E27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CF682D"/>
  <w15:chartTrackingRefBased/>
  <w15:docId w15:val="{E64645CC-749E-B24D-B076-41B23D46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PRSSV Raju</dc:creator>
  <cp:keywords/>
  <dc:description/>
  <cp:lastModifiedBy>PRSSV Raju</cp:lastModifiedBy>
  <cp:revision>3</cp:revision>
  <dcterms:created xsi:type="dcterms:W3CDTF">2023-04-11T04:03:00Z</dcterms:created>
  <dcterms:modified xsi:type="dcterms:W3CDTF">2023-04-11T15:21:00Z</dcterms:modified>
</cp:coreProperties>
</file>